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70D62D" w14:textId="77777777" w:rsidR="00E61B3E" w:rsidRPr="00E61B3E" w:rsidRDefault="00E61B3E">
      <w:pPr>
        <w:pStyle w:val="Caption"/>
        <w:spacing w:before="0" w:after="0"/>
        <w:ind w:left="720"/>
        <w:jc w:val="right"/>
        <w:rPr>
          <w:rFonts w:cs="Arial"/>
          <w:b w:val="0"/>
          <w:sz w:val="23"/>
        </w:rPr>
      </w:pPr>
      <w:r w:rsidRPr="00E61B3E">
        <w:rPr>
          <w:rFonts w:cs="Arial"/>
          <w:b w:val="0"/>
          <w:sz w:val="22"/>
        </w:rPr>
        <w:sym w:font="WP Hebrew David" w:char="F020"/>
      </w:r>
      <w:r w:rsidRPr="00E61B3E">
        <w:rPr>
          <w:rFonts w:cs="Arial"/>
          <w:b w:val="0"/>
          <w:sz w:val="23"/>
        </w:rPr>
        <w:t>Анатолий Ильич Хаеш</w:t>
      </w:r>
    </w:p>
    <w:p w14:paraId="40D563F9" w14:textId="77777777" w:rsidR="00E61B3E" w:rsidRPr="00E61B3E" w:rsidRDefault="00E61B3E">
      <w:pPr>
        <w:pStyle w:val="Caption"/>
        <w:spacing w:before="0" w:after="0"/>
        <w:jc w:val="center"/>
        <w:rPr>
          <w:rFonts w:cs="Arial"/>
          <w:b w:val="0"/>
          <w:sz w:val="23"/>
          <w:lang w:val="de-DE"/>
        </w:rPr>
      </w:pPr>
    </w:p>
    <w:p w14:paraId="55692950" w14:textId="77777777" w:rsidR="00E61B3E" w:rsidRPr="00E61B3E" w:rsidRDefault="00E61B3E">
      <w:pPr>
        <w:pStyle w:val="Caption"/>
        <w:spacing w:before="0" w:after="0"/>
        <w:jc w:val="center"/>
        <w:outlineLvl w:val="0"/>
        <w:rPr>
          <w:rFonts w:cs="Arial"/>
          <w:sz w:val="28"/>
        </w:rPr>
      </w:pPr>
      <w:r w:rsidRPr="00E61B3E">
        <w:rPr>
          <w:rFonts w:cs="Arial"/>
          <w:sz w:val="28"/>
        </w:rPr>
        <w:t>ХАЕШИ</w:t>
      </w:r>
    </w:p>
    <w:p w14:paraId="3E62C472" w14:textId="77777777" w:rsidR="00E61B3E" w:rsidRPr="00E61B3E" w:rsidRDefault="00E61B3E">
      <w:pPr>
        <w:pStyle w:val="Subtitle"/>
        <w:outlineLvl w:val="0"/>
        <w:rPr>
          <w:rFonts w:ascii="Arial" w:hAnsi="Arial" w:cs="Arial"/>
        </w:rPr>
      </w:pPr>
      <w:r w:rsidRPr="00E61B3E">
        <w:rPr>
          <w:rFonts w:ascii="Arial" w:hAnsi="Arial" w:cs="Arial"/>
        </w:rPr>
        <w:t>Биографические и генеалогические сведения</w:t>
      </w:r>
    </w:p>
    <w:p w14:paraId="6E170FD8" w14:textId="77777777" w:rsidR="00E61B3E" w:rsidRPr="00E61B3E" w:rsidRDefault="00E61B3E">
      <w:pPr>
        <w:pStyle w:val="Subtitle"/>
        <w:rPr>
          <w:rFonts w:ascii="Arial" w:hAnsi="Arial" w:cs="Arial"/>
        </w:rPr>
      </w:pPr>
    </w:p>
    <w:p w14:paraId="05C7C7C9" w14:textId="77777777" w:rsidR="00E61B3E" w:rsidRPr="00E61B3E" w:rsidRDefault="00E61B3E" w:rsidP="00DF7F52">
      <w:pPr>
        <w:pStyle w:val="Heading2"/>
        <w:keepNext w:val="0"/>
        <w:spacing w:after="240"/>
        <w:rPr>
          <w:rFonts w:ascii="Arial" w:hAnsi="Arial" w:cs="Arial"/>
          <w:sz w:val="23"/>
        </w:rPr>
      </w:pPr>
      <w:r w:rsidRPr="00E61B3E">
        <w:rPr>
          <w:rFonts w:ascii="Arial" w:hAnsi="Arial" w:cs="Arial"/>
          <w:sz w:val="23"/>
        </w:rPr>
        <w:t>ЧЕТВЕРТОЕ ПОКОЛЕНИЕ</w:t>
      </w:r>
    </w:p>
    <w:p w14:paraId="5C48164D"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Глава 5. Братья, сестры и кузены Лейзера и Моисея Хаешей</w:t>
      </w:r>
    </w:p>
    <w:p w14:paraId="548C6F39" w14:textId="77777777" w:rsidR="00E61B3E" w:rsidRPr="00E61B3E" w:rsidRDefault="00E61B3E">
      <w:pPr>
        <w:jc w:val="center"/>
        <w:rPr>
          <w:rFonts w:ascii="Arial" w:hAnsi="Arial" w:cs="Arial"/>
          <w:b/>
        </w:rPr>
      </w:pPr>
      <w:r w:rsidRPr="00E61B3E">
        <w:rPr>
          <w:rFonts w:ascii="Arial" w:hAnsi="Arial" w:cs="Arial"/>
          <w:b/>
        </w:rPr>
        <w:t>Предисловие</w:t>
      </w:r>
    </w:p>
    <w:p w14:paraId="2A93C316" w14:textId="77777777" w:rsidR="00E61B3E" w:rsidRPr="00E61B3E" w:rsidRDefault="00E61B3E">
      <w:pPr>
        <w:pStyle w:val="BodyTextIndent2"/>
        <w:rPr>
          <w:rFonts w:cs="Arial"/>
        </w:rPr>
      </w:pPr>
      <w:r w:rsidRPr="00E61B3E">
        <w:rPr>
          <w:rFonts w:cs="Arial"/>
        </w:rPr>
        <w:t xml:space="preserve">Предыдущие две главы, посвященные Лейзеру и Моисею Хаешам, написаны мной на основе обширных воспоминаний многих лиц и активных библиотечных и архивных исследований. Данная глава посвящена их братьям, сестрам и кузенам, то есть моим двоюродным и троюродным дедам и бабкам. С их потомками я или вовсе не был знаком, или наши родственные связи были редкими и нестабильными. </w:t>
      </w:r>
    </w:p>
    <w:p w14:paraId="01AFF39F" w14:textId="77777777" w:rsidR="00E61B3E" w:rsidRPr="00E61B3E" w:rsidRDefault="00E61B3E">
      <w:pPr>
        <w:pStyle w:val="BodyTextIndent2"/>
        <w:rPr>
          <w:rFonts w:cs="Arial"/>
        </w:rPr>
      </w:pPr>
      <w:r w:rsidRPr="00E61B3E">
        <w:rPr>
          <w:rFonts w:cs="Arial"/>
        </w:rPr>
        <w:t xml:space="preserve">Генеалогические и семейно-исторические исследования весьма трудоемки, а если они связаны еще и с архивными поисками, то очень дороги. Поэтому в отношении этих родственников я целенаправленной архивной работы не вел. Моя задача в отношении их биографий скромнее — систематизировать и сохранить те немногие сведения, которые о них накопились попутно, в процессе предыдущей работы и из переписки с их потомками. Может быть, эти сведения окажутся полезными для будущих историков нашего рода. </w:t>
      </w:r>
    </w:p>
    <w:p w14:paraId="5621B8F5" w14:textId="77777777" w:rsidR="00E61B3E" w:rsidRPr="00E61B3E" w:rsidRDefault="00E61B3E">
      <w:pPr>
        <w:pStyle w:val="BodyTextIndent2"/>
        <w:rPr>
          <w:rFonts w:cs="Arial"/>
        </w:rPr>
      </w:pPr>
      <w:r w:rsidRPr="00E61B3E">
        <w:rPr>
          <w:rFonts w:cs="Arial"/>
        </w:rPr>
        <w:t>Фактически, когда я в 2018 г., по просьбе Сережи, занялся доработкой этой главы, обнаружилось, что собранные мной материалы слишком обширны, чтобы я смог их воспроизвести в электронной форме. Поэтому будущим исследователям, если такие появятся, следует воспользоваться дополнительно моими отпечатанными на бумаге материалами об этих родственниках. Правда, если успею, я постараюсь оцифровать хотя бы часть этих материалов и включить их как приложения к главам истории рода «Хаеши», в которых намерен описать собственную биографию тех лет, когда вступил в контакт с этими родственниками. Пока лишь самые общие, предварительные сведения о моих поисках.</w:t>
      </w:r>
    </w:p>
    <w:p w14:paraId="66C17090" w14:textId="77777777" w:rsidR="00E61B3E" w:rsidRPr="00E61B3E" w:rsidRDefault="00E61B3E">
      <w:pPr>
        <w:pStyle w:val="BodyTextIndent2"/>
        <w:rPr>
          <w:rFonts w:cs="Arial"/>
        </w:rPr>
      </w:pPr>
      <w:r w:rsidRPr="00E61B3E">
        <w:rPr>
          <w:rFonts w:cs="Arial"/>
        </w:rPr>
        <w:t>Когда в конце 70-х годов я только начинал собирать материалы о нашей семье, отец рассказал, что у него были «</w:t>
      </w:r>
      <w:r w:rsidRPr="00E61B3E">
        <w:rPr>
          <w:rFonts w:cs="Arial"/>
          <w:i/>
        </w:rPr>
        <w:t>тетя, а может быть и дядя в Риге, как они там очутились, я даже не знаю. Потом я знаю еще, что один Хаеш разбогател в Иерусалиме. По-моему, его звали дядя Орцик. Я его не видел ни разу. Он уехал еще в царское время задолго до Первой мировой войны в Палестину. Считалось, что там он очень богатый человек, так говорили, а так ли это или не так, я не знаю. Даже какая-то переписка была</w:t>
      </w:r>
      <w:r w:rsidRPr="00E61B3E">
        <w:rPr>
          <w:rFonts w:cs="Arial"/>
        </w:rPr>
        <w:t>»</w:t>
      </w:r>
      <w:r w:rsidRPr="00E61B3E">
        <w:rPr>
          <w:rStyle w:val="EndnoteReference"/>
          <w:rFonts w:eastAsiaTheme="majorEastAsia" w:cs="Arial"/>
        </w:rPr>
        <w:endnoteReference w:id="1"/>
      </w:r>
      <w:r w:rsidRPr="00E61B3E">
        <w:rPr>
          <w:rFonts w:cs="Arial"/>
        </w:rPr>
        <w:t>. Циля Моисеевна Хаеш и Рахиль Крецмер рассказали мне о братьях и сестрах Лейзера более определенно. По словам Цили Хаеш «</w:t>
      </w:r>
      <w:r w:rsidRPr="00E61B3E">
        <w:rPr>
          <w:rFonts w:cs="Arial"/>
          <w:i/>
        </w:rPr>
        <w:t>Эрудитов … среди 13 братьев и сестер Хаешей не было, только сестра, которая уехала в Африку, была начитанная, вышла замуж за культурного человека</w:t>
      </w:r>
      <w:r w:rsidRPr="00E61B3E">
        <w:rPr>
          <w:rFonts w:cs="Arial"/>
        </w:rPr>
        <w:t>»</w:t>
      </w:r>
      <w:r w:rsidRPr="00E61B3E">
        <w:rPr>
          <w:rStyle w:val="EndnoteReference"/>
          <w:rFonts w:eastAsiaTheme="majorEastAsia" w:cs="Arial"/>
        </w:rPr>
        <w:endnoteReference w:id="2"/>
      </w:r>
      <w:r w:rsidRPr="00E61B3E">
        <w:rPr>
          <w:rFonts w:cs="Arial"/>
        </w:rPr>
        <w:t>. По их словам, Гирш, Давид и Элла Хаеши еще до Первой мировой войны уехали в Йоханнесбург (в Южной Африке), Арон в Палестину, а Роза и Фрида в Ригу.</w:t>
      </w:r>
    </w:p>
    <w:p w14:paraId="260821D3" w14:textId="77777777" w:rsidR="00E61B3E" w:rsidRPr="00E61B3E" w:rsidRDefault="00E61B3E">
      <w:pPr>
        <w:pStyle w:val="BodyTextIndent2"/>
        <w:rPr>
          <w:rFonts w:cs="Arial"/>
        </w:rPr>
      </w:pPr>
      <w:r w:rsidRPr="00E61B3E">
        <w:rPr>
          <w:rFonts w:cs="Arial"/>
        </w:rPr>
        <w:t>Циля слышала от родственников (Жени Зидранской или Фриды Исааковны Хаеш), что «</w:t>
      </w:r>
      <w:r w:rsidRPr="00E61B3E">
        <w:rPr>
          <w:rFonts w:cs="Arial"/>
          <w:i/>
        </w:rPr>
        <w:t>сын Эллы Юрий приезжал по ведению какого-то наследственного дела в Ленинград. Он женат на англичанке. Было это вскоре после Второй мировой войны. Уже тогда у тети Эллы было плохо со зрением. Дядя Арон посылал посылки моему отцу и тете Ане. И дяде Исааку он помогал. Посылал посылки. И после войны посылал. Роза и Фрида погибли в Рижском гетто во время Второй мировой войны</w:t>
      </w:r>
      <w:r w:rsidRPr="00E61B3E">
        <w:rPr>
          <w:rFonts w:cs="Arial"/>
        </w:rPr>
        <w:t>»</w:t>
      </w:r>
      <w:r w:rsidRPr="00E61B3E">
        <w:rPr>
          <w:rStyle w:val="EndnoteReference"/>
          <w:rFonts w:eastAsiaTheme="majorEastAsia" w:cs="Arial"/>
        </w:rPr>
        <w:endnoteReference w:id="3"/>
      </w:r>
      <w:r w:rsidRPr="00E61B3E">
        <w:rPr>
          <w:rFonts w:cs="Arial"/>
        </w:rPr>
        <w:t xml:space="preserve">. </w:t>
      </w:r>
    </w:p>
    <w:p w14:paraId="21066981" w14:textId="77777777" w:rsidR="00E61B3E" w:rsidRPr="00E61B3E" w:rsidRDefault="00E61B3E">
      <w:pPr>
        <w:pStyle w:val="BodyTextIndent2"/>
        <w:rPr>
          <w:rFonts w:cs="Arial"/>
        </w:rPr>
      </w:pPr>
      <w:r w:rsidRPr="00E61B3E">
        <w:rPr>
          <w:rFonts w:cs="Arial"/>
        </w:rPr>
        <w:t>С этих исходных данных я начал поиск родственников. Летом 1992 года я работал 5 дней в Вильнюсе в Государственном историческом архиве Литвы и нашел там метрические записи о рождении Гирша и Арона Хаешей. Опираясь на них, в августе 1992 года я попытался найти их потомков через Иерусалимское бюро по розыску родственников, действующее при Сохнуте, но полученный ответ, показался мне столь формальным, что я прекратил переписку с бюро</w:t>
      </w:r>
      <w:r w:rsidRPr="00E61B3E">
        <w:rPr>
          <w:rStyle w:val="EndnoteReference"/>
          <w:rFonts w:eastAsiaTheme="majorEastAsia" w:cs="Arial"/>
        </w:rPr>
        <w:endnoteReference w:id="4"/>
      </w:r>
      <w:r w:rsidRPr="00E61B3E">
        <w:rPr>
          <w:rFonts w:cs="Arial"/>
        </w:rPr>
        <w:t>.</w:t>
      </w:r>
    </w:p>
    <w:p w14:paraId="0E0A4924" w14:textId="77777777" w:rsidR="00E61B3E" w:rsidRPr="00E61B3E" w:rsidRDefault="00E61B3E">
      <w:pPr>
        <w:pStyle w:val="BodyTextIndent2"/>
        <w:rPr>
          <w:rFonts w:cs="Arial"/>
        </w:rPr>
      </w:pPr>
      <w:r w:rsidRPr="00E61B3E">
        <w:rPr>
          <w:rFonts w:cs="Arial"/>
        </w:rPr>
        <w:t xml:space="preserve">В том же 1992 году мой троюродный брат Яша Мариампольский, когда я гостил у него в Паневежисе, сказал мне, что к ним в город приезжал адвокат из Йоханнесбурга </w:t>
      </w:r>
      <w:r w:rsidRPr="00E61B3E">
        <w:rPr>
          <w:rFonts w:cs="Arial"/>
        </w:rPr>
        <w:lastRenderedPageBreak/>
        <w:t>Ральф Зульман (</w:t>
      </w:r>
      <w:r w:rsidRPr="00E61B3E">
        <w:rPr>
          <w:rFonts w:cs="Arial"/>
          <w:lang w:val="en-US"/>
        </w:rPr>
        <w:t>Ralph</w:t>
      </w:r>
      <w:r w:rsidRPr="00E61B3E">
        <w:rPr>
          <w:rFonts w:cs="Arial"/>
        </w:rPr>
        <w:t xml:space="preserve"> </w:t>
      </w:r>
      <w:r w:rsidRPr="00E61B3E">
        <w:rPr>
          <w:rFonts w:cs="Arial"/>
          <w:lang w:val="en-US"/>
        </w:rPr>
        <w:t>Zulman</w:t>
      </w:r>
      <w:r w:rsidRPr="00E61B3E">
        <w:rPr>
          <w:rFonts w:cs="Arial"/>
        </w:rPr>
        <w:t>). Яша передал мне полученную им от Ральфа визитную карточку. Я написал Ральфу письмо, просил помочь в поиске родных в этом городе. Ральф любезно ответил на мое письмо и дал несколько конкретных советов для продолжения поисков, которыми я не воспользовался, уже не помню почему</w:t>
      </w:r>
      <w:r w:rsidRPr="00E61B3E">
        <w:rPr>
          <w:rStyle w:val="EndnoteReference"/>
          <w:rFonts w:eastAsiaTheme="majorEastAsia" w:cs="Arial"/>
        </w:rPr>
        <w:endnoteReference w:id="5"/>
      </w:r>
      <w:r w:rsidRPr="00E61B3E">
        <w:rPr>
          <w:rFonts w:cs="Arial"/>
        </w:rPr>
        <w:t xml:space="preserve">. </w:t>
      </w:r>
    </w:p>
    <w:p w14:paraId="3BA4A44C" w14:textId="77777777" w:rsidR="00E61B3E" w:rsidRPr="00E61B3E" w:rsidRDefault="00E61B3E">
      <w:pPr>
        <w:pStyle w:val="BodyTextIndent2"/>
        <w:rPr>
          <w:rFonts w:cs="Arial"/>
        </w:rPr>
      </w:pPr>
      <w:r w:rsidRPr="00E61B3E">
        <w:rPr>
          <w:rFonts w:cs="Arial"/>
        </w:rPr>
        <w:t>В 1996 году, будучи в Израиле, я продолжал поиски и достиг первых успехов, найдя Даниэля Хаюс и Цилю Рокман — внуков Аарона Хаеша, о котором уже была речь в первой главе. Они сообщили мне, что Гирш изменил свою фамилию на материнскую — Блюмберг, так как будто бы фамилия Хаеш в Африке считалась неблагозвучной, а Элла Хаеш в замужестве стала Фридман.</w:t>
      </w:r>
    </w:p>
    <w:p w14:paraId="363FD69F" w14:textId="77777777" w:rsidR="00E61B3E" w:rsidRPr="00E61B3E" w:rsidRDefault="00E61B3E">
      <w:pPr>
        <w:pStyle w:val="BodyTextIndent2"/>
        <w:rPr>
          <w:rFonts w:cs="Arial"/>
        </w:rPr>
      </w:pPr>
      <w:r w:rsidRPr="00E61B3E">
        <w:rPr>
          <w:rFonts w:cs="Arial"/>
        </w:rPr>
        <w:t>В 1997 году я узнал от Даниеля Хаюса, что наш родственник «</w:t>
      </w:r>
      <w:r w:rsidRPr="00E61B3E">
        <w:rPr>
          <w:rFonts w:cs="Arial"/>
          <w:i/>
        </w:rPr>
        <w:t>Чарльз Фридман, которому около 80 лет, живет в Йоханнесбурге. Он говорит только по-английски. Его мать звали Фрида(?). Он адвокат. Фамилия остальных тамошних родственников – Блюмберг. Имена и адреса их не известны</w:t>
      </w:r>
      <w:r w:rsidRPr="00E61B3E">
        <w:rPr>
          <w:rFonts w:cs="Arial"/>
        </w:rPr>
        <w:t>»</w:t>
      </w:r>
      <w:r w:rsidRPr="00E61B3E">
        <w:rPr>
          <w:rStyle w:val="EndnoteReference"/>
          <w:rFonts w:eastAsiaTheme="majorEastAsia" w:cs="Arial"/>
        </w:rPr>
        <w:endnoteReference w:id="6"/>
      </w:r>
      <w:r w:rsidRPr="00E61B3E">
        <w:rPr>
          <w:rFonts w:cs="Arial"/>
        </w:rPr>
        <w:t>.</w:t>
      </w:r>
    </w:p>
    <w:p w14:paraId="4A195187" w14:textId="77777777" w:rsidR="00E61B3E" w:rsidRPr="00E61B3E" w:rsidRDefault="00E61B3E">
      <w:pPr>
        <w:pStyle w:val="BodyTextIndent2"/>
        <w:rPr>
          <w:rFonts w:cs="Arial"/>
        </w:rPr>
      </w:pPr>
      <w:r w:rsidRPr="00E61B3E">
        <w:rPr>
          <w:rFonts w:cs="Arial"/>
        </w:rPr>
        <w:t>В январе 2000 году в Интернете в дискуссионном клубе литовских евреев-генеалогов появилось письмо Эли Гольдштейна из Йоханнесбурга о розыске родственников из Литвы. Среди них были с фамилией Блюмберг</w:t>
      </w:r>
      <w:r w:rsidRPr="00E61B3E">
        <w:rPr>
          <w:rStyle w:val="EndnoteReference"/>
          <w:rFonts w:eastAsiaTheme="majorEastAsia" w:cs="Arial"/>
        </w:rPr>
        <w:endnoteReference w:id="7"/>
      </w:r>
      <w:r w:rsidRPr="00E61B3E">
        <w:rPr>
          <w:rFonts w:cs="Arial"/>
        </w:rPr>
        <w:t>. Я сообщил Эли известное мне о Гирше Блюмберге и Элле Фридман и высказал предположение, что мы можем быть полезны друг другу. В результате Эли нашел мне адрес сына Эллы — Чарльза Фридмана</w:t>
      </w:r>
      <w:r w:rsidRPr="00E61B3E">
        <w:rPr>
          <w:rStyle w:val="EndnoteReference"/>
          <w:rFonts w:eastAsiaTheme="majorEastAsia" w:cs="Arial"/>
        </w:rPr>
        <w:endnoteReference w:id="8"/>
      </w:r>
      <w:r w:rsidRPr="00E61B3E">
        <w:rPr>
          <w:rFonts w:cs="Arial"/>
        </w:rPr>
        <w:t>, а несколько позже сына Давида — Эллиота Блюмберга</w:t>
      </w:r>
      <w:r w:rsidRPr="00E61B3E">
        <w:rPr>
          <w:rStyle w:val="EndnoteReference"/>
          <w:rFonts w:eastAsiaTheme="majorEastAsia" w:cs="Arial"/>
        </w:rPr>
        <w:endnoteReference w:id="9"/>
      </w:r>
      <w:r w:rsidRPr="00E61B3E">
        <w:rPr>
          <w:rFonts w:cs="Arial"/>
        </w:rPr>
        <w:t>.</w:t>
      </w:r>
    </w:p>
    <w:p w14:paraId="4859719F" w14:textId="77777777" w:rsidR="00E61B3E" w:rsidRPr="00E61B3E" w:rsidRDefault="00E61B3E">
      <w:pPr>
        <w:pStyle w:val="BodyTextIndent2"/>
        <w:rPr>
          <w:rFonts w:cs="Arial"/>
        </w:rPr>
      </w:pPr>
      <w:r w:rsidRPr="00E61B3E">
        <w:rPr>
          <w:rFonts w:cs="Arial"/>
        </w:rPr>
        <w:t>Эли говорил с Чарльзом по телефону и сообщил мне, что ему 87 лет, но он еще работает адвокатом</w:t>
      </w:r>
      <w:r w:rsidRPr="00E61B3E">
        <w:rPr>
          <w:rStyle w:val="EndnoteReference"/>
          <w:rFonts w:eastAsiaTheme="majorEastAsia" w:cs="Arial"/>
        </w:rPr>
        <w:endnoteReference w:id="10"/>
      </w:r>
      <w:r w:rsidRPr="00E61B3E">
        <w:rPr>
          <w:rFonts w:cs="Arial"/>
        </w:rPr>
        <w:t xml:space="preserve">. </w:t>
      </w:r>
    </w:p>
    <w:p w14:paraId="2A68C8D7" w14:textId="77777777" w:rsidR="00E61B3E" w:rsidRPr="00E61B3E" w:rsidRDefault="00E61B3E">
      <w:pPr>
        <w:pStyle w:val="BodyTextIndent2"/>
        <w:rPr>
          <w:rFonts w:cs="Arial"/>
        </w:rPr>
      </w:pPr>
      <w:r w:rsidRPr="00E61B3E">
        <w:rPr>
          <w:rFonts w:cs="Arial"/>
        </w:rPr>
        <w:t>Я написал Чарльзу Фридману. Завязавшаяся переписка с ним и Эллиотом Блюмбергом пополнила мои сведения об эмигрировавших в Йоханнесбург Гирше, Давиде Блюмбергах и Элле Фридман, урожденных Хаешах.</w:t>
      </w:r>
    </w:p>
    <w:p w14:paraId="10ED9F0C" w14:textId="77777777" w:rsidR="00E61B3E" w:rsidRPr="00E61B3E" w:rsidRDefault="00E61B3E">
      <w:pPr>
        <w:pStyle w:val="BodyTextIndent2"/>
        <w:rPr>
          <w:rFonts w:cs="Arial"/>
        </w:rPr>
      </w:pPr>
      <w:r w:rsidRPr="00E61B3E">
        <w:rPr>
          <w:rFonts w:cs="Arial"/>
        </w:rPr>
        <w:t xml:space="preserve">С этого места я ранее излагал собранные мной сведения о моих двоюродных дедах и бабках по отцовской мужской линии. Но когда в 2018 г. я, по рекомендации Сережи, решил доработать свои исследования, потребовалось исправить родословную роспись в этой главе, а именно сведения потомках Израиля (№ 8). расположить до сведений о потомках Матеса (№ 9). Это потребовало изменить порядковые номера этих потомков, что я и сделал ниже, поменяв их местами. Я также изменил порядковые номера Лейзера Хаеша (глава 3) и Моисея Хаеша (глава 4). </w:t>
      </w:r>
    </w:p>
    <w:p w14:paraId="06FB5905" w14:textId="77777777" w:rsidR="00E61B3E" w:rsidRPr="00E61B3E" w:rsidRDefault="00E61B3E">
      <w:pPr>
        <w:pStyle w:val="BodyTextIndent2"/>
        <w:rPr>
          <w:rFonts w:cs="Arial"/>
        </w:rPr>
      </w:pPr>
    </w:p>
    <w:p w14:paraId="7392B721" w14:textId="77777777" w:rsidR="00E61B3E" w:rsidRPr="00E61B3E" w:rsidRDefault="00E61B3E" w:rsidP="00DF7F52">
      <w:pPr>
        <w:pStyle w:val="BodyTextIndent2"/>
        <w:ind w:firstLine="550"/>
        <w:jc w:val="center"/>
        <w:rPr>
          <w:rFonts w:cs="Arial"/>
          <w:b/>
        </w:rPr>
      </w:pPr>
      <w:r w:rsidRPr="00E61B3E">
        <w:rPr>
          <w:rFonts w:cs="Arial"/>
          <w:b/>
        </w:rPr>
        <w:t>Кузены Лейзера и Моисея по линии Израиля</w:t>
      </w:r>
    </w:p>
    <w:p w14:paraId="5E887488" w14:textId="77777777" w:rsidR="00E61B3E" w:rsidRPr="00E61B3E" w:rsidRDefault="00E61B3E" w:rsidP="00DF7F52">
      <w:pPr>
        <w:pStyle w:val="BodyTextIndent2"/>
        <w:ind w:firstLine="550"/>
        <w:jc w:val="center"/>
        <w:rPr>
          <w:rFonts w:cs="Arial"/>
        </w:rPr>
      </w:pPr>
    </w:p>
    <w:p w14:paraId="33EB75E0" w14:textId="77777777" w:rsidR="00E61B3E" w:rsidRPr="00E61B3E" w:rsidRDefault="00E61B3E" w:rsidP="00DF7F52">
      <w:pPr>
        <w:pStyle w:val="BodyTextIndent2"/>
        <w:ind w:firstLine="550"/>
        <w:rPr>
          <w:rFonts w:cs="Arial"/>
        </w:rPr>
      </w:pPr>
      <w:r w:rsidRPr="00E61B3E">
        <w:rPr>
          <w:rFonts w:cs="Arial"/>
        </w:rPr>
        <w:t>О кузенах Лейзера мне сначала известно было крайне мало и только из случайно найденных документов. Лишь в 2006 году, после писем Карлены Блюмберг и пересмотра писем Эллиота я смог пополнить список кузенов и сведения о них.</w:t>
      </w:r>
    </w:p>
    <w:p w14:paraId="6B15DE80" w14:textId="77777777" w:rsidR="00E61B3E" w:rsidRPr="00E61B3E" w:rsidRDefault="00E61B3E" w:rsidP="00DF7F52">
      <w:pPr>
        <w:pStyle w:val="BodyTextIndent2"/>
        <w:ind w:firstLine="550"/>
        <w:jc w:val="center"/>
        <w:rPr>
          <w:rFonts w:cs="Arial"/>
        </w:rPr>
      </w:pPr>
    </w:p>
    <w:p w14:paraId="4105C352" w14:textId="77777777" w:rsidR="00E61B3E" w:rsidRPr="00E61B3E" w:rsidRDefault="00E61B3E" w:rsidP="00DF7F52">
      <w:pPr>
        <w:pStyle w:val="Heading3"/>
        <w:ind w:left="720"/>
        <w:rPr>
          <w:rFonts w:ascii="Arial" w:hAnsi="Arial" w:cs="Arial"/>
        </w:rPr>
      </w:pPr>
      <w:r w:rsidRPr="00E61B3E">
        <w:rPr>
          <w:rFonts w:ascii="Arial" w:hAnsi="Arial" w:cs="Arial"/>
        </w:rPr>
        <w:t>17. Хаеш, он же Блюмберг, Абель-Эльяш Израилиович</w:t>
      </w:r>
      <w:r w:rsidRPr="00E61B3E">
        <w:rPr>
          <w:rFonts w:ascii="Arial" w:hAnsi="Arial" w:cs="Arial"/>
        </w:rPr>
        <w:tab/>
      </w:r>
      <w:r w:rsidRPr="00E61B3E">
        <w:rPr>
          <w:rFonts w:ascii="Arial" w:hAnsi="Arial" w:cs="Arial"/>
        </w:rPr>
        <w:tab/>
        <w:t>8</w:t>
      </w:r>
    </w:p>
    <w:p w14:paraId="1522ED25" w14:textId="77777777" w:rsidR="00E61B3E" w:rsidRPr="00E61B3E" w:rsidRDefault="00E61B3E" w:rsidP="00DF7F52">
      <w:pPr>
        <w:pStyle w:val="BodyTextIndent2"/>
        <w:ind w:firstLine="550"/>
        <w:rPr>
          <w:rFonts w:cs="Arial"/>
        </w:rPr>
      </w:pPr>
      <w:r w:rsidRPr="00E61B3E">
        <w:rPr>
          <w:rFonts w:cs="Arial"/>
        </w:rPr>
        <w:t xml:space="preserve">Абель-Эльяш родился в 1870 году, что следует из записи: «12 декабря 1900 года холостой Абель-Эльяш Израелиович Хаеш, 30 лет, Оникштинского общества, вступил в брак с девицей Соре-Сейтель Хаимовной Загорской, 28 лет, Жеймельского общества. Муж записал на имя жены 1000 [руб]. Свидетели Бер Израильсон и Зелик Вассерман. Обряд совершал в Жеймелях раввин Янкель Рапопорт» (Гл. 2 рис. 32). </w:t>
      </w:r>
    </w:p>
    <w:p w14:paraId="77F05B70" w14:textId="77777777" w:rsidR="00E61B3E" w:rsidRPr="00E61B3E" w:rsidRDefault="00E61B3E" w:rsidP="00DF7F52">
      <w:pPr>
        <w:pStyle w:val="BodyTextIndent2"/>
        <w:ind w:firstLine="550"/>
        <w:rPr>
          <w:rFonts w:cs="Arial"/>
        </w:rPr>
      </w:pPr>
      <w:r w:rsidRPr="00E61B3E">
        <w:rPr>
          <w:rFonts w:cs="Arial"/>
        </w:rPr>
        <w:t xml:space="preserve">Судя по этой записи, Абель к моменту женитьбы был весьма состоятельным человеком, скорее всего купцом. Как и многие другие Хаеши, он числился в это время в Оникштинском обществе. </w:t>
      </w:r>
    </w:p>
    <w:p w14:paraId="5AF0BDF7" w14:textId="77777777" w:rsidR="00E61B3E" w:rsidRPr="00E61B3E" w:rsidRDefault="00E61B3E" w:rsidP="00DF7F52">
      <w:pPr>
        <w:pStyle w:val="BodyTextIndent2"/>
        <w:ind w:firstLine="550"/>
        <w:rPr>
          <w:rFonts w:cs="Arial"/>
        </w:rPr>
      </w:pPr>
      <w:r w:rsidRPr="00E61B3E">
        <w:rPr>
          <w:rFonts w:cs="Arial"/>
        </w:rPr>
        <w:t>В декабре 2006 года Бэрри Манн сообщил мне содержание метрических актов о рождении у Абеля-Эльяша и Шоры Шейтель (так она именуется в акте) 4 февраля 1902 года дочери Фрумы-Перы (Рис. 1), 29 декабря 1903 года — сына Израиля (Рис. 1а) и 5 апреля 1908 года — двойни Иосифа и Ицхока (Рис. 1б). Все дети родились в Жеймелях. Я получил из Исторического архива Литвы от Галины Барановой ксерокопии этих метрических актов (Рис. 1а, 1б, 1в, 1г)</w:t>
      </w:r>
      <w:r w:rsidRPr="00E61B3E">
        <w:rPr>
          <w:rStyle w:val="EndnoteReference"/>
          <w:rFonts w:eastAsiaTheme="majorEastAsia" w:cs="Arial"/>
        </w:rPr>
        <w:endnoteReference w:id="11"/>
      </w:r>
      <w:r w:rsidRPr="00E61B3E">
        <w:rPr>
          <w:rFonts w:cs="Arial"/>
        </w:rPr>
        <w:t>.</w:t>
      </w:r>
    </w:p>
    <w:p w14:paraId="60B48452" w14:textId="77777777" w:rsidR="00E61B3E" w:rsidRPr="00E61B3E" w:rsidRDefault="00E61B3E" w:rsidP="00DF7F52">
      <w:pPr>
        <w:pStyle w:val="BodyTextIndent2"/>
        <w:ind w:firstLine="550"/>
        <w:rPr>
          <w:rFonts w:cs="Arial"/>
        </w:rPr>
      </w:pPr>
      <w:r w:rsidRPr="00E61B3E">
        <w:rPr>
          <w:rFonts w:cs="Arial"/>
        </w:rPr>
        <w:t>Эллиот сообщает, что Абель эмигрировал в Южную Африку вслед за его родным братом Давидом Израилевичем, который был на 2 года моложе. В эмиграции Абель занялся аукционной продажей крупного рогатого скота, имел двух детей Джо Блюмберга и Фанни, в замужестве Якелович</w:t>
      </w:r>
      <w:r w:rsidRPr="00E61B3E">
        <w:rPr>
          <w:rStyle w:val="EndnoteReference"/>
          <w:rFonts w:eastAsiaTheme="majorEastAsia" w:cs="Arial"/>
        </w:rPr>
        <w:endnoteReference w:id="12"/>
      </w:r>
      <w:r w:rsidRPr="00E61B3E">
        <w:rPr>
          <w:rFonts w:cs="Arial"/>
        </w:rPr>
        <w:t xml:space="preserve">. Однако, когда именно Абель эмигрировал, не вполне </w:t>
      </w:r>
      <w:r w:rsidRPr="00E61B3E">
        <w:rPr>
          <w:rFonts w:cs="Arial"/>
        </w:rPr>
        <w:lastRenderedPageBreak/>
        <w:t>ясно. Это наверняка не могло быть заметно ранее рождения Иосифа и Ицхока, то есть до 1908 г., а вероятно и до 1912 г., так как Абель как домовладелец (Хаеш Абе Сролов) был внесен в списки избирателей в Государственную Думу в 1907 и 1912 годах по местечку Жеймели</w:t>
      </w:r>
      <w:r w:rsidRPr="00E61B3E">
        <w:rPr>
          <w:rStyle w:val="EndnoteReference"/>
          <w:rFonts w:eastAsiaTheme="majorEastAsia" w:cs="Arial"/>
        </w:rPr>
        <w:endnoteReference w:id="13"/>
      </w:r>
      <w:r w:rsidRPr="00E61B3E">
        <w:rPr>
          <w:rFonts w:cs="Arial"/>
        </w:rPr>
        <w:t>.</w:t>
      </w:r>
    </w:p>
    <w:p w14:paraId="08452498" w14:textId="77777777" w:rsidR="00E61B3E" w:rsidRPr="00E61B3E" w:rsidRDefault="00E61B3E" w:rsidP="00DF7F52">
      <w:pPr>
        <w:pStyle w:val="BodyTextIndent2"/>
        <w:ind w:firstLine="550"/>
        <w:rPr>
          <w:rFonts w:cs="Arial"/>
        </w:rPr>
      </w:pPr>
      <w:r w:rsidRPr="00E61B3E">
        <w:rPr>
          <w:rFonts w:cs="Arial"/>
        </w:rPr>
        <w:t>В 1910 году недвижимость Абель-Эльяша в Жеймелях была застрахована на 900 рублей (ежегодный страховой взнос 2 р. 50 к.)</w:t>
      </w:r>
      <w:r w:rsidRPr="00E61B3E">
        <w:rPr>
          <w:rStyle w:val="EndnoteReference"/>
          <w:rFonts w:eastAsiaTheme="majorEastAsia" w:cs="Arial"/>
        </w:rPr>
        <w:endnoteReference w:id="14"/>
      </w:r>
      <w:r w:rsidRPr="00E61B3E">
        <w:rPr>
          <w:rFonts w:cs="Arial"/>
        </w:rPr>
        <w:t>. Интересно, что Карлена не упоминает Абеля в числе братьев Давида.</w:t>
      </w:r>
    </w:p>
    <w:p w14:paraId="5F9996C9" w14:textId="77777777" w:rsidR="00E61B3E" w:rsidRPr="00E61B3E" w:rsidRDefault="00E61B3E" w:rsidP="00DF7F52">
      <w:pPr>
        <w:pStyle w:val="BodyTextIndent2"/>
        <w:ind w:firstLine="550"/>
        <w:rPr>
          <w:rFonts w:cs="Arial"/>
        </w:rPr>
      </w:pPr>
    </w:p>
    <w:p w14:paraId="223A865F"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4A59F701" wp14:editId="7865C624">
            <wp:extent cx="5260975" cy="2495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0975" cy="2495550"/>
                    </a:xfrm>
                    <a:prstGeom prst="rect">
                      <a:avLst/>
                    </a:prstGeom>
                    <a:noFill/>
                    <a:ln>
                      <a:noFill/>
                    </a:ln>
                  </pic:spPr>
                </pic:pic>
              </a:graphicData>
            </a:graphic>
          </wp:inline>
        </w:drawing>
      </w:r>
    </w:p>
    <w:p w14:paraId="3A41ACD3"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1. Метрический акт о рождении 4.02.1902 Фрумы-Феры Хаеш</w:t>
      </w:r>
      <w:r w:rsidRPr="00E61B3E">
        <w:rPr>
          <w:rStyle w:val="EndnoteReference"/>
          <w:rFonts w:eastAsiaTheme="majorEastAsia" w:cs="Arial"/>
          <w:szCs w:val="24"/>
        </w:rPr>
        <w:endnoteReference w:id="15"/>
      </w:r>
    </w:p>
    <w:p w14:paraId="048FEAFB"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736F38AE" wp14:editId="0CDE50BE">
            <wp:extent cx="5260975" cy="10115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0975" cy="1011555"/>
                    </a:xfrm>
                    <a:prstGeom prst="rect">
                      <a:avLst/>
                    </a:prstGeom>
                    <a:noFill/>
                    <a:ln>
                      <a:noFill/>
                    </a:ln>
                  </pic:spPr>
                </pic:pic>
              </a:graphicData>
            </a:graphic>
          </wp:inline>
        </w:drawing>
      </w:r>
    </w:p>
    <w:p w14:paraId="203647DF"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1а. Метрический акт о рождении 29.12.1903 Израиля Хаеша</w:t>
      </w:r>
      <w:r w:rsidRPr="00E61B3E">
        <w:rPr>
          <w:rStyle w:val="EndnoteReference"/>
          <w:rFonts w:eastAsiaTheme="majorEastAsia" w:cs="Arial"/>
          <w:szCs w:val="24"/>
        </w:rPr>
        <w:endnoteReference w:id="16"/>
      </w:r>
    </w:p>
    <w:p w14:paraId="5D7001B0"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47CC414B" wp14:editId="01F1C3E6">
            <wp:extent cx="5260975" cy="13163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0975" cy="1316355"/>
                    </a:xfrm>
                    <a:prstGeom prst="rect">
                      <a:avLst/>
                    </a:prstGeom>
                    <a:noFill/>
                    <a:ln>
                      <a:noFill/>
                    </a:ln>
                  </pic:spPr>
                </pic:pic>
              </a:graphicData>
            </a:graphic>
          </wp:inline>
        </w:drawing>
      </w:r>
    </w:p>
    <w:p w14:paraId="2CFDA850"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1б. Метрический акт о рождении 5.04.1908 близнецов Иосифа и Ицхока</w:t>
      </w:r>
      <w:r w:rsidRPr="00E61B3E">
        <w:rPr>
          <w:rStyle w:val="EndnoteReference"/>
          <w:rFonts w:eastAsiaTheme="majorEastAsia" w:cs="Arial"/>
          <w:szCs w:val="24"/>
        </w:rPr>
        <w:endnoteReference w:id="17"/>
      </w:r>
    </w:p>
    <w:p w14:paraId="1A2EC3B5"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32F50661" wp14:editId="7D027713">
            <wp:extent cx="5274310" cy="1183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1183640"/>
                    </a:xfrm>
                    <a:prstGeom prst="rect">
                      <a:avLst/>
                    </a:prstGeom>
                    <a:noFill/>
                    <a:ln>
                      <a:noFill/>
                    </a:ln>
                  </pic:spPr>
                </pic:pic>
              </a:graphicData>
            </a:graphic>
          </wp:inline>
        </w:drawing>
      </w:r>
    </w:p>
    <w:p w14:paraId="0F16A48A"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1в. Метрический акт о рождении Сары-Шейтель Жагорской 26.12.1870 г.</w:t>
      </w:r>
      <w:r w:rsidRPr="00E61B3E">
        <w:rPr>
          <w:rStyle w:val="EndnoteReference"/>
          <w:rFonts w:eastAsiaTheme="majorEastAsia" w:cs="Arial"/>
          <w:szCs w:val="24"/>
        </w:rPr>
        <w:endnoteReference w:id="18"/>
      </w:r>
    </w:p>
    <w:p w14:paraId="72B2F4EE" w14:textId="77777777" w:rsidR="00E61B3E" w:rsidRPr="00E61B3E" w:rsidRDefault="00E61B3E" w:rsidP="00DF7F52">
      <w:pPr>
        <w:pStyle w:val="BodyTextIndent2"/>
        <w:ind w:firstLine="550"/>
        <w:rPr>
          <w:rFonts w:cs="Arial"/>
        </w:rPr>
      </w:pPr>
      <w:r w:rsidRPr="00E61B3E">
        <w:rPr>
          <w:rFonts w:cs="Arial"/>
        </w:rPr>
        <w:lastRenderedPageBreak/>
        <w:t>Другими сведениями об этой семье я долгое время не располагал и лишь совсем недавно, 23 августа 2016 года, я получил письмо от вильнюсского историка Розы Беляускене, которая прислала мне электронную копию литовского паспорта Шейтель, полученного Шейтель 7 ноября 1921 года. Помимо указанно в ней возраста Шейтель 47 лет в паспорте была ее фотография и много других сведений.</w:t>
      </w:r>
    </w:p>
    <w:p w14:paraId="566B5482" w14:textId="77777777" w:rsidR="00E61B3E" w:rsidRPr="00E61B3E" w:rsidRDefault="00E61B3E" w:rsidP="00DF7F52">
      <w:pPr>
        <w:pStyle w:val="BodyTextIndent2"/>
        <w:ind w:firstLine="550"/>
        <w:rPr>
          <w:rFonts w:cs="Arial"/>
        </w:rPr>
      </w:pPr>
      <w:r w:rsidRPr="00E61B3E">
        <w:rPr>
          <w:rFonts w:cs="Arial"/>
        </w:rPr>
        <w:t xml:space="preserve"> </w:t>
      </w:r>
    </w:p>
    <w:tbl>
      <w:tblPr>
        <w:tblW w:w="9586" w:type="dxa"/>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14"/>
        <w:gridCol w:w="4772"/>
      </w:tblGrid>
      <w:tr w:rsidR="00E61B3E" w:rsidRPr="00E61B3E" w14:paraId="195F6EA1" w14:textId="77777777" w:rsidTr="00DF7F52">
        <w:tc>
          <w:tcPr>
            <w:tcW w:w="4814" w:type="dxa"/>
            <w:shd w:val="clear" w:color="auto" w:fill="auto"/>
          </w:tcPr>
          <w:p w14:paraId="6E95D76A"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629F21D1" wp14:editId="0DE129F8">
                  <wp:extent cx="2919730" cy="42056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19730" cy="4205605"/>
                          </a:xfrm>
                          <a:prstGeom prst="rect">
                            <a:avLst/>
                          </a:prstGeom>
                          <a:noFill/>
                          <a:ln>
                            <a:noFill/>
                          </a:ln>
                        </pic:spPr>
                      </pic:pic>
                    </a:graphicData>
                  </a:graphic>
                </wp:inline>
              </w:drawing>
            </w:r>
            <w:r w:rsidRPr="00E61B3E">
              <w:rPr>
                <w:rStyle w:val="EndnoteReference"/>
                <w:rFonts w:eastAsiaTheme="majorEastAsia" w:cs="Arial"/>
              </w:rPr>
              <w:endnoteReference w:id="19"/>
            </w:r>
          </w:p>
        </w:tc>
        <w:tc>
          <w:tcPr>
            <w:tcW w:w="4772" w:type="dxa"/>
            <w:shd w:val="clear" w:color="auto" w:fill="auto"/>
          </w:tcPr>
          <w:p w14:paraId="0575F5B2"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1213B6CF" wp14:editId="1958E105">
                  <wp:extent cx="2871470" cy="41878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1470" cy="4187825"/>
                          </a:xfrm>
                          <a:prstGeom prst="rect">
                            <a:avLst/>
                          </a:prstGeom>
                          <a:noFill/>
                          <a:ln>
                            <a:noFill/>
                          </a:ln>
                        </pic:spPr>
                      </pic:pic>
                    </a:graphicData>
                  </a:graphic>
                </wp:inline>
              </w:drawing>
            </w:r>
            <w:r w:rsidRPr="00E61B3E">
              <w:rPr>
                <w:rStyle w:val="EndnoteReference"/>
                <w:rFonts w:eastAsiaTheme="majorEastAsia" w:cs="Arial"/>
              </w:rPr>
              <w:endnoteReference w:id="20"/>
            </w:r>
          </w:p>
        </w:tc>
      </w:tr>
    </w:tbl>
    <w:p w14:paraId="7D23DC78" w14:textId="77777777" w:rsidR="00E61B3E" w:rsidRPr="00E61B3E" w:rsidRDefault="00E61B3E" w:rsidP="00DF7F52">
      <w:pPr>
        <w:pStyle w:val="BodyTextIndent2"/>
        <w:ind w:firstLine="0"/>
        <w:jc w:val="center"/>
        <w:rPr>
          <w:rFonts w:cs="Arial"/>
          <w:b/>
          <w:sz w:val="24"/>
          <w:szCs w:val="24"/>
        </w:rPr>
      </w:pPr>
      <w:r w:rsidRPr="00E61B3E">
        <w:rPr>
          <w:rFonts w:cs="Arial"/>
          <w:b/>
          <w:sz w:val="24"/>
          <w:szCs w:val="24"/>
        </w:rPr>
        <w:t>Рис. 1г, 1д. Паспорт Шейтель Хайешене</w:t>
      </w:r>
    </w:p>
    <w:p w14:paraId="63CDDA75" w14:textId="77777777" w:rsidR="00E61B3E" w:rsidRPr="00E61B3E" w:rsidRDefault="00E61B3E" w:rsidP="00DF7F52">
      <w:pPr>
        <w:pStyle w:val="BodyTextIndent2"/>
        <w:ind w:firstLine="0"/>
        <w:jc w:val="center"/>
        <w:rPr>
          <w:rFonts w:cs="Arial"/>
          <w:b/>
        </w:rPr>
      </w:pPr>
    </w:p>
    <w:p w14:paraId="6B42A5E0" w14:textId="77777777" w:rsidR="00E61B3E" w:rsidRPr="00E61B3E" w:rsidRDefault="00E61B3E" w:rsidP="00DF7F52">
      <w:pPr>
        <w:jc w:val="center"/>
        <w:rPr>
          <w:rFonts w:ascii="Arial" w:hAnsi="Arial" w:cs="Arial"/>
          <w:color w:val="000000"/>
        </w:rPr>
      </w:pPr>
      <w:r w:rsidRPr="00E61B3E">
        <w:rPr>
          <w:rFonts w:ascii="Arial" w:hAnsi="Arial" w:cs="Arial"/>
          <w:color w:val="000000"/>
        </w:rPr>
        <w:t>Перевод текста паспорта</w:t>
      </w:r>
      <w:r w:rsidRPr="00E61B3E">
        <w:rPr>
          <w:rStyle w:val="EndnoteReference"/>
          <w:rFonts w:cs="Arial"/>
          <w:color w:val="000000"/>
        </w:rPr>
        <w:endnoteReference w:id="21"/>
      </w:r>
    </w:p>
    <w:p w14:paraId="76E26760"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2110"/>
        <w:gridCol w:w="2001"/>
        <w:gridCol w:w="306"/>
        <w:gridCol w:w="1253"/>
      </w:tblGrid>
      <w:tr w:rsidR="00E61B3E" w:rsidRPr="00E61B3E" w14:paraId="59B46B94" w14:textId="77777777" w:rsidTr="00DF7F52">
        <w:tc>
          <w:tcPr>
            <w:tcW w:w="1678" w:type="dxa"/>
          </w:tcPr>
          <w:p w14:paraId="66A4C861" w14:textId="77777777" w:rsidR="00E61B3E" w:rsidRPr="00E61B3E" w:rsidRDefault="00E61B3E" w:rsidP="00DF7F52">
            <w:pPr>
              <w:rPr>
                <w:rFonts w:ascii="Arial" w:hAnsi="Arial" w:cs="Arial"/>
                <w:color w:val="000000"/>
              </w:rPr>
            </w:pPr>
            <w:r w:rsidRPr="00E61B3E">
              <w:rPr>
                <w:rFonts w:ascii="Arial" w:hAnsi="Arial" w:cs="Arial"/>
                <w:color w:val="000000"/>
              </w:rPr>
              <w:t>Порядковый</w:t>
            </w:r>
          </w:p>
          <w:p w14:paraId="5AA830D7" w14:textId="77777777" w:rsidR="00E61B3E" w:rsidRPr="00E61B3E" w:rsidRDefault="00E61B3E" w:rsidP="00DF7F52">
            <w:pPr>
              <w:rPr>
                <w:rFonts w:ascii="Arial" w:hAnsi="Arial" w:cs="Arial"/>
                <w:color w:val="000000"/>
              </w:rPr>
            </w:pPr>
            <w:r w:rsidRPr="00E61B3E">
              <w:rPr>
                <w:rFonts w:ascii="Arial" w:hAnsi="Arial" w:cs="Arial"/>
                <w:color w:val="000000"/>
              </w:rPr>
              <w:t xml:space="preserve">№ </w:t>
            </w:r>
            <w:r w:rsidRPr="00E61B3E">
              <w:rPr>
                <w:rFonts w:ascii="Arial" w:hAnsi="Arial" w:cs="Arial"/>
                <w:b/>
                <w:bCs/>
                <w:i/>
                <w:iCs/>
              </w:rPr>
              <w:t>5989</w:t>
            </w:r>
          </w:p>
        </w:tc>
        <w:tc>
          <w:tcPr>
            <w:tcW w:w="4111" w:type="dxa"/>
            <w:gridSpan w:val="2"/>
          </w:tcPr>
          <w:p w14:paraId="01668EC3" w14:textId="77777777" w:rsidR="00E61B3E" w:rsidRPr="00E61B3E" w:rsidRDefault="00E61B3E" w:rsidP="00DF7F52">
            <w:pPr>
              <w:rPr>
                <w:rFonts w:ascii="Arial" w:hAnsi="Arial" w:cs="Arial"/>
                <w:color w:val="000000"/>
              </w:rPr>
            </w:pPr>
            <w:r w:rsidRPr="00E61B3E">
              <w:rPr>
                <w:rFonts w:ascii="Arial" w:hAnsi="Arial" w:cs="Arial"/>
                <w:color w:val="000000"/>
              </w:rPr>
              <w:t xml:space="preserve">Фамилия </w:t>
            </w:r>
            <w:r w:rsidRPr="00E61B3E">
              <w:rPr>
                <w:rFonts w:ascii="Arial" w:hAnsi="Arial" w:cs="Arial"/>
                <w:b/>
                <w:bCs/>
                <w:i/>
                <w:iCs/>
              </w:rPr>
              <w:t>Хайешене</w:t>
            </w:r>
          </w:p>
          <w:p w14:paraId="567F7C78" w14:textId="77777777" w:rsidR="00E61B3E" w:rsidRPr="00E61B3E" w:rsidRDefault="00E61B3E" w:rsidP="00DF7F52">
            <w:pPr>
              <w:rPr>
                <w:rFonts w:ascii="Arial" w:hAnsi="Arial" w:cs="Arial"/>
                <w:color w:val="000000"/>
              </w:rPr>
            </w:pPr>
            <w:r w:rsidRPr="00E61B3E">
              <w:rPr>
                <w:rFonts w:ascii="Arial" w:hAnsi="Arial" w:cs="Arial"/>
                <w:color w:val="000000"/>
              </w:rPr>
              <w:t xml:space="preserve">Имя </w:t>
            </w:r>
            <w:r w:rsidRPr="00E61B3E">
              <w:rPr>
                <w:rFonts w:ascii="Arial" w:hAnsi="Arial" w:cs="Arial"/>
                <w:b/>
                <w:bCs/>
                <w:i/>
                <w:iCs/>
              </w:rPr>
              <w:t>Шейтель</w:t>
            </w:r>
          </w:p>
        </w:tc>
        <w:tc>
          <w:tcPr>
            <w:tcW w:w="1559" w:type="dxa"/>
            <w:gridSpan w:val="2"/>
          </w:tcPr>
          <w:p w14:paraId="73D6F92F" w14:textId="77777777" w:rsidR="00E61B3E" w:rsidRPr="00E61B3E" w:rsidRDefault="00E61B3E" w:rsidP="00DF7F52">
            <w:pPr>
              <w:rPr>
                <w:rFonts w:ascii="Arial" w:hAnsi="Arial" w:cs="Arial"/>
                <w:color w:val="000000"/>
              </w:rPr>
            </w:pPr>
            <w:r w:rsidRPr="00E61B3E">
              <w:rPr>
                <w:rFonts w:ascii="Arial" w:hAnsi="Arial" w:cs="Arial"/>
                <w:color w:val="000000"/>
              </w:rPr>
              <w:t>№ бланка паспорта</w:t>
            </w:r>
          </w:p>
          <w:p w14:paraId="19227377" w14:textId="77777777" w:rsidR="00E61B3E" w:rsidRPr="00E61B3E" w:rsidRDefault="00E61B3E" w:rsidP="00DF7F52">
            <w:pPr>
              <w:rPr>
                <w:rFonts w:ascii="Arial" w:hAnsi="Arial" w:cs="Arial"/>
                <w:i/>
                <w:color w:val="000000"/>
              </w:rPr>
            </w:pPr>
            <w:r w:rsidRPr="00E61B3E">
              <w:rPr>
                <w:rFonts w:ascii="Arial" w:hAnsi="Arial" w:cs="Arial"/>
                <w:b/>
                <w:bCs/>
                <w:i/>
                <w:iCs/>
              </w:rPr>
              <w:t>618889</w:t>
            </w:r>
          </w:p>
        </w:tc>
      </w:tr>
      <w:tr w:rsidR="00E61B3E" w:rsidRPr="00E61B3E" w14:paraId="5377099B" w14:textId="77777777" w:rsidTr="00DF7F52">
        <w:trPr>
          <w:trHeight w:val="555"/>
        </w:trPr>
        <w:tc>
          <w:tcPr>
            <w:tcW w:w="1678" w:type="dxa"/>
          </w:tcPr>
          <w:p w14:paraId="798FF450" w14:textId="77777777" w:rsidR="00E61B3E" w:rsidRPr="00E61B3E" w:rsidRDefault="00E61B3E" w:rsidP="00DF7F52">
            <w:pPr>
              <w:rPr>
                <w:rFonts w:ascii="Arial" w:hAnsi="Arial" w:cs="Arial"/>
                <w:color w:val="000000"/>
              </w:rPr>
            </w:pPr>
            <w:r w:rsidRPr="00E61B3E">
              <w:rPr>
                <w:rFonts w:ascii="Arial" w:hAnsi="Arial" w:cs="Arial"/>
                <w:color w:val="000000"/>
              </w:rPr>
              <w:t>Место жительства</w:t>
            </w:r>
          </w:p>
        </w:tc>
        <w:tc>
          <w:tcPr>
            <w:tcW w:w="5670" w:type="dxa"/>
            <w:gridSpan w:val="4"/>
          </w:tcPr>
          <w:p w14:paraId="229CA251" w14:textId="77777777" w:rsidR="00E61B3E" w:rsidRPr="00E61B3E" w:rsidRDefault="00E61B3E" w:rsidP="00DF7F52">
            <w:pPr>
              <w:rPr>
                <w:rFonts w:ascii="Arial" w:hAnsi="Arial" w:cs="Arial"/>
                <w:color w:val="000000"/>
              </w:rPr>
            </w:pPr>
            <w:r w:rsidRPr="00E61B3E">
              <w:rPr>
                <w:rFonts w:ascii="Arial" w:hAnsi="Arial" w:cs="Arial"/>
              </w:rPr>
              <w:t xml:space="preserve">Район </w:t>
            </w:r>
            <w:r w:rsidRPr="00E61B3E">
              <w:rPr>
                <w:rFonts w:ascii="Arial" w:hAnsi="Arial" w:cs="Arial"/>
                <w:b/>
                <w:bCs/>
                <w:i/>
                <w:iCs/>
              </w:rPr>
              <w:t>Ионишский</w:t>
            </w:r>
          </w:p>
          <w:p w14:paraId="6E0BBDA3" w14:textId="77777777" w:rsidR="00E61B3E" w:rsidRPr="00E61B3E" w:rsidRDefault="00E61B3E" w:rsidP="00DF7F52">
            <w:pPr>
              <w:rPr>
                <w:rFonts w:ascii="Arial" w:hAnsi="Arial" w:cs="Arial"/>
                <w:color w:val="000000"/>
              </w:rPr>
            </w:pPr>
            <w:r w:rsidRPr="00E61B3E">
              <w:rPr>
                <w:rFonts w:ascii="Arial" w:hAnsi="Arial" w:cs="Arial"/>
                <w:strike/>
                <w:color w:val="000000"/>
              </w:rPr>
              <w:t>Деревня</w:t>
            </w:r>
            <w:r w:rsidRPr="00E61B3E">
              <w:rPr>
                <w:rFonts w:ascii="Arial" w:hAnsi="Arial" w:cs="Arial"/>
                <w:color w:val="000000"/>
              </w:rPr>
              <w:t xml:space="preserve"> (город) </w:t>
            </w:r>
            <w:r w:rsidRPr="00E61B3E">
              <w:rPr>
                <w:rFonts w:ascii="Arial" w:hAnsi="Arial" w:cs="Arial"/>
                <w:b/>
                <w:bCs/>
                <w:i/>
                <w:iCs/>
              </w:rPr>
              <w:t>Ионишкис</w:t>
            </w:r>
          </w:p>
        </w:tc>
      </w:tr>
      <w:tr w:rsidR="00E61B3E" w:rsidRPr="00E61B3E" w14:paraId="71AE6A94" w14:textId="77777777" w:rsidTr="00DF7F52">
        <w:tc>
          <w:tcPr>
            <w:tcW w:w="7348" w:type="dxa"/>
            <w:gridSpan w:val="5"/>
          </w:tcPr>
          <w:p w14:paraId="18B84EA9" w14:textId="77777777" w:rsidR="00E61B3E" w:rsidRPr="00E61B3E" w:rsidRDefault="00E61B3E" w:rsidP="00DF7F52">
            <w:pPr>
              <w:rPr>
                <w:rFonts w:ascii="Arial" w:hAnsi="Arial" w:cs="Arial"/>
                <w:color w:val="000000"/>
              </w:rPr>
            </w:pPr>
            <w:r w:rsidRPr="00E61B3E">
              <w:rPr>
                <w:rFonts w:ascii="Arial" w:hAnsi="Arial" w:cs="Arial"/>
                <w:color w:val="000000"/>
              </w:rPr>
              <w:t xml:space="preserve">День рождения или возраст: </w:t>
            </w:r>
            <w:r w:rsidRPr="00E61B3E">
              <w:rPr>
                <w:rFonts w:ascii="Arial" w:hAnsi="Arial" w:cs="Arial"/>
                <w:b/>
                <w:bCs/>
                <w:i/>
                <w:iCs/>
              </w:rPr>
              <w:t>возраст 47 лет</w:t>
            </w:r>
          </w:p>
        </w:tc>
      </w:tr>
      <w:tr w:rsidR="00E61B3E" w:rsidRPr="00E61B3E" w14:paraId="35AC382D" w14:textId="77777777" w:rsidTr="00DF7F52">
        <w:tc>
          <w:tcPr>
            <w:tcW w:w="7348" w:type="dxa"/>
            <w:gridSpan w:val="5"/>
          </w:tcPr>
          <w:p w14:paraId="4B3BB104" w14:textId="77777777" w:rsidR="00E61B3E" w:rsidRPr="00E61B3E" w:rsidRDefault="00E61B3E" w:rsidP="00DF7F52">
            <w:pPr>
              <w:rPr>
                <w:rFonts w:ascii="Arial" w:hAnsi="Arial" w:cs="Arial"/>
                <w:color w:val="000000"/>
              </w:rPr>
            </w:pPr>
            <w:r w:rsidRPr="00E61B3E">
              <w:rPr>
                <w:rFonts w:ascii="Arial" w:hAnsi="Arial" w:cs="Arial"/>
                <w:color w:val="000000"/>
              </w:rPr>
              <w:t>Место рождения:</w:t>
            </w:r>
          </w:p>
          <w:p w14:paraId="4C02CD08" w14:textId="77777777" w:rsidR="00E61B3E" w:rsidRPr="00E61B3E" w:rsidRDefault="00E61B3E" w:rsidP="00DF7F52">
            <w:pPr>
              <w:ind w:firstLine="720"/>
              <w:rPr>
                <w:rFonts w:ascii="Arial" w:hAnsi="Arial" w:cs="Arial"/>
                <w:b/>
                <w:i/>
                <w:color w:val="000000"/>
              </w:rPr>
            </w:pPr>
            <w:r w:rsidRPr="00E61B3E">
              <w:rPr>
                <w:rFonts w:ascii="Arial" w:hAnsi="Arial" w:cs="Arial"/>
                <w:color w:val="000000"/>
              </w:rPr>
              <w:t xml:space="preserve">Округ </w:t>
            </w:r>
            <w:r w:rsidRPr="00E61B3E">
              <w:rPr>
                <w:rFonts w:ascii="Arial" w:hAnsi="Arial" w:cs="Arial"/>
                <w:b/>
                <w:i/>
                <w:color w:val="000000"/>
              </w:rPr>
              <w:t>Пасвалисский</w:t>
            </w:r>
          </w:p>
          <w:p w14:paraId="228078EF"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Волость </w:t>
            </w:r>
            <w:r w:rsidRPr="00E61B3E">
              <w:rPr>
                <w:rFonts w:ascii="Arial" w:hAnsi="Arial" w:cs="Arial"/>
                <w:b/>
                <w:bCs/>
                <w:i/>
                <w:iCs/>
              </w:rPr>
              <w:t>м. Жеймялис</w:t>
            </w:r>
          </w:p>
        </w:tc>
      </w:tr>
      <w:tr w:rsidR="00E61B3E" w:rsidRPr="00E61B3E" w14:paraId="77EF5583" w14:textId="77777777" w:rsidTr="00DF7F52">
        <w:tc>
          <w:tcPr>
            <w:tcW w:w="3788" w:type="dxa"/>
            <w:gridSpan w:val="2"/>
            <w:vMerge w:val="restart"/>
          </w:tcPr>
          <w:p w14:paraId="2AF3D789" w14:textId="77777777" w:rsidR="00E61B3E" w:rsidRPr="00E61B3E" w:rsidRDefault="00E61B3E" w:rsidP="00DF7F52">
            <w:pPr>
              <w:jc w:val="center"/>
              <w:rPr>
                <w:rFonts w:ascii="Arial" w:hAnsi="Arial" w:cs="Arial"/>
                <w:color w:val="000000"/>
              </w:rPr>
            </w:pPr>
            <w:r w:rsidRPr="00E61B3E">
              <w:rPr>
                <w:rFonts w:ascii="Arial" w:hAnsi="Arial" w:cs="Arial"/>
                <w:color w:val="000000"/>
              </w:rPr>
              <w:t>Фотография</w:t>
            </w:r>
          </w:p>
        </w:tc>
        <w:tc>
          <w:tcPr>
            <w:tcW w:w="2307" w:type="dxa"/>
            <w:gridSpan w:val="2"/>
          </w:tcPr>
          <w:p w14:paraId="67A07DA8" w14:textId="77777777" w:rsidR="00E61B3E" w:rsidRPr="00E61B3E" w:rsidRDefault="00E61B3E" w:rsidP="00DF7F52">
            <w:pPr>
              <w:rPr>
                <w:rFonts w:ascii="Arial" w:hAnsi="Arial" w:cs="Arial"/>
                <w:color w:val="000000"/>
              </w:rPr>
            </w:pPr>
            <w:r w:rsidRPr="00E61B3E">
              <w:rPr>
                <w:rFonts w:ascii="Arial" w:hAnsi="Arial" w:cs="Arial"/>
                <w:color w:val="000000"/>
              </w:rPr>
              <w:t>Личные приметы:</w:t>
            </w:r>
          </w:p>
          <w:p w14:paraId="13017C89" w14:textId="77777777" w:rsidR="00E61B3E" w:rsidRPr="00E61B3E" w:rsidRDefault="00E61B3E" w:rsidP="00DF7F52">
            <w:pPr>
              <w:rPr>
                <w:rFonts w:ascii="Arial" w:hAnsi="Arial" w:cs="Arial"/>
                <w:color w:val="000000"/>
              </w:rPr>
            </w:pPr>
            <w:r w:rsidRPr="00E61B3E">
              <w:rPr>
                <w:rFonts w:ascii="Arial" w:hAnsi="Arial" w:cs="Arial"/>
                <w:color w:val="000000"/>
              </w:rPr>
              <w:t xml:space="preserve">Рост: </w:t>
            </w:r>
            <w:r w:rsidRPr="00E61B3E">
              <w:rPr>
                <w:rFonts w:ascii="Arial" w:hAnsi="Arial" w:cs="Arial"/>
                <w:b/>
                <w:i/>
                <w:color w:val="000000"/>
              </w:rPr>
              <w:t>средний</w:t>
            </w:r>
          </w:p>
          <w:p w14:paraId="3B1359D4" w14:textId="77777777" w:rsidR="00E61B3E" w:rsidRPr="00E61B3E" w:rsidRDefault="00E61B3E" w:rsidP="00DF7F52">
            <w:pPr>
              <w:rPr>
                <w:rFonts w:ascii="Arial" w:hAnsi="Arial" w:cs="Arial"/>
                <w:color w:val="000000"/>
              </w:rPr>
            </w:pPr>
            <w:r w:rsidRPr="00E61B3E">
              <w:rPr>
                <w:rFonts w:ascii="Arial" w:hAnsi="Arial" w:cs="Arial"/>
                <w:color w:val="000000"/>
              </w:rPr>
              <w:t xml:space="preserve">Волосы: </w:t>
            </w:r>
            <w:r w:rsidRPr="00E61B3E">
              <w:rPr>
                <w:rFonts w:ascii="Arial" w:hAnsi="Arial" w:cs="Arial"/>
                <w:b/>
                <w:i/>
                <w:color w:val="000000"/>
              </w:rPr>
              <w:t>Черные</w:t>
            </w:r>
          </w:p>
          <w:p w14:paraId="7069ED7C" w14:textId="77777777" w:rsidR="00E61B3E" w:rsidRPr="00E61B3E" w:rsidRDefault="00E61B3E" w:rsidP="00DF7F52">
            <w:pPr>
              <w:rPr>
                <w:rFonts w:ascii="Arial" w:hAnsi="Arial" w:cs="Arial"/>
                <w:color w:val="000000"/>
              </w:rPr>
            </w:pPr>
            <w:r w:rsidRPr="00E61B3E">
              <w:rPr>
                <w:rFonts w:ascii="Arial" w:hAnsi="Arial" w:cs="Arial"/>
                <w:color w:val="000000"/>
              </w:rPr>
              <w:t>Глаза: К</w:t>
            </w:r>
            <w:r w:rsidRPr="00E61B3E">
              <w:rPr>
                <w:rFonts w:ascii="Arial" w:hAnsi="Arial" w:cs="Arial"/>
                <w:b/>
                <w:i/>
                <w:color w:val="000000"/>
              </w:rPr>
              <w:t>оричневые</w:t>
            </w:r>
          </w:p>
          <w:p w14:paraId="2AC8953A" w14:textId="77777777" w:rsidR="00E61B3E" w:rsidRPr="00E61B3E" w:rsidRDefault="00E61B3E" w:rsidP="00DF7F52">
            <w:pPr>
              <w:rPr>
                <w:rFonts w:ascii="Arial" w:hAnsi="Arial" w:cs="Arial"/>
                <w:color w:val="000000"/>
              </w:rPr>
            </w:pPr>
            <w:r w:rsidRPr="00E61B3E">
              <w:rPr>
                <w:rFonts w:ascii="Arial" w:hAnsi="Arial" w:cs="Arial"/>
                <w:color w:val="000000"/>
              </w:rPr>
              <w:t xml:space="preserve">Лицо: </w:t>
            </w:r>
            <w:r w:rsidRPr="00E61B3E">
              <w:rPr>
                <w:rFonts w:ascii="Arial" w:hAnsi="Arial" w:cs="Arial"/>
                <w:b/>
                <w:i/>
                <w:color w:val="000000"/>
              </w:rPr>
              <w:t>Простое</w:t>
            </w:r>
          </w:p>
        </w:tc>
        <w:tc>
          <w:tcPr>
            <w:tcW w:w="1253" w:type="dxa"/>
          </w:tcPr>
          <w:p w14:paraId="6C118A30" w14:textId="77777777" w:rsidR="00E61B3E" w:rsidRPr="00E61B3E" w:rsidRDefault="00E61B3E" w:rsidP="00DF7F52">
            <w:pPr>
              <w:rPr>
                <w:rFonts w:ascii="Arial" w:hAnsi="Arial" w:cs="Arial"/>
                <w:color w:val="000000"/>
              </w:rPr>
            </w:pPr>
            <w:r w:rsidRPr="00E61B3E">
              <w:rPr>
                <w:rFonts w:ascii="Arial" w:hAnsi="Arial" w:cs="Arial"/>
                <w:color w:val="000000"/>
              </w:rPr>
              <w:t>Особые приметы</w:t>
            </w:r>
          </w:p>
        </w:tc>
      </w:tr>
      <w:tr w:rsidR="00E61B3E" w:rsidRPr="00E61B3E" w14:paraId="19D4B2BF" w14:textId="77777777" w:rsidTr="00DF7F52">
        <w:tc>
          <w:tcPr>
            <w:tcW w:w="3788" w:type="dxa"/>
            <w:gridSpan w:val="2"/>
            <w:vMerge/>
          </w:tcPr>
          <w:p w14:paraId="33B06905" w14:textId="77777777" w:rsidR="00E61B3E" w:rsidRPr="00E61B3E" w:rsidRDefault="00E61B3E" w:rsidP="00DF7F52">
            <w:pPr>
              <w:rPr>
                <w:rFonts w:ascii="Arial" w:hAnsi="Arial" w:cs="Arial"/>
                <w:color w:val="000000"/>
              </w:rPr>
            </w:pPr>
          </w:p>
        </w:tc>
        <w:tc>
          <w:tcPr>
            <w:tcW w:w="3560" w:type="dxa"/>
            <w:gridSpan w:val="3"/>
          </w:tcPr>
          <w:p w14:paraId="11B9A3FC" w14:textId="77777777" w:rsidR="00E61B3E" w:rsidRPr="00E61B3E" w:rsidRDefault="00E61B3E" w:rsidP="00DF7F52">
            <w:pPr>
              <w:rPr>
                <w:rFonts w:ascii="Arial" w:hAnsi="Arial" w:cs="Arial"/>
                <w:color w:val="000000"/>
              </w:rPr>
            </w:pPr>
            <w:r w:rsidRPr="00E61B3E">
              <w:rPr>
                <w:rFonts w:ascii="Arial" w:hAnsi="Arial" w:cs="Arial"/>
                <w:color w:val="000000"/>
              </w:rPr>
              <w:t xml:space="preserve">Работа </w:t>
            </w:r>
            <w:r w:rsidRPr="00E61B3E">
              <w:rPr>
                <w:rFonts w:ascii="Arial" w:hAnsi="Arial" w:cs="Arial"/>
                <w:b/>
                <w:bCs/>
                <w:i/>
                <w:iCs/>
              </w:rPr>
              <w:t>Хозяйка</w:t>
            </w:r>
          </w:p>
        </w:tc>
      </w:tr>
      <w:tr w:rsidR="00E61B3E" w:rsidRPr="00E61B3E" w14:paraId="06030E7F" w14:textId="77777777" w:rsidTr="00DF7F52">
        <w:tc>
          <w:tcPr>
            <w:tcW w:w="3788" w:type="dxa"/>
            <w:gridSpan w:val="2"/>
            <w:vMerge/>
          </w:tcPr>
          <w:p w14:paraId="0FDA05B5" w14:textId="77777777" w:rsidR="00E61B3E" w:rsidRPr="00E61B3E" w:rsidRDefault="00E61B3E" w:rsidP="00DF7F52">
            <w:pPr>
              <w:jc w:val="center"/>
              <w:rPr>
                <w:rFonts w:ascii="Arial" w:hAnsi="Arial" w:cs="Arial"/>
                <w:color w:val="000000"/>
              </w:rPr>
            </w:pPr>
          </w:p>
        </w:tc>
        <w:tc>
          <w:tcPr>
            <w:tcW w:w="3560" w:type="dxa"/>
            <w:gridSpan w:val="3"/>
          </w:tcPr>
          <w:p w14:paraId="3A19ACB2" w14:textId="77777777" w:rsidR="00E61B3E" w:rsidRPr="00E61B3E" w:rsidRDefault="00E61B3E" w:rsidP="00DF7F52">
            <w:pPr>
              <w:rPr>
                <w:rFonts w:ascii="Arial" w:hAnsi="Arial" w:cs="Arial"/>
                <w:color w:val="000000"/>
              </w:rPr>
            </w:pPr>
            <w:r w:rsidRPr="00E61B3E">
              <w:rPr>
                <w:rFonts w:ascii="Arial" w:hAnsi="Arial" w:cs="Arial"/>
                <w:color w:val="000000"/>
              </w:rPr>
              <w:t xml:space="preserve">Национальность </w:t>
            </w:r>
            <w:r w:rsidRPr="00E61B3E">
              <w:rPr>
                <w:rFonts w:ascii="Arial" w:hAnsi="Arial" w:cs="Arial"/>
                <w:b/>
                <w:i/>
                <w:color w:val="000000"/>
              </w:rPr>
              <w:t>Еврейка</w:t>
            </w:r>
          </w:p>
        </w:tc>
      </w:tr>
      <w:tr w:rsidR="00E61B3E" w:rsidRPr="00E61B3E" w14:paraId="7A36308F" w14:textId="77777777" w:rsidTr="00DF7F52">
        <w:tc>
          <w:tcPr>
            <w:tcW w:w="3788" w:type="dxa"/>
            <w:gridSpan w:val="2"/>
          </w:tcPr>
          <w:p w14:paraId="3E4FCBD8" w14:textId="77777777" w:rsidR="00E61B3E" w:rsidRPr="00E61B3E" w:rsidRDefault="00E61B3E" w:rsidP="00DF7F52">
            <w:pPr>
              <w:jc w:val="center"/>
              <w:rPr>
                <w:rFonts w:ascii="Arial" w:hAnsi="Arial" w:cs="Arial"/>
                <w:color w:val="000000"/>
              </w:rPr>
            </w:pPr>
            <w:r w:rsidRPr="00E61B3E">
              <w:rPr>
                <w:rFonts w:ascii="Arial" w:hAnsi="Arial" w:cs="Arial"/>
                <w:color w:val="000000"/>
              </w:rPr>
              <w:t>(подпись)</w:t>
            </w:r>
          </w:p>
        </w:tc>
        <w:tc>
          <w:tcPr>
            <w:tcW w:w="3560" w:type="dxa"/>
            <w:gridSpan w:val="3"/>
          </w:tcPr>
          <w:p w14:paraId="164BEFAB" w14:textId="77777777" w:rsidR="00E61B3E" w:rsidRPr="00E61B3E" w:rsidRDefault="00E61B3E" w:rsidP="00DF7F52">
            <w:pPr>
              <w:rPr>
                <w:rFonts w:ascii="Arial" w:hAnsi="Arial" w:cs="Arial"/>
                <w:color w:val="000000"/>
              </w:rPr>
            </w:pPr>
            <w:r w:rsidRPr="00E61B3E">
              <w:rPr>
                <w:rFonts w:ascii="Arial" w:hAnsi="Arial" w:cs="Arial"/>
                <w:color w:val="000000"/>
              </w:rPr>
              <w:t xml:space="preserve">Вероисповедание </w:t>
            </w:r>
            <w:r w:rsidRPr="00E61B3E">
              <w:rPr>
                <w:rFonts w:ascii="Arial" w:hAnsi="Arial" w:cs="Arial"/>
                <w:b/>
                <w:i/>
                <w:color w:val="000000"/>
              </w:rPr>
              <w:t>Иудейское</w:t>
            </w:r>
          </w:p>
        </w:tc>
      </w:tr>
    </w:tbl>
    <w:p w14:paraId="0BF1DC0F" w14:textId="77777777" w:rsidR="00E61B3E" w:rsidRPr="00E61B3E" w:rsidRDefault="00E61B3E" w:rsidP="00DF7F52">
      <w:pPr>
        <w:ind w:firstLine="720"/>
        <w:rPr>
          <w:rFonts w:ascii="Arial" w:hAnsi="Arial" w:cs="Arial"/>
          <w:color w:val="000000"/>
        </w:rPr>
      </w:pPr>
    </w:p>
    <w:p w14:paraId="5893D389"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 об.</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651"/>
      </w:tblGrid>
      <w:tr w:rsidR="00E61B3E" w:rsidRPr="00E61B3E" w14:paraId="7B411F68" w14:textId="77777777" w:rsidTr="00DF7F52">
        <w:tc>
          <w:tcPr>
            <w:tcW w:w="1720" w:type="dxa"/>
          </w:tcPr>
          <w:p w14:paraId="3A270F6D" w14:textId="77777777" w:rsidR="00E61B3E" w:rsidRPr="00E61B3E" w:rsidRDefault="00E61B3E" w:rsidP="00DF7F52">
            <w:pPr>
              <w:rPr>
                <w:rFonts w:ascii="Arial" w:hAnsi="Arial" w:cs="Arial"/>
                <w:color w:val="000000"/>
              </w:rPr>
            </w:pPr>
            <w:r w:rsidRPr="00E61B3E">
              <w:rPr>
                <w:rFonts w:ascii="Arial" w:hAnsi="Arial" w:cs="Arial"/>
                <w:color w:val="000000"/>
              </w:rPr>
              <w:t>Семейное положение</w:t>
            </w:r>
          </w:p>
        </w:tc>
        <w:tc>
          <w:tcPr>
            <w:tcW w:w="5651" w:type="dxa"/>
          </w:tcPr>
          <w:p w14:paraId="0787AE94" w14:textId="77777777" w:rsidR="00E61B3E" w:rsidRPr="00E61B3E" w:rsidRDefault="00E61B3E" w:rsidP="00DF7F52">
            <w:pPr>
              <w:rPr>
                <w:rFonts w:ascii="Arial" w:hAnsi="Arial" w:cs="Arial"/>
                <w:color w:val="000000"/>
              </w:rPr>
            </w:pPr>
            <w:r w:rsidRPr="00E61B3E">
              <w:rPr>
                <w:rFonts w:ascii="Arial" w:hAnsi="Arial" w:cs="Arial"/>
                <w:b/>
                <w:bCs/>
                <w:i/>
                <w:iCs/>
              </w:rPr>
              <w:t>Замужем, при ней сын Иосель 10 лет</w:t>
            </w:r>
          </w:p>
        </w:tc>
      </w:tr>
      <w:tr w:rsidR="00E61B3E" w:rsidRPr="00E61B3E" w14:paraId="103625C9" w14:textId="77777777" w:rsidTr="00DF7F52">
        <w:tc>
          <w:tcPr>
            <w:tcW w:w="1720" w:type="dxa"/>
          </w:tcPr>
          <w:p w14:paraId="0C5EC91A" w14:textId="77777777" w:rsidR="00E61B3E" w:rsidRPr="00E61B3E" w:rsidRDefault="00E61B3E" w:rsidP="00DF7F52">
            <w:pPr>
              <w:rPr>
                <w:rFonts w:ascii="Arial" w:hAnsi="Arial" w:cs="Arial"/>
                <w:color w:val="000000"/>
              </w:rPr>
            </w:pPr>
            <w:r w:rsidRPr="00E61B3E">
              <w:rPr>
                <w:rFonts w:ascii="Arial" w:hAnsi="Arial" w:cs="Arial"/>
                <w:color w:val="000000"/>
              </w:rPr>
              <w:t>Исполнение воинской повинности</w:t>
            </w:r>
          </w:p>
        </w:tc>
        <w:tc>
          <w:tcPr>
            <w:tcW w:w="5651" w:type="dxa"/>
          </w:tcPr>
          <w:p w14:paraId="2B55A8B6" w14:textId="77777777" w:rsidR="00E61B3E" w:rsidRPr="00E61B3E" w:rsidRDefault="00E61B3E" w:rsidP="00DF7F52">
            <w:pPr>
              <w:rPr>
                <w:rFonts w:ascii="Arial" w:hAnsi="Arial" w:cs="Arial"/>
                <w:b/>
                <w:color w:val="000000"/>
              </w:rPr>
            </w:pPr>
            <w:r w:rsidRPr="00E61B3E">
              <w:rPr>
                <w:rFonts w:ascii="Arial" w:hAnsi="Arial" w:cs="Arial"/>
                <w:b/>
                <w:color w:val="000000"/>
              </w:rPr>
              <w:t>—</w:t>
            </w:r>
          </w:p>
        </w:tc>
      </w:tr>
      <w:tr w:rsidR="00E61B3E" w:rsidRPr="00E61B3E" w14:paraId="57861B04" w14:textId="77777777" w:rsidTr="00DF7F52">
        <w:tc>
          <w:tcPr>
            <w:tcW w:w="1720" w:type="dxa"/>
          </w:tcPr>
          <w:p w14:paraId="0854576E" w14:textId="77777777" w:rsidR="00E61B3E" w:rsidRPr="00E61B3E" w:rsidRDefault="00E61B3E" w:rsidP="00DF7F52">
            <w:pPr>
              <w:rPr>
                <w:rFonts w:ascii="Arial" w:hAnsi="Arial" w:cs="Arial"/>
                <w:color w:val="000000"/>
              </w:rPr>
            </w:pPr>
            <w:r w:rsidRPr="00E61B3E">
              <w:rPr>
                <w:rFonts w:ascii="Arial" w:hAnsi="Arial" w:cs="Arial"/>
                <w:color w:val="000000"/>
              </w:rPr>
              <w:t xml:space="preserve">Документы, на основании которых выдан паспорт </w:t>
            </w:r>
          </w:p>
        </w:tc>
        <w:tc>
          <w:tcPr>
            <w:tcW w:w="5651" w:type="dxa"/>
          </w:tcPr>
          <w:p w14:paraId="26AACE69" w14:textId="77777777" w:rsidR="00E61B3E" w:rsidRPr="00E61B3E" w:rsidRDefault="00E61B3E" w:rsidP="00DF7F52">
            <w:pPr>
              <w:rPr>
                <w:rFonts w:ascii="Arial" w:hAnsi="Arial" w:cs="Arial"/>
                <w:b/>
                <w:bCs/>
                <w:i/>
                <w:iCs/>
              </w:rPr>
            </w:pPr>
            <w:r w:rsidRPr="00E61B3E">
              <w:rPr>
                <w:rFonts w:ascii="Arial" w:hAnsi="Arial" w:cs="Arial"/>
                <w:b/>
                <w:bCs/>
                <w:i/>
                <w:iCs/>
              </w:rPr>
              <w:t>1. Свидетельство 2-х жителей Местечка</w:t>
            </w:r>
          </w:p>
          <w:p w14:paraId="01BD5582" w14:textId="77777777" w:rsidR="00E61B3E" w:rsidRPr="00E61B3E" w:rsidRDefault="00E61B3E" w:rsidP="00DF7F52">
            <w:pPr>
              <w:rPr>
                <w:rFonts w:ascii="Arial" w:hAnsi="Arial" w:cs="Arial"/>
                <w:color w:val="000000"/>
              </w:rPr>
            </w:pPr>
            <w:r w:rsidRPr="00E61B3E">
              <w:rPr>
                <w:rFonts w:ascii="Arial" w:hAnsi="Arial" w:cs="Arial"/>
                <w:b/>
                <w:bCs/>
                <w:i/>
                <w:iCs/>
              </w:rPr>
              <w:t>2. Карантинное свидетельство №23894 Обяляй 13-06-1921</w:t>
            </w:r>
          </w:p>
        </w:tc>
      </w:tr>
      <w:tr w:rsidR="00E61B3E" w:rsidRPr="00E61B3E" w14:paraId="4E8351B2" w14:textId="77777777" w:rsidTr="00DF7F52">
        <w:tc>
          <w:tcPr>
            <w:tcW w:w="7371" w:type="dxa"/>
            <w:gridSpan w:val="2"/>
          </w:tcPr>
          <w:p w14:paraId="4EC74A89" w14:textId="77777777" w:rsidR="00E61B3E" w:rsidRPr="00E61B3E" w:rsidRDefault="00E61B3E" w:rsidP="00DF7F52">
            <w:pPr>
              <w:rPr>
                <w:rFonts w:ascii="Arial" w:hAnsi="Arial" w:cs="Arial"/>
                <w:color w:val="000000"/>
              </w:rPr>
            </w:pPr>
            <w:r w:rsidRPr="00E61B3E">
              <w:rPr>
                <w:rFonts w:ascii="Arial" w:hAnsi="Arial" w:cs="Arial"/>
                <w:color w:val="000000"/>
              </w:rPr>
              <w:t xml:space="preserve">Этим утверждаю, что паспорт получил и другого паспорта не имею (подпись) </w:t>
            </w:r>
          </w:p>
        </w:tc>
      </w:tr>
      <w:tr w:rsidR="00E61B3E" w:rsidRPr="00E61B3E" w14:paraId="2DA93ED7" w14:textId="77777777" w:rsidTr="00DF7F52">
        <w:tc>
          <w:tcPr>
            <w:tcW w:w="7371" w:type="dxa"/>
            <w:gridSpan w:val="2"/>
          </w:tcPr>
          <w:p w14:paraId="1EE1F108" w14:textId="77777777" w:rsidR="00E61B3E" w:rsidRPr="00E61B3E" w:rsidRDefault="00E61B3E" w:rsidP="00DF7F52">
            <w:pPr>
              <w:rPr>
                <w:rFonts w:ascii="Arial" w:hAnsi="Arial" w:cs="Arial"/>
                <w:color w:val="000000"/>
              </w:rPr>
            </w:pPr>
            <w:r w:rsidRPr="00E61B3E">
              <w:rPr>
                <w:rFonts w:ascii="Arial" w:hAnsi="Arial" w:cs="Arial"/>
                <w:color w:val="000000"/>
              </w:rPr>
              <w:t>Этим утверждаю, что все вписанное в лист проверено и данные правильны</w:t>
            </w:r>
          </w:p>
          <w:p w14:paraId="5CE891CD" w14:textId="77777777" w:rsidR="00E61B3E" w:rsidRPr="00E61B3E" w:rsidRDefault="00E61B3E" w:rsidP="00DF7F52">
            <w:pPr>
              <w:jc w:val="center"/>
              <w:rPr>
                <w:rFonts w:ascii="Arial" w:hAnsi="Arial" w:cs="Arial"/>
                <w:color w:val="000000"/>
              </w:rPr>
            </w:pPr>
            <w:r w:rsidRPr="00E61B3E">
              <w:rPr>
                <w:rFonts w:ascii="Arial" w:hAnsi="Arial" w:cs="Arial"/>
                <w:color w:val="000000"/>
              </w:rPr>
              <w:t>Старшина (подпись)</w:t>
            </w:r>
          </w:p>
          <w:p w14:paraId="612E53C4" w14:textId="77777777" w:rsidR="00E61B3E" w:rsidRPr="00E61B3E" w:rsidRDefault="00E61B3E" w:rsidP="00DF7F52">
            <w:pPr>
              <w:jc w:val="center"/>
              <w:rPr>
                <w:rFonts w:ascii="Arial" w:hAnsi="Arial" w:cs="Arial"/>
                <w:color w:val="000000"/>
              </w:rPr>
            </w:pPr>
            <w:r w:rsidRPr="00E61B3E">
              <w:rPr>
                <w:rFonts w:ascii="Arial" w:hAnsi="Arial" w:cs="Arial"/>
                <w:color w:val="000000"/>
              </w:rPr>
              <w:t>Секретарь (подпись)</w:t>
            </w:r>
          </w:p>
          <w:p w14:paraId="49506E6E" w14:textId="77777777" w:rsidR="00E61B3E" w:rsidRPr="00E61B3E" w:rsidRDefault="00E61B3E" w:rsidP="00DF7F52">
            <w:pPr>
              <w:rPr>
                <w:rFonts w:ascii="Arial" w:hAnsi="Arial" w:cs="Arial"/>
                <w:color w:val="000000"/>
              </w:rPr>
            </w:pPr>
            <w:r w:rsidRPr="00E61B3E">
              <w:rPr>
                <w:rFonts w:ascii="Arial" w:hAnsi="Arial" w:cs="Arial"/>
                <w:color w:val="000000"/>
              </w:rPr>
              <w:t>Печать</w:t>
            </w:r>
          </w:p>
        </w:tc>
      </w:tr>
      <w:tr w:rsidR="00E61B3E" w:rsidRPr="00E61B3E" w14:paraId="5918AB86" w14:textId="77777777" w:rsidTr="00DF7F52">
        <w:tc>
          <w:tcPr>
            <w:tcW w:w="7371" w:type="dxa"/>
            <w:gridSpan w:val="2"/>
          </w:tcPr>
          <w:p w14:paraId="50DC7F84" w14:textId="77777777" w:rsidR="00E61B3E" w:rsidRPr="00E61B3E" w:rsidRDefault="00E61B3E" w:rsidP="00DF7F52">
            <w:pPr>
              <w:jc w:val="center"/>
              <w:rPr>
                <w:rFonts w:ascii="Arial" w:hAnsi="Arial" w:cs="Arial"/>
                <w:color w:val="000000"/>
              </w:rPr>
            </w:pPr>
            <w:r w:rsidRPr="00E61B3E">
              <w:rPr>
                <w:rFonts w:ascii="Arial" w:hAnsi="Arial" w:cs="Arial"/>
                <w:color w:val="000000"/>
              </w:rPr>
              <w:t>Паспорт выдан 7 ноября 1921 г.</w:t>
            </w:r>
          </w:p>
          <w:p w14:paraId="3614DABF" w14:textId="77777777" w:rsidR="00E61B3E" w:rsidRPr="00E61B3E" w:rsidRDefault="00E61B3E" w:rsidP="00DF7F52">
            <w:pPr>
              <w:jc w:val="center"/>
              <w:rPr>
                <w:rFonts w:ascii="Arial" w:hAnsi="Arial" w:cs="Arial"/>
                <w:color w:val="000000"/>
              </w:rPr>
            </w:pPr>
            <w:r w:rsidRPr="00E61B3E">
              <w:rPr>
                <w:rFonts w:ascii="Arial" w:hAnsi="Arial" w:cs="Arial"/>
                <w:color w:val="000000"/>
              </w:rPr>
              <w:t>№ 5989</w:t>
            </w:r>
          </w:p>
        </w:tc>
      </w:tr>
    </w:tbl>
    <w:p w14:paraId="2279213A" w14:textId="77777777" w:rsidR="00E61B3E" w:rsidRPr="00E61B3E" w:rsidRDefault="00E61B3E" w:rsidP="00DF7F52">
      <w:pPr>
        <w:pStyle w:val="BodyTextIndent2"/>
        <w:spacing w:before="120"/>
        <w:ind w:firstLine="550"/>
        <w:rPr>
          <w:rFonts w:cs="Arial"/>
        </w:rPr>
      </w:pPr>
      <w:r w:rsidRPr="00E61B3E">
        <w:rPr>
          <w:rFonts w:cs="Arial"/>
        </w:rPr>
        <w:t>Родилась Шейтель в Жеймелях в 1874 г. (по возрасту и дате выдачи паспорта). Но по метрическому акту она старше — родилась 26 декабря 1870 г. (Рис. 1в), то есть ей 50 лет. Выходя замуж, она убавила свой возраст, в 1900 г. ей было не 28 лет, а без двух недель 30. Сыну Иоселю, которому в 1921 году, судя по паспорту матери, 10 лет, по метрическому акту — 13 лет. Поскольку Ицхок а в этом паспорте нет, надо считать, что он или эмигрировал в ЮАР вместе с отцом или ранее умер. Каким образом, будучи дочерью Израиля Шейтель стала в акте брака Хаимовной, не вполне ясно, но можно предполагать здесь левират</w:t>
      </w:r>
      <w:r w:rsidRPr="00E61B3E">
        <w:rPr>
          <w:rStyle w:val="EndnoteReference"/>
          <w:rFonts w:eastAsiaTheme="majorEastAsia" w:cs="Arial"/>
        </w:rPr>
        <w:endnoteReference w:id="22"/>
      </w:r>
      <w:r w:rsidRPr="00E61B3E">
        <w:rPr>
          <w:rFonts w:cs="Arial"/>
        </w:rPr>
        <w:t xml:space="preserve">. То есть мать Шейтель овдовев вышла замуж за деверя и тот усыновил племянницу. </w:t>
      </w:r>
    </w:p>
    <w:p w14:paraId="1BFC76FA" w14:textId="77777777" w:rsidR="00E61B3E" w:rsidRPr="00E61B3E" w:rsidRDefault="00E61B3E" w:rsidP="00DF7F52">
      <w:pPr>
        <w:pStyle w:val="BodyTextIndent2"/>
        <w:ind w:firstLine="550"/>
        <w:rPr>
          <w:rFonts w:cs="Arial"/>
        </w:rPr>
      </w:pPr>
      <w:r w:rsidRPr="00E61B3E">
        <w:rPr>
          <w:rFonts w:cs="Arial"/>
        </w:rPr>
        <w:t xml:space="preserve">Поскольку паспорт выдан Шейтель в Литве в 1921, она не эмигрировала вместе с мужем. Вероятно, супруги развелись, раз у Абель, как сообщил Эллиот, имел в ЮАР двух детей. Однако столь сложные предположения: левират и развод с Абелем кажутся не вполне естественными. </w:t>
      </w:r>
    </w:p>
    <w:p w14:paraId="3F6D248B" w14:textId="77777777" w:rsidR="00E61B3E" w:rsidRPr="00E61B3E" w:rsidRDefault="00E61B3E" w:rsidP="00DF7F52">
      <w:pPr>
        <w:pStyle w:val="BodyTextIndent2"/>
        <w:ind w:firstLine="550"/>
        <w:rPr>
          <w:rFonts w:cs="Arial"/>
        </w:rPr>
      </w:pPr>
      <w:r w:rsidRPr="00E61B3E">
        <w:rPr>
          <w:rFonts w:cs="Arial"/>
        </w:rPr>
        <w:t>Тогда же, 23 августа 2016 г. я получил от Розы Беляускене паспорт Феры, дочери Шейтель.</w:t>
      </w:r>
    </w:p>
    <w:tbl>
      <w:tblPr>
        <w:tblW w:w="9666" w:type="dxa"/>
        <w:tblInd w:w="-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2"/>
        <w:gridCol w:w="4864"/>
      </w:tblGrid>
      <w:tr w:rsidR="00E61B3E" w:rsidRPr="00E61B3E" w14:paraId="03CFE188" w14:textId="77777777" w:rsidTr="00DF7F52">
        <w:tc>
          <w:tcPr>
            <w:tcW w:w="4802" w:type="dxa"/>
            <w:shd w:val="clear" w:color="auto" w:fill="auto"/>
          </w:tcPr>
          <w:p w14:paraId="591FCC86" w14:textId="77777777" w:rsidR="00E61B3E" w:rsidRPr="00E61B3E" w:rsidRDefault="00E61B3E" w:rsidP="00DF7F52">
            <w:pPr>
              <w:pStyle w:val="BodyTextIndent2"/>
              <w:ind w:firstLine="0"/>
              <w:rPr>
                <w:rFonts w:cs="Arial"/>
              </w:rPr>
            </w:pPr>
            <w:r w:rsidRPr="00E61B3E">
              <w:rPr>
                <w:rFonts w:cs="Arial"/>
                <w:noProof/>
              </w:rPr>
              <w:lastRenderedPageBreak/>
              <w:drawing>
                <wp:inline distT="0" distB="0" distL="0" distR="0" wp14:anchorId="01BD2AAD" wp14:editId="511AE89E">
                  <wp:extent cx="2818130" cy="41922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8130" cy="4192270"/>
                          </a:xfrm>
                          <a:prstGeom prst="rect">
                            <a:avLst/>
                          </a:prstGeom>
                          <a:noFill/>
                          <a:ln>
                            <a:noFill/>
                          </a:ln>
                        </pic:spPr>
                      </pic:pic>
                    </a:graphicData>
                  </a:graphic>
                </wp:inline>
              </w:drawing>
            </w:r>
            <w:r w:rsidRPr="00E61B3E">
              <w:rPr>
                <w:rStyle w:val="EndnoteReference"/>
                <w:rFonts w:eastAsiaTheme="majorEastAsia" w:cs="Arial"/>
              </w:rPr>
              <w:endnoteReference w:id="23"/>
            </w:r>
          </w:p>
        </w:tc>
        <w:tc>
          <w:tcPr>
            <w:tcW w:w="4864" w:type="dxa"/>
            <w:shd w:val="clear" w:color="auto" w:fill="auto"/>
          </w:tcPr>
          <w:p w14:paraId="33F61D54"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105AD0F7" wp14:editId="070F5CDD">
                  <wp:extent cx="2858135" cy="42316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8135" cy="4231640"/>
                          </a:xfrm>
                          <a:prstGeom prst="rect">
                            <a:avLst/>
                          </a:prstGeom>
                          <a:noFill/>
                          <a:ln>
                            <a:noFill/>
                          </a:ln>
                        </pic:spPr>
                      </pic:pic>
                    </a:graphicData>
                  </a:graphic>
                </wp:inline>
              </w:drawing>
            </w:r>
            <w:r w:rsidRPr="00E61B3E">
              <w:rPr>
                <w:rStyle w:val="EndnoteReference"/>
                <w:rFonts w:eastAsiaTheme="majorEastAsia" w:cs="Arial"/>
              </w:rPr>
              <w:endnoteReference w:id="24"/>
            </w:r>
          </w:p>
        </w:tc>
      </w:tr>
    </w:tbl>
    <w:p w14:paraId="590BD2DB" w14:textId="77777777" w:rsidR="00E61B3E" w:rsidRPr="00E61B3E" w:rsidRDefault="00E61B3E" w:rsidP="00DF7F52">
      <w:pPr>
        <w:pStyle w:val="BodyTextIndent2"/>
        <w:ind w:firstLine="0"/>
        <w:jc w:val="center"/>
        <w:rPr>
          <w:rFonts w:cs="Arial"/>
          <w:b/>
          <w:sz w:val="24"/>
          <w:szCs w:val="24"/>
        </w:rPr>
      </w:pPr>
      <w:r w:rsidRPr="00E61B3E">
        <w:rPr>
          <w:rFonts w:cs="Arial"/>
          <w:b/>
          <w:sz w:val="24"/>
          <w:szCs w:val="24"/>
        </w:rPr>
        <w:t>Рис. 2, 2а. Паспорт Феры Хайешите</w:t>
      </w:r>
    </w:p>
    <w:p w14:paraId="35A4FB18" w14:textId="77777777" w:rsidR="00E61B3E" w:rsidRPr="00E61B3E" w:rsidRDefault="00E61B3E" w:rsidP="00DF7F52">
      <w:pPr>
        <w:pStyle w:val="BodyTextIndent2"/>
        <w:ind w:firstLine="550"/>
        <w:rPr>
          <w:rFonts w:cs="Arial"/>
        </w:rPr>
      </w:pPr>
    </w:p>
    <w:p w14:paraId="154191E7" w14:textId="77777777" w:rsidR="00E61B3E" w:rsidRPr="00E61B3E" w:rsidRDefault="00E61B3E" w:rsidP="00DF7F52">
      <w:pPr>
        <w:jc w:val="center"/>
        <w:rPr>
          <w:rFonts w:ascii="Arial" w:hAnsi="Arial" w:cs="Arial"/>
          <w:color w:val="000000"/>
        </w:rPr>
      </w:pPr>
      <w:r w:rsidRPr="00E61B3E">
        <w:rPr>
          <w:rFonts w:ascii="Arial" w:hAnsi="Arial" w:cs="Arial"/>
          <w:color w:val="000000"/>
        </w:rPr>
        <w:t>Перевод текста паспорта</w:t>
      </w:r>
      <w:r w:rsidRPr="00E61B3E">
        <w:rPr>
          <w:rStyle w:val="EndnoteReference"/>
          <w:rFonts w:cs="Arial"/>
          <w:color w:val="000000"/>
        </w:rPr>
        <w:endnoteReference w:id="25"/>
      </w:r>
    </w:p>
    <w:p w14:paraId="0F86F7A7"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2110"/>
        <w:gridCol w:w="2001"/>
        <w:gridCol w:w="306"/>
        <w:gridCol w:w="1253"/>
      </w:tblGrid>
      <w:tr w:rsidR="00E61B3E" w:rsidRPr="00E61B3E" w14:paraId="44816BB0" w14:textId="77777777" w:rsidTr="00DF7F52">
        <w:tc>
          <w:tcPr>
            <w:tcW w:w="1678" w:type="dxa"/>
          </w:tcPr>
          <w:p w14:paraId="47D78601" w14:textId="77777777" w:rsidR="00E61B3E" w:rsidRPr="00E61B3E" w:rsidRDefault="00E61B3E" w:rsidP="00DF7F52">
            <w:pPr>
              <w:rPr>
                <w:rFonts w:ascii="Arial" w:hAnsi="Arial" w:cs="Arial"/>
                <w:color w:val="000000"/>
              </w:rPr>
            </w:pPr>
            <w:r w:rsidRPr="00E61B3E">
              <w:rPr>
                <w:rFonts w:ascii="Arial" w:hAnsi="Arial" w:cs="Arial"/>
                <w:color w:val="000000"/>
              </w:rPr>
              <w:t>Порядковый</w:t>
            </w:r>
          </w:p>
          <w:p w14:paraId="323CA104" w14:textId="77777777" w:rsidR="00E61B3E" w:rsidRPr="00E61B3E" w:rsidRDefault="00E61B3E" w:rsidP="00DF7F52">
            <w:pPr>
              <w:rPr>
                <w:rFonts w:ascii="Arial" w:hAnsi="Arial" w:cs="Arial"/>
                <w:color w:val="000000"/>
              </w:rPr>
            </w:pPr>
            <w:r w:rsidRPr="00E61B3E">
              <w:rPr>
                <w:rFonts w:ascii="Arial" w:hAnsi="Arial" w:cs="Arial"/>
                <w:color w:val="000000"/>
              </w:rPr>
              <w:t xml:space="preserve">№ </w:t>
            </w:r>
            <w:r w:rsidRPr="00E61B3E">
              <w:rPr>
                <w:rFonts w:ascii="Arial" w:hAnsi="Arial" w:cs="Arial"/>
                <w:b/>
                <w:bCs/>
                <w:i/>
                <w:iCs/>
              </w:rPr>
              <w:t>5990</w:t>
            </w:r>
          </w:p>
        </w:tc>
        <w:tc>
          <w:tcPr>
            <w:tcW w:w="4111" w:type="dxa"/>
            <w:gridSpan w:val="2"/>
          </w:tcPr>
          <w:p w14:paraId="5AF9E953" w14:textId="77777777" w:rsidR="00E61B3E" w:rsidRPr="00E61B3E" w:rsidRDefault="00E61B3E" w:rsidP="00DF7F52">
            <w:pPr>
              <w:rPr>
                <w:rFonts w:ascii="Arial" w:hAnsi="Arial" w:cs="Arial"/>
                <w:color w:val="000000"/>
              </w:rPr>
            </w:pPr>
            <w:r w:rsidRPr="00E61B3E">
              <w:rPr>
                <w:rFonts w:ascii="Arial" w:hAnsi="Arial" w:cs="Arial"/>
                <w:color w:val="000000"/>
              </w:rPr>
              <w:t xml:space="preserve">Фамилия </w:t>
            </w:r>
            <w:r w:rsidRPr="00E61B3E">
              <w:rPr>
                <w:rFonts w:ascii="Arial" w:hAnsi="Arial" w:cs="Arial"/>
                <w:b/>
                <w:bCs/>
                <w:i/>
                <w:iCs/>
              </w:rPr>
              <w:t>Хайешите</w:t>
            </w:r>
          </w:p>
          <w:p w14:paraId="4078EAF2" w14:textId="77777777" w:rsidR="00E61B3E" w:rsidRPr="00E61B3E" w:rsidRDefault="00E61B3E" w:rsidP="00DF7F52">
            <w:pPr>
              <w:rPr>
                <w:rFonts w:ascii="Arial" w:hAnsi="Arial" w:cs="Arial"/>
                <w:color w:val="000000"/>
              </w:rPr>
            </w:pPr>
            <w:r w:rsidRPr="00E61B3E">
              <w:rPr>
                <w:rFonts w:ascii="Arial" w:hAnsi="Arial" w:cs="Arial"/>
                <w:color w:val="000000"/>
              </w:rPr>
              <w:t xml:space="preserve">Имя </w:t>
            </w:r>
            <w:r w:rsidRPr="00E61B3E">
              <w:rPr>
                <w:rFonts w:ascii="Arial" w:hAnsi="Arial" w:cs="Arial"/>
                <w:b/>
                <w:bCs/>
                <w:i/>
                <w:iCs/>
              </w:rPr>
              <w:t>Фера</w:t>
            </w:r>
          </w:p>
        </w:tc>
        <w:tc>
          <w:tcPr>
            <w:tcW w:w="1559" w:type="dxa"/>
            <w:gridSpan w:val="2"/>
          </w:tcPr>
          <w:p w14:paraId="79DA1EED" w14:textId="77777777" w:rsidR="00E61B3E" w:rsidRPr="00E61B3E" w:rsidRDefault="00E61B3E" w:rsidP="00DF7F52">
            <w:pPr>
              <w:rPr>
                <w:rFonts w:ascii="Arial" w:hAnsi="Arial" w:cs="Arial"/>
                <w:color w:val="000000"/>
              </w:rPr>
            </w:pPr>
            <w:r w:rsidRPr="00E61B3E">
              <w:rPr>
                <w:rFonts w:ascii="Arial" w:hAnsi="Arial" w:cs="Arial"/>
                <w:color w:val="000000"/>
              </w:rPr>
              <w:t>№ бланка паспорта</w:t>
            </w:r>
          </w:p>
          <w:p w14:paraId="3FE16235" w14:textId="77777777" w:rsidR="00E61B3E" w:rsidRPr="00E61B3E" w:rsidRDefault="00E61B3E" w:rsidP="00DF7F52">
            <w:pPr>
              <w:rPr>
                <w:rFonts w:ascii="Arial" w:hAnsi="Arial" w:cs="Arial"/>
                <w:i/>
                <w:color w:val="000000"/>
              </w:rPr>
            </w:pPr>
            <w:r w:rsidRPr="00E61B3E">
              <w:rPr>
                <w:rFonts w:ascii="Arial" w:hAnsi="Arial" w:cs="Arial"/>
                <w:b/>
                <w:bCs/>
                <w:i/>
                <w:iCs/>
              </w:rPr>
              <w:t>618890</w:t>
            </w:r>
          </w:p>
        </w:tc>
      </w:tr>
      <w:tr w:rsidR="00E61B3E" w:rsidRPr="00E61B3E" w14:paraId="53EE87C3" w14:textId="77777777" w:rsidTr="00DF7F52">
        <w:trPr>
          <w:trHeight w:val="555"/>
        </w:trPr>
        <w:tc>
          <w:tcPr>
            <w:tcW w:w="1678" w:type="dxa"/>
          </w:tcPr>
          <w:p w14:paraId="340D1003" w14:textId="77777777" w:rsidR="00E61B3E" w:rsidRPr="00E61B3E" w:rsidRDefault="00E61B3E" w:rsidP="00DF7F52">
            <w:pPr>
              <w:rPr>
                <w:rFonts w:ascii="Arial" w:hAnsi="Arial" w:cs="Arial"/>
                <w:color w:val="000000"/>
              </w:rPr>
            </w:pPr>
            <w:r w:rsidRPr="00E61B3E">
              <w:rPr>
                <w:rFonts w:ascii="Arial" w:hAnsi="Arial" w:cs="Arial"/>
                <w:color w:val="000000"/>
              </w:rPr>
              <w:t>Место жительства</w:t>
            </w:r>
          </w:p>
        </w:tc>
        <w:tc>
          <w:tcPr>
            <w:tcW w:w="5670" w:type="dxa"/>
            <w:gridSpan w:val="4"/>
          </w:tcPr>
          <w:p w14:paraId="742C0B18" w14:textId="77777777" w:rsidR="00E61B3E" w:rsidRPr="00E61B3E" w:rsidRDefault="00E61B3E" w:rsidP="00DF7F52">
            <w:pPr>
              <w:rPr>
                <w:rFonts w:ascii="Arial" w:hAnsi="Arial" w:cs="Arial"/>
                <w:color w:val="000000"/>
              </w:rPr>
            </w:pPr>
            <w:r w:rsidRPr="00E61B3E">
              <w:rPr>
                <w:rFonts w:ascii="Arial" w:hAnsi="Arial" w:cs="Arial"/>
              </w:rPr>
              <w:t xml:space="preserve">Район </w:t>
            </w:r>
            <w:r w:rsidRPr="00E61B3E">
              <w:rPr>
                <w:rFonts w:ascii="Arial" w:hAnsi="Arial" w:cs="Arial"/>
                <w:b/>
                <w:bCs/>
                <w:i/>
                <w:iCs/>
              </w:rPr>
              <w:t>Ионишский</w:t>
            </w:r>
          </w:p>
          <w:p w14:paraId="58B286E9" w14:textId="77777777" w:rsidR="00E61B3E" w:rsidRPr="00E61B3E" w:rsidRDefault="00E61B3E" w:rsidP="00DF7F52">
            <w:pPr>
              <w:rPr>
                <w:rFonts w:ascii="Arial" w:hAnsi="Arial" w:cs="Arial"/>
                <w:color w:val="000000"/>
              </w:rPr>
            </w:pPr>
            <w:r w:rsidRPr="00E61B3E">
              <w:rPr>
                <w:rFonts w:ascii="Arial" w:hAnsi="Arial" w:cs="Arial"/>
                <w:dstrike/>
                <w:color w:val="000000"/>
              </w:rPr>
              <w:t>Деревня</w:t>
            </w:r>
            <w:r w:rsidRPr="00E61B3E">
              <w:rPr>
                <w:rFonts w:ascii="Arial" w:hAnsi="Arial" w:cs="Arial"/>
                <w:color w:val="000000"/>
              </w:rPr>
              <w:t xml:space="preserve"> (город) </w:t>
            </w:r>
            <w:r w:rsidRPr="00E61B3E">
              <w:rPr>
                <w:rFonts w:ascii="Arial" w:hAnsi="Arial" w:cs="Arial"/>
                <w:b/>
                <w:bCs/>
                <w:i/>
                <w:iCs/>
              </w:rPr>
              <w:t>Ионишкис</w:t>
            </w:r>
          </w:p>
        </w:tc>
      </w:tr>
      <w:tr w:rsidR="00E61B3E" w:rsidRPr="00E61B3E" w14:paraId="7333752E" w14:textId="77777777" w:rsidTr="00DF7F52">
        <w:tc>
          <w:tcPr>
            <w:tcW w:w="7348" w:type="dxa"/>
            <w:gridSpan w:val="5"/>
          </w:tcPr>
          <w:p w14:paraId="00DB2BFF" w14:textId="77777777" w:rsidR="00E61B3E" w:rsidRPr="00E61B3E" w:rsidRDefault="00E61B3E" w:rsidP="00DF7F52">
            <w:pPr>
              <w:rPr>
                <w:rFonts w:ascii="Arial" w:hAnsi="Arial" w:cs="Arial"/>
                <w:color w:val="000000"/>
              </w:rPr>
            </w:pPr>
            <w:r w:rsidRPr="00E61B3E">
              <w:rPr>
                <w:rFonts w:ascii="Arial" w:hAnsi="Arial" w:cs="Arial"/>
                <w:color w:val="000000"/>
              </w:rPr>
              <w:t xml:space="preserve">День рождения или возраст: </w:t>
            </w:r>
            <w:r w:rsidRPr="00E61B3E">
              <w:rPr>
                <w:rFonts w:ascii="Arial" w:hAnsi="Arial" w:cs="Arial"/>
                <w:b/>
                <w:bCs/>
                <w:i/>
                <w:iCs/>
              </w:rPr>
              <w:t>возраст 18 лет</w:t>
            </w:r>
          </w:p>
        </w:tc>
      </w:tr>
      <w:tr w:rsidR="00E61B3E" w:rsidRPr="00E61B3E" w14:paraId="46EDD562" w14:textId="77777777" w:rsidTr="00DF7F52">
        <w:tc>
          <w:tcPr>
            <w:tcW w:w="7348" w:type="dxa"/>
            <w:gridSpan w:val="5"/>
          </w:tcPr>
          <w:p w14:paraId="1823519D" w14:textId="77777777" w:rsidR="00E61B3E" w:rsidRPr="00E61B3E" w:rsidRDefault="00E61B3E" w:rsidP="00DF7F52">
            <w:pPr>
              <w:rPr>
                <w:rFonts w:ascii="Arial" w:hAnsi="Arial" w:cs="Arial"/>
                <w:color w:val="000000"/>
              </w:rPr>
            </w:pPr>
            <w:r w:rsidRPr="00E61B3E">
              <w:rPr>
                <w:rFonts w:ascii="Arial" w:hAnsi="Arial" w:cs="Arial"/>
                <w:color w:val="000000"/>
              </w:rPr>
              <w:t>Место рождения:</w:t>
            </w:r>
          </w:p>
          <w:p w14:paraId="1DFEA245" w14:textId="77777777" w:rsidR="00E61B3E" w:rsidRPr="00E61B3E" w:rsidRDefault="00E61B3E" w:rsidP="00DF7F52">
            <w:pPr>
              <w:ind w:firstLine="720"/>
              <w:rPr>
                <w:rFonts w:ascii="Arial" w:hAnsi="Arial" w:cs="Arial"/>
                <w:b/>
                <w:i/>
                <w:color w:val="000000"/>
              </w:rPr>
            </w:pPr>
            <w:r w:rsidRPr="00E61B3E">
              <w:rPr>
                <w:rFonts w:ascii="Arial" w:hAnsi="Arial" w:cs="Arial"/>
                <w:color w:val="000000"/>
              </w:rPr>
              <w:t xml:space="preserve">Округ </w:t>
            </w:r>
            <w:r w:rsidRPr="00E61B3E">
              <w:rPr>
                <w:rFonts w:ascii="Arial" w:hAnsi="Arial" w:cs="Arial"/>
                <w:b/>
                <w:i/>
                <w:color w:val="000000"/>
              </w:rPr>
              <w:t>Пасвалисский</w:t>
            </w:r>
            <w:r w:rsidRPr="00E61B3E">
              <w:rPr>
                <w:rFonts w:ascii="Arial" w:hAnsi="Arial" w:cs="Arial"/>
                <w:b/>
                <w:bCs/>
                <w:i/>
                <w:iCs/>
              </w:rPr>
              <w:t>-Биржайский</w:t>
            </w:r>
          </w:p>
          <w:p w14:paraId="4CA3E750"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Волость </w:t>
            </w:r>
            <w:r w:rsidRPr="00E61B3E">
              <w:rPr>
                <w:rFonts w:ascii="Arial" w:hAnsi="Arial" w:cs="Arial"/>
                <w:b/>
                <w:bCs/>
                <w:i/>
                <w:iCs/>
              </w:rPr>
              <w:t>м. Жеймялис</w:t>
            </w:r>
          </w:p>
        </w:tc>
      </w:tr>
      <w:tr w:rsidR="00E61B3E" w:rsidRPr="00E61B3E" w14:paraId="49215257" w14:textId="77777777" w:rsidTr="00DF7F52">
        <w:tc>
          <w:tcPr>
            <w:tcW w:w="3788" w:type="dxa"/>
            <w:gridSpan w:val="2"/>
            <w:vMerge w:val="restart"/>
          </w:tcPr>
          <w:p w14:paraId="2D1FEAF7" w14:textId="77777777" w:rsidR="00E61B3E" w:rsidRPr="00E61B3E" w:rsidRDefault="00E61B3E" w:rsidP="00DF7F52">
            <w:pPr>
              <w:jc w:val="center"/>
              <w:rPr>
                <w:rFonts w:ascii="Arial" w:hAnsi="Arial" w:cs="Arial"/>
                <w:color w:val="000000"/>
              </w:rPr>
            </w:pPr>
            <w:r w:rsidRPr="00E61B3E">
              <w:rPr>
                <w:rFonts w:ascii="Arial" w:hAnsi="Arial" w:cs="Arial"/>
                <w:color w:val="000000"/>
              </w:rPr>
              <w:t>Фотография</w:t>
            </w:r>
          </w:p>
        </w:tc>
        <w:tc>
          <w:tcPr>
            <w:tcW w:w="2307" w:type="dxa"/>
            <w:gridSpan w:val="2"/>
          </w:tcPr>
          <w:p w14:paraId="3C85E1D1" w14:textId="77777777" w:rsidR="00E61B3E" w:rsidRPr="00E61B3E" w:rsidRDefault="00E61B3E" w:rsidP="00DF7F52">
            <w:pPr>
              <w:rPr>
                <w:rFonts w:ascii="Arial" w:hAnsi="Arial" w:cs="Arial"/>
                <w:color w:val="000000"/>
              </w:rPr>
            </w:pPr>
            <w:r w:rsidRPr="00E61B3E">
              <w:rPr>
                <w:rFonts w:ascii="Arial" w:hAnsi="Arial" w:cs="Arial"/>
                <w:color w:val="000000"/>
              </w:rPr>
              <w:t>Личные приметы:</w:t>
            </w:r>
          </w:p>
          <w:p w14:paraId="7734F1D4" w14:textId="77777777" w:rsidR="00E61B3E" w:rsidRPr="00E61B3E" w:rsidRDefault="00E61B3E" w:rsidP="00DF7F52">
            <w:pPr>
              <w:rPr>
                <w:rFonts w:ascii="Arial" w:hAnsi="Arial" w:cs="Arial"/>
                <w:color w:val="000000"/>
              </w:rPr>
            </w:pPr>
            <w:r w:rsidRPr="00E61B3E">
              <w:rPr>
                <w:rFonts w:ascii="Arial" w:hAnsi="Arial" w:cs="Arial"/>
                <w:color w:val="000000"/>
              </w:rPr>
              <w:t xml:space="preserve">Рост: </w:t>
            </w:r>
            <w:r w:rsidRPr="00E61B3E">
              <w:rPr>
                <w:rFonts w:ascii="Arial" w:hAnsi="Arial" w:cs="Arial"/>
                <w:b/>
                <w:i/>
                <w:color w:val="000000"/>
              </w:rPr>
              <w:t>средний</w:t>
            </w:r>
          </w:p>
          <w:p w14:paraId="452E493A" w14:textId="77777777" w:rsidR="00E61B3E" w:rsidRPr="00E61B3E" w:rsidRDefault="00E61B3E" w:rsidP="00DF7F52">
            <w:pPr>
              <w:rPr>
                <w:rFonts w:ascii="Arial" w:hAnsi="Arial" w:cs="Arial"/>
                <w:color w:val="000000"/>
              </w:rPr>
            </w:pPr>
            <w:r w:rsidRPr="00E61B3E">
              <w:rPr>
                <w:rFonts w:ascii="Arial" w:hAnsi="Arial" w:cs="Arial"/>
                <w:color w:val="000000"/>
              </w:rPr>
              <w:t xml:space="preserve">Волосы: </w:t>
            </w:r>
            <w:r w:rsidRPr="00E61B3E">
              <w:rPr>
                <w:rFonts w:ascii="Arial" w:hAnsi="Arial" w:cs="Arial"/>
                <w:b/>
                <w:i/>
                <w:color w:val="000000"/>
              </w:rPr>
              <w:t>Черные</w:t>
            </w:r>
          </w:p>
          <w:p w14:paraId="1BBC0F9D" w14:textId="77777777" w:rsidR="00E61B3E" w:rsidRPr="00E61B3E" w:rsidRDefault="00E61B3E" w:rsidP="00DF7F52">
            <w:pPr>
              <w:rPr>
                <w:rFonts w:ascii="Arial" w:hAnsi="Arial" w:cs="Arial"/>
                <w:color w:val="000000"/>
              </w:rPr>
            </w:pPr>
            <w:r w:rsidRPr="00E61B3E">
              <w:rPr>
                <w:rFonts w:ascii="Arial" w:hAnsi="Arial" w:cs="Arial"/>
                <w:color w:val="000000"/>
              </w:rPr>
              <w:t xml:space="preserve">Глаза: </w:t>
            </w:r>
            <w:r w:rsidRPr="00E61B3E">
              <w:rPr>
                <w:rFonts w:ascii="Arial" w:hAnsi="Arial" w:cs="Arial"/>
                <w:b/>
                <w:i/>
                <w:color w:val="000000"/>
              </w:rPr>
              <w:t>коричневые</w:t>
            </w:r>
          </w:p>
          <w:p w14:paraId="18AFAFD6" w14:textId="77777777" w:rsidR="00E61B3E" w:rsidRPr="00E61B3E" w:rsidRDefault="00E61B3E" w:rsidP="00DF7F52">
            <w:pPr>
              <w:rPr>
                <w:rFonts w:ascii="Arial" w:hAnsi="Arial" w:cs="Arial"/>
                <w:color w:val="000000"/>
              </w:rPr>
            </w:pPr>
            <w:r w:rsidRPr="00E61B3E">
              <w:rPr>
                <w:rFonts w:ascii="Arial" w:hAnsi="Arial" w:cs="Arial"/>
                <w:color w:val="000000"/>
              </w:rPr>
              <w:t xml:space="preserve">Лицо: </w:t>
            </w:r>
            <w:r w:rsidRPr="00E61B3E">
              <w:rPr>
                <w:rFonts w:ascii="Arial" w:hAnsi="Arial" w:cs="Arial"/>
                <w:b/>
                <w:i/>
                <w:color w:val="000000"/>
              </w:rPr>
              <w:t>простое</w:t>
            </w:r>
          </w:p>
        </w:tc>
        <w:tc>
          <w:tcPr>
            <w:tcW w:w="1253" w:type="dxa"/>
          </w:tcPr>
          <w:p w14:paraId="26F96841" w14:textId="77777777" w:rsidR="00E61B3E" w:rsidRPr="00E61B3E" w:rsidRDefault="00E61B3E" w:rsidP="00DF7F52">
            <w:pPr>
              <w:rPr>
                <w:rFonts w:ascii="Arial" w:hAnsi="Arial" w:cs="Arial"/>
                <w:color w:val="000000"/>
              </w:rPr>
            </w:pPr>
            <w:r w:rsidRPr="00E61B3E">
              <w:rPr>
                <w:rFonts w:ascii="Arial" w:hAnsi="Arial" w:cs="Arial"/>
                <w:color w:val="000000"/>
              </w:rPr>
              <w:t>Особые приметы</w:t>
            </w:r>
          </w:p>
        </w:tc>
      </w:tr>
      <w:tr w:rsidR="00E61B3E" w:rsidRPr="00E61B3E" w14:paraId="31D7E562" w14:textId="77777777" w:rsidTr="00DF7F52">
        <w:tc>
          <w:tcPr>
            <w:tcW w:w="3788" w:type="dxa"/>
            <w:gridSpan w:val="2"/>
            <w:vMerge/>
          </w:tcPr>
          <w:p w14:paraId="1E60AD72" w14:textId="77777777" w:rsidR="00E61B3E" w:rsidRPr="00E61B3E" w:rsidRDefault="00E61B3E" w:rsidP="00DF7F52">
            <w:pPr>
              <w:rPr>
                <w:rFonts w:ascii="Arial" w:hAnsi="Arial" w:cs="Arial"/>
                <w:color w:val="000000"/>
              </w:rPr>
            </w:pPr>
          </w:p>
        </w:tc>
        <w:tc>
          <w:tcPr>
            <w:tcW w:w="3560" w:type="dxa"/>
            <w:gridSpan w:val="3"/>
          </w:tcPr>
          <w:p w14:paraId="7DEAC015" w14:textId="77777777" w:rsidR="00E61B3E" w:rsidRPr="00E61B3E" w:rsidRDefault="00E61B3E" w:rsidP="00DF7F52">
            <w:pPr>
              <w:rPr>
                <w:rFonts w:ascii="Arial" w:hAnsi="Arial" w:cs="Arial"/>
                <w:color w:val="000000"/>
              </w:rPr>
            </w:pPr>
            <w:r w:rsidRPr="00E61B3E">
              <w:rPr>
                <w:rFonts w:ascii="Arial" w:hAnsi="Arial" w:cs="Arial"/>
                <w:color w:val="000000"/>
              </w:rPr>
              <w:t xml:space="preserve">Работа </w:t>
            </w:r>
            <w:r w:rsidRPr="00E61B3E">
              <w:rPr>
                <w:rFonts w:ascii="Arial" w:hAnsi="Arial" w:cs="Arial"/>
                <w:b/>
                <w:bCs/>
                <w:i/>
                <w:iCs/>
              </w:rPr>
              <w:t>—</w:t>
            </w:r>
          </w:p>
        </w:tc>
      </w:tr>
      <w:tr w:rsidR="00E61B3E" w:rsidRPr="00E61B3E" w14:paraId="3FFEA96F" w14:textId="77777777" w:rsidTr="00DF7F52">
        <w:tc>
          <w:tcPr>
            <w:tcW w:w="3788" w:type="dxa"/>
            <w:gridSpan w:val="2"/>
            <w:vMerge/>
          </w:tcPr>
          <w:p w14:paraId="4287AEE7" w14:textId="77777777" w:rsidR="00E61B3E" w:rsidRPr="00E61B3E" w:rsidRDefault="00E61B3E" w:rsidP="00DF7F52">
            <w:pPr>
              <w:jc w:val="center"/>
              <w:rPr>
                <w:rFonts w:ascii="Arial" w:hAnsi="Arial" w:cs="Arial"/>
                <w:color w:val="000000"/>
              </w:rPr>
            </w:pPr>
          </w:p>
        </w:tc>
        <w:tc>
          <w:tcPr>
            <w:tcW w:w="3560" w:type="dxa"/>
            <w:gridSpan w:val="3"/>
          </w:tcPr>
          <w:p w14:paraId="6A4DA6A3" w14:textId="77777777" w:rsidR="00E61B3E" w:rsidRPr="00E61B3E" w:rsidRDefault="00E61B3E" w:rsidP="00DF7F52">
            <w:pPr>
              <w:rPr>
                <w:rFonts w:ascii="Arial" w:hAnsi="Arial" w:cs="Arial"/>
                <w:color w:val="000000"/>
              </w:rPr>
            </w:pPr>
            <w:r w:rsidRPr="00E61B3E">
              <w:rPr>
                <w:rFonts w:ascii="Arial" w:hAnsi="Arial" w:cs="Arial"/>
                <w:color w:val="000000"/>
              </w:rPr>
              <w:t xml:space="preserve">Национальность </w:t>
            </w:r>
            <w:r w:rsidRPr="00E61B3E">
              <w:rPr>
                <w:rFonts w:ascii="Arial" w:hAnsi="Arial" w:cs="Arial"/>
                <w:b/>
                <w:i/>
                <w:color w:val="000000"/>
              </w:rPr>
              <w:t>Еврейка</w:t>
            </w:r>
          </w:p>
        </w:tc>
      </w:tr>
      <w:tr w:rsidR="00E61B3E" w:rsidRPr="00E61B3E" w14:paraId="7E384C06" w14:textId="77777777" w:rsidTr="00DF7F52">
        <w:tc>
          <w:tcPr>
            <w:tcW w:w="3788" w:type="dxa"/>
            <w:gridSpan w:val="2"/>
          </w:tcPr>
          <w:p w14:paraId="27B6E895" w14:textId="77777777" w:rsidR="00E61B3E" w:rsidRPr="00E61B3E" w:rsidRDefault="00E61B3E" w:rsidP="00DF7F52">
            <w:pPr>
              <w:jc w:val="center"/>
              <w:rPr>
                <w:rFonts w:ascii="Arial" w:hAnsi="Arial" w:cs="Arial"/>
                <w:color w:val="000000"/>
              </w:rPr>
            </w:pPr>
            <w:r w:rsidRPr="00E61B3E">
              <w:rPr>
                <w:rFonts w:ascii="Arial" w:hAnsi="Arial" w:cs="Arial"/>
                <w:color w:val="000000"/>
              </w:rPr>
              <w:t>(подпись)</w:t>
            </w:r>
          </w:p>
        </w:tc>
        <w:tc>
          <w:tcPr>
            <w:tcW w:w="3560" w:type="dxa"/>
            <w:gridSpan w:val="3"/>
          </w:tcPr>
          <w:p w14:paraId="2F056D21" w14:textId="77777777" w:rsidR="00E61B3E" w:rsidRPr="00E61B3E" w:rsidRDefault="00E61B3E" w:rsidP="00DF7F52">
            <w:pPr>
              <w:rPr>
                <w:rFonts w:ascii="Arial" w:hAnsi="Arial" w:cs="Arial"/>
                <w:color w:val="000000"/>
              </w:rPr>
            </w:pPr>
            <w:r w:rsidRPr="00E61B3E">
              <w:rPr>
                <w:rFonts w:ascii="Arial" w:hAnsi="Arial" w:cs="Arial"/>
                <w:color w:val="000000"/>
              </w:rPr>
              <w:t xml:space="preserve">Вероисповедание </w:t>
            </w:r>
            <w:r w:rsidRPr="00E61B3E">
              <w:rPr>
                <w:rFonts w:ascii="Arial" w:hAnsi="Arial" w:cs="Arial"/>
                <w:b/>
                <w:i/>
                <w:color w:val="000000"/>
              </w:rPr>
              <w:t>Иудейское</w:t>
            </w:r>
          </w:p>
        </w:tc>
      </w:tr>
    </w:tbl>
    <w:p w14:paraId="50C9757E" w14:textId="77777777" w:rsidR="00E61B3E" w:rsidRPr="00E61B3E" w:rsidRDefault="00E61B3E" w:rsidP="00DF7F52">
      <w:pPr>
        <w:ind w:firstLine="720"/>
        <w:rPr>
          <w:rFonts w:ascii="Arial" w:hAnsi="Arial" w:cs="Arial"/>
          <w:color w:val="000000"/>
        </w:rPr>
      </w:pPr>
    </w:p>
    <w:p w14:paraId="5BAD5197" w14:textId="77777777" w:rsidR="00E61B3E" w:rsidRPr="00E61B3E" w:rsidRDefault="00E61B3E" w:rsidP="00DF7F52">
      <w:pPr>
        <w:ind w:firstLine="720"/>
        <w:rPr>
          <w:rFonts w:ascii="Arial" w:hAnsi="Arial" w:cs="Arial"/>
          <w:color w:val="000000"/>
        </w:rPr>
      </w:pPr>
    </w:p>
    <w:p w14:paraId="2320007F" w14:textId="77777777" w:rsidR="00E61B3E" w:rsidRPr="00E61B3E" w:rsidRDefault="00E61B3E" w:rsidP="00DF7F52">
      <w:pPr>
        <w:ind w:firstLine="720"/>
        <w:rPr>
          <w:rFonts w:ascii="Arial" w:hAnsi="Arial" w:cs="Arial"/>
          <w:color w:val="000000"/>
        </w:rPr>
      </w:pPr>
    </w:p>
    <w:p w14:paraId="1DBFDE88" w14:textId="77777777" w:rsidR="00E61B3E" w:rsidRPr="00E61B3E" w:rsidRDefault="00E61B3E" w:rsidP="00DF7F52">
      <w:pPr>
        <w:ind w:firstLine="720"/>
        <w:rPr>
          <w:rFonts w:ascii="Arial" w:hAnsi="Arial" w:cs="Arial"/>
          <w:color w:val="000000"/>
        </w:rPr>
      </w:pPr>
      <w:r w:rsidRPr="00E61B3E">
        <w:rPr>
          <w:rFonts w:ascii="Arial" w:hAnsi="Arial" w:cs="Arial"/>
          <w:color w:val="000000"/>
        </w:rPr>
        <w:lastRenderedPageBreak/>
        <w:t>л.1 об.</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651"/>
      </w:tblGrid>
      <w:tr w:rsidR="00E61B3E" w:rsidRPr="00E61B3E" w14:paraId="34CF8C28" w14:textId="77777777" w:rsidTr="00DF7F52">
        <w:tc>
          <w:tcPr>
            <w:tcW w:w="1720" w:type="dxa"/>
          </w:tcPr>
          <w:p w14:paraId="64C8CB70" w14:textId="77777777" w:rsidR="00E61B3E" w:rsidRPr="00E61B3E" w:rsidRDefault="00E61B3E" w:rsidP="00DF7F52">
            <w:pPr>
              <w:rPr>
                <w:rFonts w:ascii="Arial" w:hAnsi="Arial" w:cs="Arial"/>
                <w:color w:val="000000"/>
              </w:rPr>
            </w:pPr>
            <w:r w:rsidRPr="00E61B3E">
              <w:rPr>
                <w:rFonts w:ascii="Arial" w:hAnsi="Arial" w:cs="Arial"/>
                <w:color w:val="000000"/>
              </w:rPr>
              <w:t>Семейное положение</w:t>
            </w:r>
          </w:p>
        </w:tc>
        <w:tc>
          <w:tcPr>
            <w:tcW w:w="5651" w:type="dxa"/>
          </w:tcPr>
          <w:p w14:paraId="06318532" w14:textId="77777777" w:rsidR="00E61B3E" w:rsidRPr="00E61B3E" w:rsidRDefault="00E61B3E" w:rsidP="00DF7F52">
            <w:pPr>
              <w:rPr>
                <w:rFonts w:ascii="Arial" w:hAnsi="Arial" w:cs="Arial"/>
                <w:color w:val="000000"/>
              </w:rPr>
            </w:pPr>
            <w:r w:rsidRPr="00E61B3E">
              <w:rPr>
                <w:rFonts w:ascii="Arial" w:hAnsi="Arial" w:cs="Arial"/>
                <w:b/>
                <w:bCs/>
                <w:i/>
                <w:iCs/>
              </w:rPr>
              <w:t>Девушка</w:t>
            </w:r>
          </w:p>
        </w:tc>
      </w:tr>
      <w:tr w:rsidR="00E61B3E" w:rsidRPr="00E61B3E" w14:paraId="7C52B28D" w14:textId="77777777" w:rsidTr="00DF7F52">
        <w:tc>
          <w:tcPr>
            <w:tcW w:w="1720" w:type="dxa"/>
          </w:tcPr>
          <w:p w14:paraId="1940AED4" w14:textId="77777777" w:rsidR="00E61B3E" w:rsidRPr="00E61B3E" w:rsidRDefault="00E61B3E" w:rsidP="00DF7F52">
            <w:pPr>
              <w:rPr>
                <w:rFonts w:ascii="Arial" w:hAnsi="Arial" w:cs="Arial"/>
                <w:color w:val="000000"/>
              </w:rPr>
            </w:pPr>
            <w:r w:rsidRPr="00E61B3E">
              <w:rPr>
                <w:rFonts w:ascii="Arial" w:hAnsi="Arial" w:cs="Arial"/>
                <w:color w:val="000000"/>
              </w:rPr>
              <w:t>Исполнение воинской повинности</w:t>
            </w:r>
          </w:p>
        </w:tc>
        <w:tc>
          <w:tcPr>
            <w:tcW w:w="5651" w:type="dxa"/>
          </w:tcPr>
          <w:p w14:paraId="617FBBC1" w14:textId="77777777" w:rsidR="00E61B3E" w:rsidRPr="00E61B3E" w:rsidRDefault="00E61B3E" w:rsidP="00DF7F52">
            <w:pPr>
              <w:rPr>
                <w:rFonts w:ascii="Arial" w:hAnsi="Arial" w:cs="Arial"/>
                <w:b/>
                <w:color w:val="000000"/>
              </w:rPr>
            </w:pPr>
            <w:r w:rsidRPr="00E61B3E">
              <w:rPr>
                <w:rFonts w:ascii="Arial" w:hAnsi="Arial" w:cs="Arial"/>
                <w:b/>
                <w:color w:val="000000"/>
              </w:rPr>
              <w:t>—</w:t>
            </w:r>
          </w:p>
        </w:tc>
      </w:tr>
      <w:tr w:rsidR="00E61B3E" w:rsidRPr="00E61B3E" w14:paraId="679A1E06" w14:textId="77777777" w:rsidTr="00DF7F52">
        <w:tc>
          <w:tcPr>
            <w:tcW w:w="1720" w:type="dxa"/>
          </w:tcPr>
          <w:p w14:paraId="0B98CA74" w14:textId="77777777" w:rsidR="00E61B3E" w:rsidRPr="00E61B3E" w:rsidRDefault="00E61B3E" w:rsidP="00DF7F52">
            <w:pPr>
              <w:rPr>
                <w:rFonts w:ascii="Arial" w:hAnsi="Arial" w:cs="Arial"/>
                <w:color w:val="000000"/>
              </w:rPr>
            </w:pPr>
            <w:r w:rsidRPr="00E61B3E">
              <w:rPr>
                <w:rFonts w:ascii="Arial" w:hAnsi="Arial" w:cs="Arial"/>
                <w:color w:val="000000"/>
              </w:rPr>
              <w:t xml:space="preserve">Документы, на основании которых выдан паспорт </w:t>
            </w:r>
          </w:p>
        </w:tc>
        <w:tc>
          <w:tcPr>
            <w:tcW w:w="5651" w:type="dxa"/>
          </w:tcPr>
          <w:p w14:paraId="7F9B8819" w14:textId="77777777" w:rsidR="00E61B3E" w:rsidRPr="00E61B3E" w:rsidRDefault="00E61B3E" w:rsidP="00DF7F52">
            <w:pPr>
              <w:rPr>
                <w:rFonts w:ascii="Arial" w:hAnsi="Arial" w:cs="Arial"/>
                <w:b/>
                <w:bCs/>
                <w:i/>
                <w:iCs/>
              </w:rPr>
            </w:pPr>
            <w:r w:rsidRPr="00E61B3E">
              <w:rPr>
                <w:rFonts w:ascii="Arial" w:hAnsi="Arial" w:cs="Arial"/>
                <w:b/>
                <w:bCs/>
                <w:i/>
                <w:iCs/>
              </w:rPr>
              <w:t>1. Свидетельство двух постоянных жителей</w:t>
            </w:r>
          </w:p>
          <w:p w14:paraId="0CC11D9F" w14:textId="77777777" w:rsidR="00E61B3E" w:rsidRPr="00E61B3E" w:rsidRDefault="00E61B3E" w:rsidP="00DF7F52">
            <w:pPr>
              <w:rPr>
                <w:rFonts w:ascii="Arial" w:hAnsi="Arial" w:cs="Arial"/>
                <w:color w:val="000000"/>
              </w:rPr>
            </w:pPr>
            <w:r w:rsidRPr="00E61B3E">
              <w:rPr>
                <w:rFonts w:ascii="Arial" w:hAnsi="Arial" w:cs="Arial"/>
                <w:b/>
                <w:bCs/>
                <w:i/>
                <w:iCs/>
              </w:rPr>
              <w:t>2. Карантинное свидетельство №23894 Обяляй 13/VI-1921</w:t>
            </w:r>
          </w:p>
        </w:tc>
      </w:tr>
      <w:tr w:rsidR="00E61B3E" w:rsidRPr="00E61B3E" w14:paraId="7CE771A6" w14:textId="77777777" w:rsidTr="00DF7F52">
        <w:tc>
          <w:tcPr>
            <w:tcW w:w="7371" w:type="dxa"/>
            <w:gridSpan w:val="2"/>
          </w:tcPr>
          <w:p w14:paraId="1E7EAE0A" w14:textId="77777777" w:rsidR="00E61B3E" w:rsidRPr="00E61B3E" w:rsidRDefault="00E61B3E" w:rsidP="00DF7F52">
            <w:pPr>
              <w:rPr>
                <w:rFonts w:ascii="Arial" w:hAnsi="Arial" w:cs="Arial"/>
                <w:color w:val="000000"/>
              </w:rPr>
            </w:pPr>
            <w:r w:rsidRPr="00E61B3E">
              <w:rPr>
                <w:rFonts w:ascii="Arial" w:hAnsi="Arial" w:cs="Arial"/>
                <w:color w:val="000000"/>
              </w:rPr>
              <w:t xml:space="preserve">Этим утверждаю, что паспорт получил и другого паспорта не имею (подпись) </w:t>
            </w:r>
          </w:p>
        </w:tc>
      </w:tr>
      <w:tr w:rsidR="00E61B3E" w:rsidRPr="00E61B3E" w14:paraId="3B5A9F56" w14:textId="77777777" w:rsidTr="00DF7F52">
        <w:tc>
          <w:tcPr>
            <w:tcW w:w="7371" w:type="dxa"/>
            <w:gridSpan w:val="2"/>
          </w:tcPr>
          <w:p w14:paraId="55FFDA19" w14:textId="77777777" w:rsidR="00E61B3E" w:rsidRPr="00E61B3E" w:rsidRDefault="00E61B3E" w:rsidP="00DF7F52">
            <w:pPr>
              <w:rPr>
                <w:rFonts w:ascii="Arial" w:hAnsi="Arial" w:cs="Arial"/>
                <w:color w:val="000000"/>
              </w:rPr>
            </w:pPr>
            <w:r w:rsidRPr="00E61B3E">
              <w:rPr>
                <w:rFonts w:ascii="Arial" w:hAnsi="Arial" w:cs="Arial"/>
                <w:color w:val="000000"/>
              </w:rPr>
              <w:t>Этим утверждаю, что все вписанное в лист проверено и данные правильны</w:t>
            </w:r>
          </w:p>
          <w:p w14:paraId="535EE765" w14:textId="77777777" w:rsidR="00E61B3E" w:rsidRPr="00E61B3E" w:rsidRDefault="00E61B3E" w:rsidP="00DF7F52">
            <w:pPr>
              <w:jc w:val="center"/>
              <w:rPr>
                <w:rFonts w:ascii="Arial" w:hAnsi="Arial" w:cs="Arial"/>
                <w:color w:val="000000"/>
              </w:rPr>
            </w:pPr>
            <w:r w:rsidRPr="00E61B3E">
              <w:rPr>
                <w:rFonts w:ascii="Arial" w:hAnsi="Arial" w:cs="Arial"/>
                <w:color w:val="000000"/>
              </w:rPr>
              <w:t>Старшина (подпись)</w:t>
            </w:r>
          </w:p>
          <w:p w14:paraId="7ADFE042" w14:textId="77777777" w:rsidR="00E61B3E" w:rsidRPr="00E61B3E" w:rsidRDefault="00E61B3E" w:rsidP="00DF7F52">
            <w:pPr>
              <w:jc w:val="center"/>
              <w:rPr>
                <w:rFonts w:ascii="Arial" w:hAnsi="Arial" w:cs="Arial"/>
                <w:color w:val="000000"/>
              </w:rPr>
            </w:pPr>
            <w:r w:rsidRPr="00E61B3E">
              <w:rPr>
                <w:rFonts w:ascii="Arial" w:hAnsi="Arial" w:cs="Arial"/>
                <w:color w:val="000000"/>
              </w:rPr>
              <w:t>Секретарь (подпись)</w:t>
            </w:r>
          </w:p>
          <w:p w14:paraId="79AB4A9F" w14:textId="77777777" w:rsidR="00E61B3E" w:rsidRPr="00E61B3E" w:rsidRDefault="00E61B3E" w:rsidP="00DF7F52">
            <w:pPr>
              <w:rPr>
                <w:rFonts w:ascii="Arial" w:hAnsi="Arial" w:cs="Arial"/>
                <w:color w:val="000000"/>
              </w:rPr>
            </w:pPr>
            <w:r w:rsidRPr="00E61B3E">
              <w:rPr>
                <w:rFonts w:ascii="Arial" w:hAnsi="Arial" w:cs="Arial"/>
                <w:color w:val="000000"/>
              </w:rPr>
              <w:t>Печать</w:t>
            </w:r>
          </w:p>
        </w:tc>
      </w:tr>
      <w:tr w:rsidR="00E61B3E" w:rsidRPr="00E61B3E" w14:paraId="75F08E14" w14:textId="77777777" w:rsidTr="00DF7F52">
        <w:tc>
          <w:tcPr>
            <w:tcW w:w="7371" w:type="dxa"/>
            <w:gridSpan w:val="2"/>
          </w:tcPr>
          <w:p w14:paraId="1E9F7D89" w14:textId="77777777" w:rsidR="00E61B3E" w:rsidRPr="00E61B3E" w:rsidRDefault="00E61B3E" w:rsidP="00DF7F52">
            <w:pPr>
              <w:jc w:val="center"/>
              <w:rPr>
                <w:rFonts w:ascii="Arial" w:hAnsi="Arial" w:cs="Arial"/>
                <w:color w:val="000000"/>
              </w:rPr>
            </w:pPr>
            <w:r w:rsidRPr="00E61B3E">
              <w:rPr>
                <w:rFonts w:ascii="Arial" w:hAnsi="Arial" w:cs="Arial"/>
                <w:color w:val="000000"/>
              </w:rPr>
              <w:t xml:space="preserve">Паспорт выдан </w:t>
            </w:r>
            <w:r w:rsidRPr="00E61B3E">
              <w:rPr>
                <w:rFonts w:ascii="Arial" w:hAnsi="Arial" w:cs="Arial"/>
                <w:b/>
                <w:i/>
                <w:color w:val="000000"/>
              </w:rPr>
              <w:t>7 ноября</w:t>
            </w:r>
            <w:r w:rsidRPr="00E61B3E">
              <w:rPr>
                <w:rFonts w:ascii="Arial" w:hAnsi="Arial" w:cs="Arial"/>
                <w:color w:val="000000"/>
              </w:rPr>
              <w:t xml:space="preserve"> 192</w:t>
            </w:r>
            <w:r w:rsidRPr="00E61B3E">
              <w:rPr>
                <w:rFonts w:ascii="Arial" w:hAnsi="Arial" w:cs="Arial"/>
                <w:b/>
                <w:i/>
                <w:color w:val="000000"/>
              </w:rPr>
              <w:t>1</w:t>
            </w:r>
            <w:r w:rsidRPr="00E61B3E">
              <w:rPr>
                <w:rFonts w:ascii="Arial" w:hAnsi="Arial" w:cs="Arial"/>
                <w:color w:val="000000"/>
              </w:rPr>
              <w:t xml:space="preserve"> г.</w:t>
            </w:r>
          </w:p>
          <w:p w14:paraId="679FBBB2" w14:textId="77777777" w:rsidR="00E61B3E" w:rsidRPr="00E61B3E" w:rsidRDefault="00E61B3E" w:rsidP="00DF7F52">
            <w:pPr>
              <w:jc w:val="center"/>
              <w:rPr>
                <w:rFonts w:ascii="Arial" w:hAnsi="Arial" w:cs="Arial"/>
                <w:color w:val="000000"/>
              </w:rPr>
            </w:pPr>
            <w:r w:rsidRPr="00E61B3E">
              <w:rPr>
                <w:rFonts w:ascii="Arial" w:hAnsi="Arial" w:cs="Arial"/>
                <w:color w:val="000000"/>
              </w:rPr>
              <w:t xml:space="preserve">№ </w:t>
            </w:r>
            <w:r w:rsidRPr="00E61B3E">
              <w:rPr>
                <w:rFonts w:ascii="Arial" w:hAnsi="Arial" w:cs="Arial"/>
                <w:b/>
                <w:i/>
                <w:color w:val="000000"/>
              </w:rPr>
              <w:t>5990</w:t>
            </w:r>
          </w:p>
        </w:tc>
      </w:tr>
    </w:tbl>
    <w:p w14:paraId="28877D1E" w14:textId="77777777" w:rsidR="00E61B3E" w:rsidRPr="00E61B3E" w:rsidRDefault="00E61B3E" w:rsidP="00DF7F52">
      <w:pPr>
        <w:pStyle w:val="BodyTextIndent2"/>
        <w:ind w:firstLine="550"/>
        <w:rPr>
          <w:rFonts w:cs="Arial"/>
        </w:rPr>
      </w:pPr>
    </w:p>
    <w:p w14:paraId="70D7B872" w14:textId="77777777" w:rsidR="00E61B3E" w:rsidRPr="00E61B3E" w:rsidRDefault="00E61B3E" w:rsidP="00DF7F52">
      <w:pPr>
        <w:pStyle w:val="Heading3"/>
        <w:ind w:left="720"/>
        <w:rPr>
          <w:rFonts w:ascii="Arial" w:hAnsi="Arial" w:cs="Arial"/>
        </w:rPr>
      </w:pPr>
      <w:r w:rsidRPr="00E61B3E">
        <w:rPr>
          <w:rFonts w:ascii="Arial" w:hAnsi="Arial" w:cs="Arial"/>
        </w:rPr>
        <w:t>18. Хаеш Давид Израелевич, он же Блюмберг</w:t>
      </w:r>
      <w:r w:rsidRPr="00E61B3E">
        <w:rPr>
          <w:rFonts w:ascii="Arial" w:hAnsi="Arial" w:cs="Arial"/>
        </w:rPr>
        <w:tab/>
        <w:t xml:space="preserve"> </w:t>
      </w:r>
      <w:r w:rsidRPr="00E61B3E">
        <w:rPr>
          <w:rFonts w:ascii="Arial" w:hAnsi="Arial" w:cs="Arial"/>
        </w:rPr>
        <w:tab/>
      </w:r>
      <w:r w:rsidRPr="00E61B3E">
        <w:rPr>
          <w:rFonts w:ascii="Arial" w:hAnsi="Arial" w:cs="Arial"/>
        </w:rPr>
        <w:tab/>
        <w:t>8</w:t>
      </w:r>
    </w:p>
    <w:p w14:paraId="1ECBD15F" w14:textId="77777777" w:rsidR="00E61B3E" w:rsidRPr="00E61B3E" w:rsidRDefault="00E61B3E" w:rsidP="00DF7F52">
      <w:pPr>
        <w:pStyle w:val="BodyTextIndent2"/>
        <w:ind w:firstLine="550"/>
        <w:rPr>
          <w:rFonts w:cs="Arial"/>
        </w:rPr>
      </w:pPr>
      <w:r w:rsidRPr="00E61B3E">
        <w:rPr>
          <w:rFonts w:cs="Arial"/>
        </w:rPr>
        <w:t xml:space="preserve">Давид родился 28 августа 1872 года. Эта дата указана в паспорте, выданном Давиду 29.02.1932 г. в Южно-Африканском Союзе, копию которого мне прислала Карлена Блюмберг (Рис. 2г). </w:t>
      </w:r>
    </w:p>
    <w:p w14:paraId="0C2BE8FB" w14:textId="77777777" w:rsidR="00E61B3E" w:rsidRPr="00E61B3E" w:rsidRDefault="00E61B3E" w:rsidP="00DF7F52">
      <w:pPr>
        <w:pStyle w:val="BodyTextIndent2"/>
        <w:spacing w:after="240"/>
        <w:ind w:firstLine="550"/>
        <w:rPr>
          <w:rFonts w:cs="Arial"/>
        </w:rPr>
      </w:pPr>
      <w:r w:rsidRPr="00E61B3E">
        <w:rPr>
          <w:rFonts w:cs="Arial"/>
        </w:rPr>
        <w:t>В начале 1890-х годов Давид первым вместе с кузеном Гиршем эмигрировал в Южную Африку</w:t>
      </w:r>
      <w:r w:rsidRPr="00E61B3E">
        <w:rPr>
          <w:rStyle w:val="EndnoteReference"/>
          <w:rFonts w:eastAsiaTheme="majorEastAsia" w:cs="Arial"/>
        </w:rPr>
        <w:endnoteReference w:id="26"/>
      </w:r>
      <w:r w:rsidRPr="00E61B3E">
        <w:rPr>
          <w:rFonts w:cs="Arial"/>
        </w:rPr>
        <w:t xml:space="preserve">, где сменил фамилию Хаеш на Блюмберг. Освоившись на месте, Давид помог эмигрировать туда своим братьям, сестре и кузенам. Не исключено, что он высылал им деньги на дорогу или шифскарты. </w:t>
      </w:r>
    </w:p>
    <w:p w14:paraId="0B9592E5" w14:textId="77777777" w:rsidR="00E61B3E" w:rsidRPr="00E61B3E" w:rsidRDefault="00E61B3E" w:rsidP="00DF7F52">
      <w:pPr>
        <w:pStyle w:val="BodyTextIndent2"/>
        <w:ind w:firstLine="0"/>
        <w:jc w:val="center"/>
        <w:rPr>
          <w:rFonts w:cs="Arial"/>
        </w:rPr>
      </w:pPr>
      <w:r w:rsidRPr="00E61B3E">
        <w:rPr>
          <w:rFonts w:cs="Arial"/>
          <w:noProof/>
        </w:rPr>
        <w:lastRenderedPageBreak/>
        <w:drawing>
          <wp:inline distT="0" distB="0" distL="0" distR="0" wp14:anchorId="736A488C" wp14:editId="4F6E20E3">
            <wp:extent cx="3043555" cy="4041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3555" cy="4041775"/>
                    </a:xfrm>
                    <a:prstGeom prst="rect">
                      <a:avLst/>
                    </a:prstGeom>
                    <a:noFill/>
                    <a:ln>
                      <a:noFill/>
                    </a:ln>
                  </pic:spPr>
                </pic:pic>
              </a:graphicData>
            </a:graphic>
          </wp:inline>
        </w:drawing>
      </w:r>
    </w:p>
    <w:p w14:paraId="04310707" w14:textId="77777777" w:rsidR="00E61B3E" w:rsidRPr="00E61B3E" w:rsidRDefault="00E61B3E" w:rsidP="00DF7F52">
      <w:pPr>
        <w:pStyle w:val="BodyTextIndent2"/>
        <w:spacing w:after="120"/>
        <w:ind w:firstLine="0"/>
        <w:jc w:val="center"/>
        <w:rPr>
          <w:rFonts w:cs="Arial"/>
          <w:b/>
        </w:rPr>
      </w:pPr>
      <w:r w:rsidRPr="00E61B3E">
        <w:rPr>
          <w:rFonts w:cs="Arial"/>
          <w:b/>
        </w:rPr>
        <w:t>Рис. 2б. Давид Израелевич Блюмберг и Минни Левисон</w:t>
      </w:r>
      <w:r w:rsidRPr="00E61B3E">
        <w:rPr>
          <w:rStyle w:val="EndnoteReference"/>
          <w:rFonts w:eastAsiaTheme="majorEastAsia" w:cs="Arial"/>
        </w:rPr>
        <w:endnoteReference w:id="27"/>
      </w:r>
    </w:p>
    <w:p w14:paraId="67E754FB" w14:textId="77777777" w:rsidR="00E61B3E" w:rsidRPr="00E61B3E" w:rsidRDefault="00E61B3E" w:rsidP="00DF7F52">
      <w:pPr>
        <w:pStyle w:val="BodyTextIndent2"/>
        <w:ind w:firstLine="550"/>
        <w:rPr>
          <w:rFonts w:cs="Arial"/>
        </w:rPr>
      </w:pPr>
      <w:bookmarkStart w:id="0" w:name="_Hlk3640526"/>
      <w:r w:rsidRPr="00E61B3E">
        <w:rPr>
          <w:rFonts w:cs="Arial"/>
          <w:noProof/>
        </w:rPr>
        <w:drawing>
          <wp:inline distT="0" distB="0" distL="0" distR="0" wp14:anchorId="4EF09262" wp14:editId="7E2CA558">
            <wp:extent cx="4996180" cy="35604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96180" cy="3560445"/>
                    </a:xfrm>
                    <a:prstGeom prst="rect">
                      <a:avLst/>
                    </a:prstGeom>
                    <a:noFill/>
                    <a:ln>
                      <a:noFill/>
                    </a:ln>
                  </pic:spPr>
                </pic:pic>
              </a:graphicData>
            </a:graphic>
          </wp:inline>
        </w:drawing>
      </w:r>
    </w:p>
    <w:bookmarkEnd w:id="0"/>
    <w:p w14:paraId="30B41F4A" w14:textId="77777777" w:rsidR="00E61B3E" w:rsidRPr="00E61B3E" w:rsidRDefault="00E61B3E" w:rsidP="00DF7F52">
      <w:pPr>
        <w:pStyle w:val="BodyTextIndent2"/>
        <w:spacing w:after="240"/>
        <w:ind w:firstLine="0"/>
        <w:jc w:val="center"/>
        <w:rPr>
          <w:rFonts w:cs="Arial"/>
          <w:b/>
        </w:rPr>
      </w:pPr>
      <w:r w:rsidRPr="00E61B3E">
        <w:rPr>
          <w:rFonts w:cs="Arial"/>
          <w:b/>
        </w:rPr>
        <w:t>Рис. 2в. Супруги Блюмберг и их сыновья. Слева направо: Альфред, Минни, Давид, Георг, Филипп и Гарри. Между 1925 и 1929 годами</w:t>
      </w:r>
      <w:r w:rsidRPr="00E61B3E">
        <w:rPr>
          <w:rStyle w:val="EndnoteReference"/>
          <w:rFonts w:eastAsiaTheme="majorEastAsia" w:cs="Arial"/>
        </w:rPr>
        <w:endnoteReference w:id="28"/>
      </w:r>
      <w:r w:rsidRPr="00E61B3E">
        <w:rPr>
          <w:rFonts w:cs="Arial"/>
          <w:b/>
        </w:rPr>
        <w:t>.</w:t>
      </w:r>
    </w:p>
    <w:p w14:paraId="09212843" w14:textId="77777777" w:rsidR="00E61B3E" w:rsidRPr="00E61B3E" w:rsidRDefault="00E61B3E" w:rsidP="00DF7F52">
      <w:pPr>
        <w:pStyle w:val="BodyTextIndent2"/>
        <w:ind w:firstLine="550"/>
        <w:rPr>
          <w:rFonts w:cs="Arial"/>
        </w:rPr>
      </w:pPr>
      <w:r w:rsidRPr="00E61B3E">
        <w:rPr>
          <w:rFonts w:cs="Arial"/>
        </w:rPr>
        <w:t>В самом начале 1900 годов Давид женился на Мине Левисон, родившейся в Южной Африке 15.07.1884</w:t>
      </w:r>
      <w:r w:rsidRPr="00E61B3E">
        <w:rPr>
          <w:rStyle w:val="EndnoteReference"/>
          <w:rFonts w:eastAsiaTheme="majorEastAsia" w:cs="Arial"/>
        </w:rPr>
        <w:endnoteReference w:id="29"/>
      </w:r>
      <w:r w:rsidRPr="00E61B3E">
        <w:rPr>
          <w:rFonts w:cs="Arial"/>
        </w:rPr>
        <w:t>. Судя по времени рождения их первого сына, свадьба была не позже июня 1903 года. У Давида и Минни было четверо сыновей (Рис. 2в): Израель-</w:t>
      </w:r>
      <w:r w:rsidRPr="00E61B3E">
        <w:rPr>
          <w:rFonts w:cs="Arial"/>
        </w:rPr>
        <w:lastRenderedPageBreak/>
        <w:t>Филипп (апрель 1904 г.), Гарри (октябрь 1907 г.), Альфред (май 1907???) и Георг (август 1911 г.)</w:t>
      </w:r>
      <w:r w:rsidRPr="00E61B3E">
        <w:rPr>
          <w:rStyle w:val="EndnoteReference"/>
          <w:rFonts w:eastAsiaTheme="majorEastAsia" w:cs="Arial"/>
        </w:rPr>
        <w:endnoteReference w:id="30"/>
      </w:r>
      <w:r w:rsidRPr="00E61B3E">
        <w:rPr>
          <w:rFonts w:cs="Arial"/>
        </w:rPr>
        <w:t xml:space="preserve">. </w:t>
      </w:r>
    </w:p>
    <w:p w14:paraId="581245AA" w14:textId="77777777" w:rsidR="00E61B3E" w:rsidRPr="00E61B3E" w:rsidRDefault="00E61B3E" w:rsidP="00DF7F52">
      <w:pPr>
        <w:pStyle w:val="BodyTextIndent2"/>
        <w:ind w:firstLine="550"/>
        <w:rPr>
          <w:rFonts w:cs="Arial"/>
        </w:rPr>
      </w:pPr>
      <w:r w:rsidRPr="00E61B3E">
        <w:rPr>
          <w:rFonts w:cs="Arial"/>
          <w:noProof/>
        </w:rPr>
        <w:drawing>
          <wp:inline distT="0" distB="0" distL="0" distR="0" wp14:anchorId="11D028D1" wp14:editId="79BA9989">
            <wp:extent cx="5265420" cy="42805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5420" cy="4280535"/>
                    </a:xfrm>
                    <a:prstGeom prst="rect">
                      <a:avLst/>
                    </a:prstGeom>
                    <a:noFill/>
                    <a:ln>
                      <a:noFill/>
                    </a:ln>
                  </pic:spPr>
                </pic:pic>
              </a:graphicData>
            </a:graphic>
          </wp:inline>
        </w:drawing>
      </w:r>
    </w:p>
    <w:p w14:paraId="500774DB"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2г. Паспорт Давида Блюмберга (начало). 29.02.1932 г.</w:t>
      </w:r>
      <w:r w:rsidRPr="00E61B3E">
        <w:rPr>
          <w:rStyle w:val="EndnoteReference"/>
          <w:rFonts w:eastAsiaTheme="majorEastAsia" w:cs="Arial"/>
        </w:rPr>
        <w:t xml:space="preserve"> </w:t>
      </w:r>
      <w:r w:rsidRPr="00E61B3E">
        <w:rPr>
          <w:rStyle w:val="EndnoteReference"/>
          <w:rFonts w:eastAsiaTheme="majorEastAsia" w:cs="Arial"/>
        </w:rPr>
        <w:endnoteReference w:id="31"/>
      </w:r>
    </w:p>
    <w:p w14:paraId="491AD731" w14:textId="77777777" w:rsidR="00E61B3E" w:rsidRPr="00E61B3E" w:rsidRDefault="00E61B3E" w:rsidP="00DF7F52">
      <w:pPr>
        <w:pStyle w:val="BodyTextIndent2"/>
        <w:ind w:firstLine="550"/>
        <w:rPr>
          <w:rFonts w:cs="Arial"/>
        </w:rPr>
      </w:pPr>
      <w:r w:rsidRPr="00E61B3E">
        <w:rPr>
          <w:rFonts w:cs="Arial"/>
        </w:rPr>
        <w:t>Паспорт содержит важную информацию, заслуживающую частичного перевода на русский язык. Он 29 февраля 1932 года выдан по указанию Её Величества &lt;королевы Великобритании&gt; генерал-губернатором Южно-Африканского Союза в г. Претория. Предъявитель паспорта Давид Блумберг (</w:t>
      </w:r>
      <w:r w:rsidRPr="00E61B3E">
        <w:rPr>
          <w:rFonts w:cs="Arial"/>
          <w:lang w:val="en-US"/>
        </w:rPr>
        <w:t>Mr</w:t>
      </w:r>
      <w:r w:rsidRPr="00E61B3E">
        <w:rPr>
          <w:rFonts w:cs="Arial"/>
        </w:rPr>
        <w:t xml:space="preserve">. </w:t>
      </w:r>
      <w:r w:rsidRPr="00E61B3E">
        <w:rPr>
          <w:rFonts w:cs="Arial"/>
          <w:lang w:val="en-US"/>
        </w:rPr>
        <w:t>Dav</w:t>
      </w:r>
      <w:r w:rsidRPr="00E61B3E">
        <w:rPr>
          <w:rFonts w:cs="Arial"/>
        </w:rPr>
        <w:t>í</w:t>
      </w:r>
      <w:r w:rsidRPr="00E61B3E">
        <w:rPr>
          <w:rFonts w:cs="Arial"/>
          <w:lang w:val="en-US"/>
        </w:rPr>
        <w:t>d</w:t>
      </w:r>
      <w:r w:rsidRPr="00E61B3E">
        <w:rPr>
          <w:rFonts w:cs="Arial"/>
        </w:rPr>
        <w:t xml:space="preserve"> </w:t>
      </w:r>
      <w:r w:rsidRPr="00E61B3E">
        <w:rPr>
          <w:rFonts w:cs="Arial"/>
          <w:u w:val="single"/>
          <w:lang w:val="en-US"/>
        </w:rPr>
        <w:t>Blumberg</w:t>
      </w:r>
      <w:r w:rsidRPr="00E61B3E">
        <w:rPr>
          <w:rFonts w:cs="Arial"/>
        </w:rPr>
        <w:t>) в сопровождении его жены Минни Левисон (</w:t>
      </w:r>
      <w:r w:rsidRPr="00E61B3E">
        <w:rPr>
          <w:rFonts w:cs="Arial"/>
          <w:lang w:val="en-US"/>
        </w:rPr>
        <w:t>Minn</w:t>
      </w:r>
      <w:r w:rsidRPr="00E61B3E">
        <w:rPr>
          <w:rFonts w:cs="Arial"/>
        </w:rPr>
        <w:t>í</w:t>
      </w:r>
      <w:r w:rsidRPr="00E61B3E">
        <w:rPr>
          <w:rFonts w:cs="Arial"/>
          <w:lang w:val="en-US"/>
        </w:rPr>
        <w:t>e</w:t>
      </w:r>
      <w:r w:rsidRPr="00E61B3E">
        <w:rPr>
          <w:rFonts w:cs="Arial"/>
        </w:rPr>
        <w:t xml:space="preserve"> </w:t>
      </w:r>
      <w:r w:rsidRPr="00E61B3E">
        <w:rPr>
          <w:rFonts w:cs="Arial"/>
          <w:lang w:val="en-US"/>
        </w:rPr>
        <w:t>Lev</w:t>
      </w:r>
      <w:r w:rsidRPr="00E61B3E">
        <w:rPr>
          <w:rFonts w:cs="Arial"/>
        </w:rPr>
        <w:t>í</w:t>
      </w:r>
      <w:r w:rsidRPr="00E61B3E">
        <w:rPr>
          <w:rFonts w:cs="Arial"/>
          <w:lang w:val="en-US"/>
        </w:rPr>
        <w:t>son</w:t>
      </w:r>
      <w:r w:rsidRPr="00E61B3E">
        <w:rPr>
          <w:rFonts w:cs="Arial"/>
        </w:rPr>
        <w:t>). Национальный статус: Британский подданный, при натурализации — российского происхождения. Местный сертификат — Трансвааль №1699 от 21.02.1907.</w:t>
      </w:r>
    </w:p>
    <w:p w14:paraId="25BE4047" w14:textId="77777777" w:rsidR="00E61B3E" w:rsidRPr="00E61B3E" w:rsidRDefault="00E61B3E" w:rsidP="00DF7F52">
      <w:pPr>
        <w:pStyle w:val="BodyTextIndent2"/>
        <w:ind w:firstLine="550"/>
        <w:rPr>
          <w:rFonts w:cs="Arial"/>
        </w:rPr>
      </w:pPr>
      <w:r w:rsidRPr="00E61B3E">
        <w:rPr>
          <w:rFonts w:cs="Arial"/>
        </w:rPr>
        <w:t xml:space="preserve">На следующем листе паспорта сообщается, что Давид купец-поставщик, что он родился в России 28 августа 1872 года, постоянно проживает в Южной Африке. Его рост 5 футов 5½ дюйма, газа серые, волосы седые, жена родилась 15 июля 1884 года в Южной Африке, постоянно живет в ней. ЕЕ рост 5 футов 4½ дюйма, глаза коричневые, волосы темно-рыжие. Дети в паспорт не вписаны, видимо уже самостоятельные. </w:t>
      </w:r>
    </w:p>
    <w:p w14:paraId="0EB4B698" w14:textId="77777777" w:rsidR="00E61B3E" w:rsidRPr="00E61B3E" w:rsidRDefault="00E61B3E" w:rsidP="00DF7F52">
      <w:pPr>
        <w:pStyle w:val="BodyTextIndent2"/>
        <w:ind w:firstLine="550"/>
        <w:rPr>
          <w:rFonts w:cs="Arial"/>
        </w:rPr>
      </w:pPr>
      <w:r w:rsidRPr="00E61B3E">
        <w:rPr>
          <w:rFonts w:cs="Arial"/>
        </w:rPr>
        <w:t>В паспорте были фотографии супругов и их подписи (Рис. 2е).</w:t>
      </w:r>
    </w:p>
    <w:p w14:paraId="45CD8DAE" w14:textId="77777777" w:rsidR="00E61B3E" w:rsidRPr="00E61B3E" w:rsidRDefault="00E61B3E" w:rsidP="00DF7F52">
      <w:pPr>
        <w:pStyle w:val="BodyTextIndent2"/>
        <w:ind w:firstLine="0"/>
        <w:jc w:val="center"/>
        <w:rPr>
          <w:rFonts w:cs="Arial"/>
        </w:rPr>
      </w:pPr>
      <w:r w:rsidRPr="00E61B3E">
        <w:rPr>
          <w:rFonts w:cs="Arial"/>
          <w:noProof/>
        </w:rPr>
        <w:lastRenderedPageBreak/>
        <w:drawing>
          <wp:inline distT="0" distB="0" distL="0" distR="0" wp14:anchorId="06A12525" wp14:editId="6F1AA008">
            <wp:extent cx="4125595" cy="49472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25595" cy="4947285"/>
                    </a:xfrm>
                    <a:prstGeom prst="rect">
                      <a:avLst/>
                    </a:prstGeom>
                    <a:noFill/>
                    <a:ln>
                      <a:noFill/>
                    </a:ln>
                  </pic:spPr>
                </pic:pic>
              </a:graphicData>
            </a:graphic>
          </wp:inline>
        </w:drawing>
      </w:r>
    </w:p>
    <w:p w14:paraId="79C12958"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2д. Паспорт Давида Блюмберга (продолжение). 1932 г.</w:t>
      </w:r>
    </w:p>
    <w:p w14:paraId="025C0CB5" w14:textId="77777777" w:rsidR="00E61B3E" w:rsidRPr="00E61B3E" w:rsidRDefault="00E61B3E" w:rsidP="00DF7F52">
      <w:pPr>
        <w:pStyle w:val="BodyTextIndent2"/>
        <w:ind w:firstLine="0"/>
        <w:jc w:val="center"/>
        <w:rPr>
          <w:rFonts w:cs="Arial"/>
        </w:rPr>
      </w:pPr>
      <w:r w:rsidRPr="00E61B3E">
        <w:rPr>
          <w:rFonts w:cs="Arial"/>
          <w:noProof/>
        </w:rPr>
        <w:drawing>
          <wp:inline distT="0" distB="0" distL="0" distR="0" wp14:anchorId="6B7A3775" wp14:editId="4AAE7AB7">
            <wp:extent cx="4836795" cy="29375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36795" cy="2937510"/>
                    </a:xfrm>
                    <a:prstGeom prst="rect">
                      <a:avLst/>
                    </a:prstGeom>
                    <a:noFill/>
                    <a:ln>
                      <a:noFill/>
                    </a:ln>
                  </pic:spPr>
                </pic:pic>
              </a:graphicData>
            </a:graphic>
          </wp:inline>
        </w:drawing>
      </w:r>
    </w:p>
    <w:p w14:paraId="2060396C"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2е. Фотографии и подписи Минни и Давида Блюмбергов в его паспорте.</w:t>
      </w:r>
    </w:p>
    <w:p w14:paraId="2687AA85" w14:textId="77777777" w:rsidR="00E61B3E" w:rsidRPr="00E61B3E" w:rsidRDefault="00E61B3E" w:rsidP="00DF7F52">
      <w:pPr>
        <w:pStyle w:val="BodyTextIndent2"/>
        <w:ind w:firstLine="550"/>
        <w:rPr>
          <w:rFonts w:cs="Arial"/>
        </w:rPr>
      </w:pPr>
      <w:r w:rsidRPr="00E61B3E">
        <w:rPr>
          <w:rFonts w:cs="Arial"/>
        </w:rPr>
        <w:lastRenderedPageBreak/>
        <w:t>По словам Эллиота, Давид имел бизнес в компании «</w:t>
      </w:r>
      <w:r w:rsidRPr="00E61B3E">
        <w:rPr>
          <w:rFonts w:cs="Arial"/>
          <w:lang w:val="en-US"/>
        </w:rPr>
        <w:t>Rand</w:t>
      </w:r>
      <w:r w:rsidRPr="00E61B3E">
        <w:rPr>
          <w:rFonts w:cs="Arial"/>
        </w:rPr>
        <w:t xml:space="preserve"> </w:t>
      </w:r>
      <w:r w:rsidRPr="00E61B3E">
        <w:rPr>
          <w:rFonts w:cs="Arial"/>
          <w:lang w:val="en-US"/>
        </w:rPr>
        <w:t>Mind</w:t>
      </w:r>
      <w:r w:rsidRPr="00E61B3E">
        <w:rPr>
          <w:rFonts w:cs="Arial"/>
        </w:rPr>
        <w:t xml:space="preserve"> </w:t>
      </w:r>
      <w:r w:rsidRPr="00E61B3E">
        <w:rPr>
          <w:rFonts w:cs="Arial"/>
          <w:lang w:val="en-US"/>
        </w:rPr>
        <w:t>Timber</w:t>
      </w:r>
      <w:r w:rsidRPr="00E61B3E">
        <w:rPr>
          <w:rFonts w:cs="Arial"/>
        </w:rPr>
        <w:t>» (лесоторговля), в которой весьма преуспевал</w:t>
      </w:r>
      <w:r w:rsidRPr="00E61B3E">
        <w:rPr>
          <w:rStyle w:val="EndnoteReference"/>
          <w:rFonts w:eastAsiaTheme="majorEastAsia" w:cs="Arial"/>
        </w:rPr>
        <w:endnoteReference w:id="32"/>
      </w:r>
      <w:r w:rsidRPr="00E61B3E">
        <w:rPr>
          <w:rFonts w:cs="Arial"/>
        </w:rPr>
        <w:t xml:space="preserve">. Судя по его завещанию, так оно и было. </w:t>
      </w:r>
    </w:p>
    <w:p w14:paraId="3DA58955" w14:textId="77777777" w:rsidR="00E61B3E" w:rsidRPr="00E61B3E" w:rsidRDefault="00E61B3E" w:rsidP="00DF7F52">
      <w:pPr>
        <w:pStyle w:val="BodyTextIndent2"/>
        <w:ind w:firstLine="550"/>
        <w:rPr>
          <w:rFonts w:cs="Arial"/>
        </w:rPr>
      </w:pPr>
      <w:r w:rsidRPr="00E61B3E">
        <w:rPr>
          <w:rFonts w:cs="Arial"/>
        </w:rPr>
        <w:t>Карлена сообщила, что брат Ципы Давид Израилевич Блюмберг (то есть Давид № 1 по нумерации Эллиота), завещал деньги каждой из сестер</w:t>
      </w:r>
      <w:r w:rsidRPr="00E61B3E">
        <w:rPr>
          <w:rStyle w:val="EndnoteReference"/>
          <w:rFonts w:eastAsiaTheme="majorEastAsia" w:cs="Arial"/>
        </w:rPr>
        <w:endnoteReference w:id="33"/>
      </w:r>
      <w:r w:rsidRPr="00E61B3E">
        <w:rPr>
          <w:rFonts w:cs="Arial"/>
        </w:rPr>
        <w:t xml:space="preserve">. </w:t>
      </w:r>
    </w:p>
    <w:p w14:paraId="129253A1" w14:textId="77777777" w:rsidR="00E61B3E" w:rsidRPr="00E61B3E" w:rsidRDefault="00E61B3E" w:rsidP="00DF7F52">
      <w:pPr>
        <w:pStyle w:val="BodyTextIndent2"/>
        <w:ind w:firstLine="550"/>
        <w:rPr>
          <w:rFonts w:cs="Arial"/>
        </w:rPr>
      </w:pPr>
      <w:r w:rsidRPr="00E61B3E">
        <w:rPr>
          <w:rFonts w:cs="Arial"/>
        </w:rPr>
        <w:t>Дата составления этого завещания мне пока не известна. Но Давид умер 25 августа 1940 г. (см. Гл. 2 рис. 35) и составил завещание, вероятно, незадолго до смерти. В это время Прибалтика уже была включена в состав Советского Союза. Поэтому Давид и ссылается на Россию, а не на Литву или Латвию. Иными словами, в конце 1940 года Циля и Зелда жили в СССР. Карлина справедливо сомневается в том, что завещанные суммы до них дошли</w:t>
      </w:r>
      <w:r w:rsidRPr="00E61B3E">
        <w:rPr>
          <w:rStyle w:val="EndnoteReference"/>
          <w:rFonts w:eastAsiaTheme="majorEastAsia" w:cs="Arial"/>
        </w:rPr>
        <w:endnoteReference w:id="34"/>
      </w:r>
      <w:r w:rsidRPr="00E61B3E">
        <w:rPr>
          <w:rFonts w:cs="Arial"/>
        </w:rPr>
        <w:t xml:space="preserve">. </w:t>
      </w:r>
    </w:p>
    <w:p w14:paraId="129F017C" w14:textId="77777777" w:rsidR="00E61B3E" w:rsidRPr="00E61B3E" w:rsidRDefault="00E61B3E" w:rsidP="00DF7F52">
      <w:pPr>
        <w:pStyle w:val="BodyTextIndent2"/>
        <w:spacing w:after="240"/>
        <w:ind w:firstLine="550"/>
        <w:rPr>
          <w:rFonts w:cs="Arial"/>
        </w:rPr>
      </w:pPr>
      <w:r w:rsidRPr="00E61B3E">
        <w:rPr>
          <w:rFonts w:cs="Arial"/>
        </w:rPr>
        <w:t>Ниже я помещаю фрагмент страницы 3 этого завещания, по которому Давид пунктом 5 «завещает каждой из моих сестер Саре Миерс из Йоханнесбурга, Зелде Вигузен и Циле Хаиес, обе из России сумму в £100 фунтов, которую следует увеличить до £200, в случае если чистый излишек моего состояния превысит £50 000».</w:t>
      </w:r>
    </w:p>
    <w:p w14:paraId="7908BC26"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22A69806" wp14:editId="6C22D3FA">
            <wp:extent cx="5305425" cy="15767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5425" cy="1576705"/>
                    </a:xfrm>
                    <a:prstGeom prst="rect">
                      <a:avLst/>
                    </a:prstGeom>
                    <a:noFill/>
                    <a:ln>
                      <a:noFill/>
                    </a:ln>
                  </pic:spPr>
                </pic:pic>
              </a:graphicData>
            </a:graphic>
          </wp:inline>
        </w:drawing>
      </w:r>
    </w:p>
    <w:p w14:paraId="5F26F04B" w14:textId="77777777" w:rsidR="00E61B3E" w:rsidRPr="00E61B3E" w:rsidRDefault="00E61B3E" w:rsidP="00DF7F52">
      <w:pPr>
        <w:pStyle w:val="BodyTextIndent2"/>
        <w:spacing w:after="240"/>
        <w:ind w:firstLine="0"/>
        <w:jc w:val="center"/>
        <w:rPr>
          <w:rFonts w:cs="Arial"/>
        </w:rPr>
      </w:pPr>
      <w:r w:rsidRPr="00E61B3E">
        <w:rPr>
          <w:rFonts w:cs="Arial"/>
          <w:b/>
          <w:sz w:val="24"/>
          <w:szCs w:val="24"/>
        </w:rPr>
        <w:t>Рис. 3. Фрагмент завещания Давида Блюмберга</w:t>
      </w:r>
      <w:r w:rsidRPr="00E61B3E">
        <w:rPr>
          <w:rStyle w:val="EndnoteReference"/>
          <w:rFonts w:eastAsiaTheme="majorEastAsia" w:cs="Arial"/>
          <w:sz w:val="24"/>
          <w:szCs w:val="24"/>
        </w:rPr>
        <w:endnoteReference w:id="35"/>
      </w:r>
    </w:p>
    <w:p w14:paraId="73DD5C10" w14:textId="77777777" w:rsidR="00E61B3E" w:rsidRPr="00E61B3E" w:rsidRDefault="00E61B3E" w:rsidP="00DF7F52">
      <w:pPr>
        <w:pStyle w:val="BodyTextIndent2"/>
        <w:ind w:firstLine="550"/>
        <w:rPr>
          <w:rFonts w:cs="Arial"/>
        </w:rPr>
      </w:pPr>
      <w:r w:rsidRPr="00E61B3E">
        <w:rPr>
          <w:rFonts w:cs="Arial"/>
        </w:rPr>
        <w:t xml:space="preserve">Я не пытаюсь подробнее описывать биографию Давида, так как этим занята Карлена Блюмберг. </w:t>
      </w:r>
    </w:p>
    <w:p w14:paraId="0E21C475" w14:textId="77777777" w:rsidR="00E61B3E" w:rsidRPr="00E61B3E" w:rsidRDefault="00E61B3E" w:rsidP="00DF7F52">
      <w:pPr>
        <w:pStyle w:val="BodyTextIndent2"/>
        <w:ind w:firstLine="550"/>
        <w:rPr>
          <w:rFonts w:cs="Arial"/>
        </w:rPr>
      </w:pPr>
    </w:p>
    <w:p w14:paraId="407A6CAF" w14:textId="77777777" w:rsidR="00E61B3E" w:rsidRPr="00E61B3E" w:rsidRDefault="00E61B3E" w:rsidP="00DF7F52">
      <w:pPr>
        <w:pStyle w:val="Heading3"/>
        <w:ind w:left="720"/>
        <w:rPr>
          <w:rFonts w:ascii="Arial" w:hAnsi="Arial" w:cs="Arial"/>
        </w:rPr>
      </w:pPr>
      <w:r w:rsidRPr="00E61B3E">
        <w:rPr>
          <w:rFonts w:ascii="Arial" w:hAnsi="Arial" w:cs="Arial"/>
        </w:rPr>
        <w:t>19. Хаеш Янкель Исраилович</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t>8</w:t>
      </w:r>
    </w:p>
    <w:p w14:paraId="33A8478C" w14:textId="77777777" w:rsidR="00E61B3E" w:rsidRPr="00E61B3E" w:rsidRDefault="00E61B3E" w:rsidP="00DF7F52">
      <w:pPr>
        <w:pStyle w:val="BodyTextIndent2"/>
        <w:ind w:firstLine="550"/>
        <w:rPr>
          <w:rFonts w:cs="Arial"/>
        </w:rPr>
      </w:pPr>
      <w:r w:rsidRPr="00E61B3E">
        <w:rPr>
          <w:rFonts w:cs="Arial"/>
        </w:rPr>
        <w:t>Родился в 1876 году, что следует следующей записи: "7 октября 1906 года холостой Янкель Исраилович Хаеш, 30 лет, Оникштинского общества, вступил в брак с девицей Хаей Гиршовной Нор, 28 лет, Жеймельского общества. Муж записал на имя жены 1000 [руб]. Свидетели Бер Израильсон и Биниомин Вейцман. Обряд совершал в Жеймелях Бер Израильсон"</w:t>
      </w:r>
      <w:r w:rsidRPr="00E61B3E">
        <w:rPr>
          <w:rStyle w:val="EndnoteReference"/>
          <w:rFonts w:eastAsiaTheme="majorEastAsia" w:cs="Arial"/>
          <w:lang w:val="en-US"/>
        </w:rPr>
        <w:endnoteReference w:id="36"/>
      </w:r>
    </w:p>
    <w:p w14:paraId="59CD94C2" w14:textId="77777777" w:rsidR="00E61B3E" w:rsidRPr="00E61B3E" w:rsidRDefault="00E61B3E" w:rsidP="00DF7F52">
      <w:pPr>
        <w:pStyle w:val="BodyTextIndent2"/>
        <w:ind w:firstLine="550"/>
        <w:rPr>
          <w:rFonts w:cs="Arial"/>
        </w:rPr>
      </w:pPr>
      <w:r w:rsidRPr="00E61B3E">
        <w:rPr>
          <w:rFonts w:cs="Arial"/>
        </w:rPr>
        <w:t>Судя по этой записи, Янкель родился в 1876 г. и к моменту женитьбы также был весьма состоятельным человеком, скорее всего купцом, и числился в Оникштинском обществе, но жил в Жеймелях, так как он как домовладелец внесен в списки избирателей в Государственную Думу в 1907 и 1912 годах по местечку Жеймели</w:t>
      </w:r>
      <w:r w:rsidRPr="00E61B3E">
        <w:rPr>
          <w:rStyle w:val="EndnoteReference"/>
          <w:rFonts w:eastAsiaTheme="majorEastAsia" w:cs="Arial"/>
        </w:rPr>
        <w:endnoteReference w:id="37"/>
      </w:r>
      <w:r w:rsidRPr="00E61B3E">
        <w:rPr>
          <w:rFonts w:cs="Arial"/>
        </w:rPr>
        <w:t xml:space="preserve">. </w:t>
      </w:r>
      <w:r w:rsidRPr="00E61B3E">
        <w:rPr>
          <w:rStyle w:val="EndnoteReference"/>
          <w:rFonts w:eastAsiaTheme="majorEastAsia" w:cs="Arial"/>
        </w:rPr>
        <w:endnoteReference w:id="38"/>
      </w:r>
      <w:r w:rsidRPr="00E61B3E">
        <w:rPr>
          <w:rFonts w:cs="Arial"/>
        </w:rPr>
        <w:t>. Также он включен в «Список лицам, пользующимся правом голоса на выборах должностных лиц Жеймельского мещанского управления», составленный 1 октября 1909 г. (Глава 2, рис. 63в № 45). В 1910 году его недвижимость была застрахована на 1100 рублей (ежегодный страховой взнос 5 р.)</w:t>
      </w:r>
      <w:r w:rsidRPr="00E61B3E">
        <w:rPr>
          <w:rStyle w:val="EndnoteReference"/>
          <w:rFonts w:eastAsiaTheme="majorEastAsia" w:cs="Arial"/>
        </w:rPr>
        <w:endnoteReference w:id="39"/>
      </w:r>
      <w:r w:rsidRPr="00E61B3E">
        <w:rPr>
          <w:rFonts w:cs="Arial"/>
        </w:rPr>
        <w:t xml:space="preserve">. </w:t>
      </w:r>
    </w:p>
    <w:p w14:paraId="3ED0BA95" w14:textId="77777777" w:rsidR="00E61B3E" w:rsidRPr="00E61B3E" w:rsidRDefault="00E61B3E" w:rsidP="00DF7F52">
      <w:pPr>
        <w:pStyle w:val="BodyTextIndent2"/>
        <w:ind w:firstLine="550"/>
        <w:rPr>
          <w:rFonts w:cs="Arial"/>
        </w:rPr>
      </w:pPr>
      <w:r w:rsidRPr="00E61B3E">
        <w:rPr>
          <w:rFonts w:cs="Arial"/>
        </w:rPr>
        <w:t>О Янкеле и Хае вспоминает Файвл Загорский:</w:t>
      </w:r>
    </w:p>
    <w:p w14:paraId="6892B361" w14:textId="77777777" w:rsidR="00E61B3E" w:rsidRPr="00E61B3E" w:rsidRDefault="00E61B3E" w:rsidP="00DF7F52">
      <w:pPr>
        <w:pStyle w:val="BodyTextIndent2"/>
        <w:ind w:firstLine="550"/>
        <w:rPr>
          <w:rFonts w:cs="Arial"/>
        </w:rPr>
      </w:pPr>
      <w:r w:rsidRPr="00E61B3E">
        <w:rPr>
          <w:rFonts w:cs="Arial"/>
        </w:rPr>
        <w:t xml:space="preserve">«Он был калека </w:t>
      </w:r>
      <w:r w:rsidRPr="00E61B3E">
        <w:rPr>
          <w:rFonts w:cs="Arial"/>
        </w:rPr>
        <w:noBreakHyphen/>
        <w:t xml:space="preserve"> ноги под себя, и он ими не владел</w:t>
      </w:r>
      <w:r w:rsidRPr="00E61B3E">
        <w:rPr>
          <w:rStyle w:val="EndnoteReference"/>
          <w:rFonts w:eastAsiaTheme="majorEastAsia" w:cs="Arial"/>
        </w:rPr>
        <w:endnoteReference w:id="40"/>
      </w:r>
      <w:r w:rsidRPr="00E61B3E">
        <w:rPr>
          <w:rFonts w:cs="Arial"/>
        </w:rPr>
        <w:t>. Вероятно, она была старой девой, и их поженили и дали дом в приданое</w:t>
      </w:r>
      <w:r w:rsidRPr="00E61B3E">
        <w:rPr>
          <w:rStyle w:val="EndnoteReference"/>
          <w:rFonts w:eastAsiaTheme="majorEastAsia" w:cs="Arial"/>
        </w:rPr>
        <w:endnoteReference w:id="41"/>
      </w:r>
      <w:r w:rsidRPr="00E61B3E">
        <w:rPr>
          <w:rFonts w:cs="Arial"/>
        </w:rPr>
        <w:t xml:space="preserve">. </w:t>
      </w:r>
    </w:p>
    <w:p w14:paraId="5EF8747E" w14:textId="77777777" w:rsidR="00E61B3E" w:rsidRPr="00E61B3E" w:rsidRDefault="00E61B3E" w:rsidP="00DF7F52">
      <w:pPr>
        <w:pStyle w:val="BodyTextIndent2"/>
        <w:ind w:firstLine="550"/>
        <w:rPr>
          <w:rFonts w:cs="Arial"/>
        </w:rPr>
      </w:pPr>
      <w:r w:rsidRPr="00E61B3E">
        <w:rPr>
          <w:rFonts w:cs="Arial"/>
          <w:snapToGrid w:val="0"/>
        </w:rPr>
        <w:t xml:space="preserve">Со стороны Большой корчмы по ул. Йонишкис, следующий за ней дом Гера, за ним переулок и дом Хаи Хаеш. </w:t>
      </w:r>
      <w:r w:rsidRPr="00E61B3E">
        <w:rPr>
          <w:rFonts w:cs="Arial"/>
        </w:rPr>
        <w:t xml:space="preserve">Вместо того, чтобы она дала приданое, ей дали приданое. Она была портниха, платья она не могла шить, только белье. Белошвейка. </w:t>
      </w:r>
    </w:p>
    <w:p w14:paraId="7C99E0F5" w14:textId="77777777" w:rsidR="00E61B3E" w:rsidRPr="00E61B3E" w:rsidRDefault="00E61B3E" w:rsidP="00DF7F52">
      <w:pPr>
        <w:pStyle w:val="BodyTextIndent2"/>
        <w:ind w:firstLine="550"/>
        <w:rPr>
          <w:rFonts w:cs="Arial"/>
        </w:rPr>
      </w:pPr>
      <w:r w:rsidRPr="00E61B3E">
        <w:rPr>
          <w:rFonts w:cs="Arial"/>
        </w:rPr>
        <w:t>Их сын Израиль родился в Жеймелях еще до Первой мировой войны в 1913 году.</w:t>
      </w:r>
    </w:p>
    <w:p w14:paraId="36581961" w14:textId="77777777" w:rsidR="00E61B3E" w:rsidRPr="00E61B3E" w:rsidRDefault="00E61B3E" w:rsidP="00DF7F52">
      <w:pPr>
        <w:pStyle w:val="BodyTextIndent2"/>
        <w:ind w:firstLine="550"/>
        <w:rPr>
          <w:rFonts w:cs="Arial"/>
        </w:rPr>
      </w:pPr>
      <w:r w:rsidRPr="00E61B3E">
        <w:rPr>
          <w:rFonts w:cs="Arial"/>
        </w:rPr>
        <w:t>Я помню хорошо, как в 20-м или 21 году они вернулись. Их дом был занят, жил какой-то кузнец. Они приехал, выгрузились около собственного дома, [требуют от кузнеца]: "Уходи!". Тут сразу полиция пришла.</w:t>
      </w:r>
    </w:p>
    <w:p w14:paraId="6CD27A2C" w14:textId="77777777" w:rsidR="00E61B3E" w:rsidRPr="00E61B3E" w:rsidRDefault="00E61B3E" w:rsidP="00DF7F52">
      <w:pPr>
        <w:pStyle w:val="BodyTextIndent2"/>
        <w:ind w:firstLine="550"/>
        <w:rPr>
          <w:rFonts w:cs="Arial"/>
        </w:rPr>
      </w:pPr>
      <w:r w:rsidRPr="00E61B3E">
        <w:rPr>
          <w:rFonts w:cs="Arial"/>
        </w:rPr>
        <w:lastRenderedPageBreak/>
        <w:t>Янкель вскоре по приезде, через год-полтора, умер. Потом я еще помню году в 25-ом. У Хаи с соседом сходились границы. Был общий въезд. Сосед хотел сравнять и сделал забор такой ровный. Она прибежала в синагогу к Лейзеру:</w:t>
      </w:r>
    </w:p>
    <w:p w14:paraId="61A5E551" w14:textId="77777777" w:rsidR="00E61B3E" w:rsidRPr="00E61B3E" w:rsidRDefault="00E61B3E" w:rsidP="00DF7F52">
      <w:pPr>
        <w:pStyle w:val="BodyTextIndent2"/>
        <w:ind w:firstLine="550"/>
        <w:rPr>
          <w:rFonts w:cs="Arial"/>
        </w:rPr>
      </w:pPr>
      <w:r w:rsidRPr="00E61B3E">
        <w:rPr>
          <w:rFonts w:cs="Arial"/>
        </w:rPr>
        <w:t>— О! Сосед хочет меня ограбить! Сделать нищей! — большой участок у нее был. Все побежали. Лейзер снял талес с себя, побежал. Она жила от Лейзера недалеко, метров 50-100 по Йонишской улице. И он сразу уладил, не стали строить, и ей остался этот угол.</w:t>
      </w:r>
    </w:p>
    <w:p w14:paraId="345B2DAB" w14:textId="77777777" w:rsidR="00E61B3E" w:rsidRPr="00E61B3E" w:rsidRDefault="00E61B3E" w:rsidP="00DF7F52">
      <w:pPr>
        <w:pStyle w:val="BodyTextIndent2"/>
        <w:ind w:firstLine="550"/>
        <w:rPr>
          <w:rFonts w:cs="Arial"/>
        </w:rPr>
      </w:pPr>
      <w:r w:rsidRPr="00E61B3E">
        <w:rPr>
          <w:rFonts w:cs="Arial"/>
        </w:rPr>
        <w:t xml:space="preserve">Сын был фотограф. Научился. Купил большой хороший фотоаппарат. В последнее время, в 1940 году, он женился, и у них никто еще из детей, конечно, не появился. Он остался в Жеймелях. Погиб, конечно». </w:t>
      </w:r>
    </w:p>
    <w:p w14:paraId="28F3B969" w14:textId="77777777" w:rsidR="00E61B3E" w:rsidRPr="00E61B3E" w:rsidRDefault="00E61B3E" w:rsidP="00DF7F52">
      <w:pPr>
        <w:pStyle w:val="BodyTextIndent2"/>
        <w:ind w:firstLine="550"/>
        <w:rPr>
          <w:rFonts w:cs="Arial"/>
        </w:rPr>
      </w:pPr>
      <w:r w:rsidRPr="00E61B3E">
        <w:rPr>
          <w:rFonts w:cs="Arial"/>
        </w:rPr>
        <w:t>О Хае Хаеш и ее сыне вспоминает Израиль Якушок, которого я расспрашивал в 1999 г.:</w:t>
      </w:r>
    </w:p>
    <w:p w14:paraId="291CC524" w14:textId="77777777" w:rsidR="00E61B3E" w:rsidRPr="00E61B3E" w:rsidRDefault="00E61B3E" w:rsidP="00DF7F52">
      <w:pPr>
        <w:pStyle w:val="BodyTextIndent2"/>
        <w:ind w:firstLine="550"/>
        <w:rPr>
          <w:rFonts w:cs="Arial"/>
        </w:rPr>
      </w:pPr>
      <w:r w:rsidRPr="00E61B3E">
        <w:rPr>
          <w:rFonts w:cs="Arial"/>
        </w:rPr>
        <w:t>«У Хаи Хаеш был маленький двор, малюсенький. Но был сад большой. Участок на углу переулка. Дом деревянный длинный не был фасадным, в длину переулка шел. Рядом жил Авраам Флейшман. У них был общий въезд в дома. Этот въезд был государственный. \</w:t>
      </w:r>
    </w:p>
    <w:p w14:paraId="4FC3C14E" w14:textId="77777777" w:rsidR="00E61B3E" w:rsidRPr="00E61B3E" w:rsidRDefault="00E61B3E" w:rsidP="00DF7F52">
      <w:pPr>
        <w:pStyle w:val="BodyTextIndent2"/>
        <w:ind w:firstLine="550"/>
        <w:rPr>
          <w:rFonts w:cs="Arial"/>
        </w:rPr>
      </w:pPr>
      <w:r w:rsidRPr="00E61B3E">
        <w:rPr>
          <w:rFonts w:cs="Arial"/>
        </w:rPr>
        <w:t>Рассказывали, что они всегда жили в хороших отношениях. Но постоянно вели суд с государством, чтобы въезд их был, половина на половину. Как-то Мине Флейшман и Хае Хаеш надо было ехать на суд в Йонишкис. В Жеймялисе не было суда.</w:t>
      </w:r>
    </w:p>
    <w:p w14:paraId="23DBB543" w14:textId="77777777" w:rsidR="00E61B3E" w:rsidRPr="00E61B3E" w:rsidRDefault="00E61B3E" w:rsidP="00DF7F52">
      <w:pPr>
        <w:pStyle w:val="BodyTextIndent2"/>
        <w:ind w:firstLine="550"/>
        <w:rPr>
          <w:rFonts w:cs="Arial"/>
        </w:rPr>
      </w:pPr>
      <w:r w:rsidRPr="00E61B3E">
        <w:rPr>
          <w:rFonts w:cs="Arial"/>
        </w:rPr>
        <w:t>До станции железной дороги были большие болота. Не было, как теперь, асфальта и камней. И были канавы, полные водой. Проливной дождь шел до того все время. Поезд отходил в 4:30 утра. Он маленький был — узкоколейка. Шел 2 часа до Йонишкис. Это 20</w:t>
      </w:r>
      <w:r w:rsidRPr="00E61B3E">
        <w:rPr>
          <w:rFonts w:cs="Arial"/>
        </w:rPr>
        <w:noBreakHyphen/>
        <w:t>24 километра. Они ехали судиться с государством, чтобы им отдали этот кусочек, въезд, чтобы земля была их. Они рано утром встали. Луна. Болота были полные. Шли по болотам. Говорит Хая:</w:t>
      </w:r>
    </w:p>
    <w:p w14:paraId="3EC5A2B5" w14:textId="77777777" w:rsidR="00E61B3E" w:rsidRPr="00E61B3E" w:rsidRDefault="00E61B3E" w:rsidP="00DF7F52">
      <w:pPr>
        <w:pStyle w:val="BodyTextIndent2"/>
        <w:ind w:firstLine="550"/>
        <w:rPr>
          <w:rFonts w:cs="Arial"/>
        </w:rPr>
      </w:pPr>
      <w:r w:rsidRPr="00E61B3E">
        <w:rPr>
          <w:rFonts w:cs="Arial"/>
        </w:rPr>
        <w:t>— Мина, Мина. Почему мы должны идти через болота? Там сделали тротуар. Смотри, как блестит. А это была вода и луна в ней блестела. И они ступили туда и свалились в воду. Промокли и вернулись обратно. Все смеялись над ними.</w:t>
      </w:r>
    </w:p>
    <w:p w14:paraId="3EFFCBA7" w14:textId="77777777" w:rsidR="00E61B3E" w:rsidRPr="00E61B3E" w:rsidRDefault="00E61B3E" w:rsidP="00DF7F52">
      <w:pPr>
        <w:pStyle w:val="BodyTextIndent2"/>
        <w:ind w:firstLine="550"/>
        <w:rPr>
          <w:rFonts w:cs="Arial"/>
        </w:rPr>
      </w:pPr>
      <w:r w:rsidRPr="00E61B3E">
        <w:rPr>
          <w:rFonts w:cs="Arial"/>
        </w:rPr>
        <w:t xml:space="preserve">Они получили потом этот кусочек. Потом всегда ругались из-за того, что подвинули забор на полметра. Та полметра, эта полметра. Они все время меняли эти заборы. </w:t>
      </w:r>
    </w:p>
    <w:p w14:paraId="76348D99" w14:textId="77777777" w:rsidR="00E61B3E" w:rsidRPr="00E61B3E" w:rsidRDefault="00E61B3E" w:rsidP="00DF7F52">
      <w:pPr>
        <w:pStyle w:val="BodyTextIndent2"/>
        <w:ind w:firstLine="550"/>
        <w:rPr>
          <w:rFonts w:cs="Arial"/>
        </w:rPr>
      </w:pPr>
      <w:r w:rsidRPr="00E61B3E">
        <w:rPr>
          <w:rFonts w:cs="Arial"/>
        </w:rPr>
        <w:t>У Хаи Хаеш был тротуар, 60–70 метров. Мы на коньках катались. И она всегда сыпала песок на своем участке, чтобы мы не сломали ее тротуар».</w:t>
      </w:r>
    </w:p>
    <w:p w14:paraId="59290ECE" w14:textId="77777777" w:rsidR="00E61B3E" w:rsidRPr="00E61B3E" w:rsidRDefault="00E61B3E" w:rsidP="00DF7F52">
      <w:pPr>
        <w:pStyle w:val="BodyTextIndent2"/>
        <w:ind w:firstLine="550"/>
        <w:rPr>
          <w:rFonts w:cs="Arial"/>
        </w:rPr>
      </w:pPr>
      <w:r w:rsidRPr="00E61B3E">
        <w:rPr>
          <w:rFonts w:cs="Arial"/>
        </w:rPr>
        <w:t>Тут в рассказе требуется небольшое отступление. Совсем недавно, 23 августа 2016 года я получил письмо от вильнюсского историка Розы Беляускене, которая при</w:t>
      </w:r>
      <w:r w:rsidRPr="00E61B3E">
        <w:rPr>
          <w:rFonts w:cs="Arial"/>
          <w:snapToGrid w:val="0"/>
        </w:rPr>
        <w:t>слала мне электронную копию литовского паспорта Хаи Хаеш, полученного ею 27 сен</w:t>
      </w:r>
      <w:r w:rsidRPr="00E61B3E">
        <w:rPr>
          <w:rFonts w:cs="Arial"/>
        </w:rPr>
        <w:t>тября 1921 года. Помимо указанно в ней возраста Хаи 45 лет в паспорте была ее фотография и много других сведений.</w:t>
      </w:r>
    </w:p>
    <w:p w14:paraId="1729E827" w14:textId="77777777" w:rsidR="00E61B3E" w:rsidRPr="00E61B3E" w:rsidRDefault="00E61B3E" w:rsidP="00DF7F52">
      <w:pPr>
        <w:pStyle w:val="BodyTextIndent2"/>
        <w:ind w:firstLine="550"/>
        <w:rPr>
          <w:rFonts w:cs="Arial"/>
        </w:rPr>
      </w:pPr>
      <w:r w:rsidRPr="00E61B3E">
        <w:rPr>
          <w:rFonts w:cs="Arial"/>
        </w:rPr>
        <w:t xml:space="preserve">Родилась она в Жеймелях, судя по возрасту и дате выдачи паспорта, в 1876 г. Выходя замуж, она вероятно убавила себе пару лет, так как в 1906 г. ей было не 28, а 30 лет. Сына Израеля, которому в 1921 году, судя по паспорту матери, 7 лет, Хая родила в 1914 г. довольно поздно — в возрасте 38 лет. Поскольку она вдова, ясно, что Загорский прав, указывая, что Янкель умер вскоре после возвращения в Жеймялис. </w:t>
      </w:r>
    </w:p>
    <w:tbl>
      <w:tblPr>
        <w:tblW w:w="9586" w:type="dxa"/>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4"/>
        <w:gridCol w:w="4802"/>
      </w:tblGrid>
      <w:tr w:rsidR="00E61B3E" w:rsidRPr="00E61B3E" w14:paraId="4966F1EB" w14:textId="77777777" w:rsidTr="00DF7F52">
        <w:tc>
          <w:tcPr>
            <w:tcW w:w="4784" w:type="dxa"/>
            <w:shd w:val="clear" w:color="auto" w:fill="auto"/>
          </w:tcPr>
          <w:p w14:paraId="3DBBE88D" w14:textId="77777777" w:rsidR="00E61B3E" w:rsidRPr="00E61B3E" w:rsidRDefault="00E61B3E" w:rsidP="00DF7F52">
            <w:pPr>
              <w:pStyle w:val="BodyTextIndent2"/>
              <w:ind w:firstLine="0"/>
              <w:rPr>
                <w:rFonts w:cs="Arial"/>
              </w:rPr>
            </w:pPr>
            <w:r w:rsidRPr="00E61B3E">
              <w:rPr>
                <w:rFonts w:cs="Arial"/>
                <w:noProof/>
              </w:rPr>
              <w:lastRenderedPageBreak/>
              <w:drawing>
                <wp:inline distT="0" distB="0" distL="0" distR="0" wp14:anchorId="0F2B07B3" wp14:editId="00D30478">
                  <wp:extent cx="2809240" cy="4116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9240" cy="4116705"/>
                          </a:xfrm>
                          <a:prstGeom prst="rect">
                            <a:avLst/>
                          </a:prstGeom>
                          <a:noFill/>
                          <a:ln>
                            <a:noFill/>
                          </a:ln>
                        </pic:spPr>
                      </pic:pic>
                    </a:graphicData>
                  </a:graphic>
                </wp:inline>
              </w:drawing>
            </w:r>
            <w:r w:rsidRPr="00E61B3E">
              <w:rPr>
                <w:rStyle w:val="EndnoteReference"/>
                <w:rFonts w:eastAsiaTheme="majorEastAsia" w:cs="Arial"/>
              </w:rPr>
              <w:endnoteReference w:id="42"/>
            </w:r>
          </w:p>
        </w:tc>
        <w:tc>
          <w:tcPr>
            <w:tcW w:w="4802" w:type="dxa"/>
            <w:shd w:val="clear" w:color="auto" w:fill="auto"/>
          </w:tcPr>
          <w:p w14:paraId="6CD52E87"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3A5F2A0A" wp14:editId="6FDC8F2F">
                  <wp:extent cx="2818130" cy="41611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8130" cy="4161155"/>
                          </a:xfrm>
                          <a:prstGeom prst="rect">
                            <a:avLst/>
                          </a:prstGeom>
                          <a:noFill/>
                          <a:ln>
                            <a:noFill/>
                          </a:ln>
                        </pic:spPr>
                      </pic:pic>
                    </a:graphicData>
                  </a:graphic>
                </wp:inline>
              </w:drawing>
            </w:r>
            <w:r w:rsidRPr="00E61B3E">
              <w:rPr>
                <w:rStyle w:val="EndnoteReference"/>
                <w:rFonts w:eastAsiaTheme="majorEastAsia" w:cs="Arial"/>
              </w:rPr>
              <w:endnoteReference w:id="43"/>
            </w:r>
          </w:p>
        </w:tc>
      </w:tr>
    </w:tbl>
    <w:p w14:paraId="0D5BAE66" w14:textId="77777777" w:rsidR="00E61B3E" w:rsidRPr="00E61B3E" w:rsidRDefault="00E61B3E" w:rsidP="00DF7F52">
      <w:pPr>
        <w:pStyle w:val="BodyTextIndent2"/>
        <w:ind w:firstLine="0"/>
        <w:jc w:val="center"/>
        <w:rPr>
          <w:rFonts w:cs="Arial"/>
          <w:b/>
          <w:sz w:val="24"/>
          <w:szCs w:val="24"/>
        </w:rPr>
      </w:pPr>
      <w:r w:rsidRPr="00E61B3E">
        <w:rPr>
          <w:rFonts w:cs="Arial"/>
          <w:b/>
          <w:sz w:val="24"/>
          <w:szCs w:val="24"/>
        </w:rPr>
        <w:t>Рис. 4, 4а. Паспорт Хаи Хаешене.</w:t>
      </w:r>
    </w:p>
    <w:p w14:paraId="113E335C" w14:textId="77777777" w:rsidR="00E61B3E" w:rsidRPr="00E61B3E" w:rsidRDefault="00E61B3E" w:rsidP="00DF7F52">
      <w:pPr>
        <w:pStyle w:val="BodyTextIndent2"/>
        <w:ind w:firstLine="0"/>
        <w:jc w:val="center"/>
        <w:rPr>
          <w:rFonts w:cs="Arial"/>
        </w:rPr>
      </w:pPr>
    </w:p>
    <w:p w14:paraId="1A44FBA8" w14:textId="77777777" w:rsidR="00E61B3E" w:rsidRPr="00E61B3E" w:rsidRDefault="00E61B3E" w:rsidP="00DF7F52">
      <w:pPr>
        <w:jc w:val="center"/>
        <w:rPr>
          <w:rFonts w:ascii="Arial" w:hAnsi="Arial" w:cs="Arial"/>
          <w:color w:val="000000"/>
        </w:rPr>
      </w:pPr>
      <w:r w:rsidRPr="00E61B3E">
        <w:rPr>
          <w:rFonts w:ascii="Arial" w:hAnsi="Arial" w:cs="Arial"/>
          <w:color w:val="000000"/>
        </w:rPr>
        <w:t>Перевод текста паспорта</w:t>
      </w:r>
      <w:r w:rsidRPr="00E61B3E">
        <w:rPr>
          <w:rStyle w:val="EndnoteReference"/>
          <w:rFonts w:cs="Arial"/>
          <w:color w:val="000000"/>
        </w:rPr>
        <w:endnoteReference w:id="44"/>
      </w:r>
    </w:p>
    <w:p w14:paraId="63772E73"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2110"/>
        <w:gridCol w:w="2001"/>
        <w:gridCol w:w="306"/>
        <w:gridCol w:w="1253"/>
      </w:tblGrid>
      <w:tr w:rsidR="00E61B3E" w:rsidRPr="00E61B3E" w14:paraId="55960CD4" w14:textId="77777777" w:rsidTr="00DF7F52">
        <w:tc>
          <w:tcPr>
            <w:tcW w:w="1678" w:type="dxa"/>
          </w:tcPr>
          <w:p w14:paraId="6E3DEA7C" w14:textId="77777777" w:rsidR="00E61B3E" w:rsidRPr="00E61B3E" w:rsidRDefault="00E61B3E" w:rsidP="00DF7F52">
            <w:pPr>
              <w:rPr>
                <w:rFonts w:ascii="Arial" w:hAnsi="Arial" w:cs="Arial"/>
                <w:color w:val="000000"/>
              </w:rPr>
            </w:pPr>
            <w:r w:rsidRPr="00E61B3E">
              <w:rPr>
                <w:rFonts w:ascii="Arial" w:hAnsi="Arial" w:cs="Arial"/>
                <w:color w:val="000000"/>
              </w:rPr>
              <w:t>Порядковый</w:t>
            </w:r>
          </w:p>
          <w:p w14:paraId="585988C9" w14:textId="77777777" w:rsidR="00E61B3E" w:rsidRPr="00E61B3E" w:rsidRDefault="00E61B3E" w:rsidP="00DF7F52">
            <w:pPr>
              <w:rPr>
                <w:rFonts w:ascii="Arial" w:hAnsi="Arial" w:cs="Arial"/>
                <w:color w:val="000000"/>
              </w:rPr>
            </w:pPr>
            <w:r w:rsidRPr="00E61B3E">
              <w:rPr>
                <w:rFonts w:ascii="Arial" w:hAnsi="Arial" w:cs="Arial"/>
                <w:color w:val="000000"/>
              </w:rPr>
              <w:t xml:space="preserve">№ </w:t>
            </w:r>
            <w:r w:rsidRPr="00E61B3E">
              <w:rPr>
                <w:rFonts w:ascii="Arial" w:hAnsi="Arial" w:cs="Arial"/>
                <w:b/>
                <w:bCs/>
                <w:i/>
                <w:iCs/>
              </w:rPr>
              <w:t>302</w:t>
            </w:r>
          </w:p>
        </w:tc>
        <w:tc>
          <w:tcPr>
            <w:tcW w:w="4111" w:type="dxa"/>
            <w:gridSpan w:val="2"/>
          </w:tcPr>
          <w:p w14:paraId="7DE17D07" w14:textId="77777777" w:rsidR="00E61B3E" w:rsidRPr="00E61B3E" w:rsidRDefault="00E61B3E" w:rsidP="00DF7F52">
            <w:pPr>
              <w:rPr>
                <w:rFonts w:ascii="Arial" w:hAnsi="Arial" w:cs="Arial"/>
                <w:color w:val="000000"/>
              </w:rPr>
            </w:pPr>
            <w:r w:rsidRPr="00E61B3E">
              <w:rPr>
                <w:rFonts w:ascii="Arial" w:hAnsi="Arial" w:cs="Arial"/>
                <w:color w:val="000000"/>
              </w:rPr>
              <w:t xml:space="preserve">Фамилия </w:t>
            </w:r>
            <w:r w:rsidRPr="00E61B3E">
              <w:rPr>
                <w:rFonts w:ascii="Arial" w:hAnsi="Arial" w:cs="Arial"/>
                <w:b/>
                <w:bCs/>
                <w:i/>
                <w:iCs/>
              </w:rPr>
              <w:t>Хаешене</w:t>
            </w:r>
          </w:p>
          <w:p w14:paraId="4E8678F7" w14:textId="77777777" w:rsidR="00E61B3E" w:rsidRPr="00E61B3E" w:rsidRDefault="00E61B3E" w:rsidP="00DF7F52">
            <w:pPr>
              <w:rPr>
                <w:rFonts w:ascii="Arial" w:hAnsi="Arial" w:cs="Arial"/>
                <w:color w:val="000000"/>
              </w:rPr>
            </w:pPr>
            <w:r w:rsidRPr="00E61B3E">
              <w:rPr>
                <w:rFonts w:ascii="Arial" w:hAnsi="Arial" w:cs="Arial"/>
                <w:color w:val="000000"/>
              </w:rPr>
              <w:t>Имя Хая</w:t>
            </w:r>
          </w:p>
        </w:tc>
        <w:tc>
          <w:tcPr>
            <w:tcW w:w="1559" w:type="dxa"/>
            <w:gridSpan w:val="2"/>
          </w:tcPr>
          <w:p w14:paraId="17DB8CA6" w14:textId="77777777" w:rsidR="00E61B3E" w:rsidRPr="00E61B3E" w:rsidRDefault="00E61B3E" w:rsidP="00DF7F52">
            <w:pPr>
              <w:rPr>
                <w:rFonts w:ascii="Arial" w:hAnsi="Arial" w:cs="Arial"/>
                <w:color w:val="000000"/>
              </w:rPr>
            </w:pPr>
            <w:r w:rsidRPr="00E61B3E">
              <w:rPr>
                <w:rFonts w:ascii="Arial" w:hAnsi="Arial" w:cs="Arial"/>
                <w:color w:val="000000"/>
              </w:rPr>
              <w:t>№ бланка паспорта</w:t>
            </w:r>
          </w:p>
          <w:p w14:paraId="5CAF8BE1" w14:textId="77777777" w:rsidR="00E61B3E" w:rsidRPr="00E61B3E" w:rsidRDefault="00E61B3E" w:rsidP="00DF7F52">
            <w:pPr>
              <w:rPr>
                <w:rFonts w:ascii="Arial" w:hAnsi="Arial" w:cs="Arial"/>
                <w:i/>
                <w:color w:val="000000"/>
              </w:rPr>
            </w:pPr>
            <w:r w:rsidRPr="00E61B3E">
              <w:rPr>
                <w:rFonts w:ascii="Arial" w:hAnsi="Arial" w:cs="Arial"/>
                <w:b/>
                <w:bCs/>
                <w:i/>
                <w:iCs/>
              </w:rPr>
              <w:t>527687</w:t>
            </w:r>
          </w:p>
        </w:tc>
      </w:tr>
      <w:tr w:rsidR="00E61B3E" w:rsidRPr="00E61B3E" w14:paraId="519C32F2" w14:textId="77777777" w:rsidTr="00DF7F52">
        <w:trPr>
          <w:trHeight w:val="555"/>
        </w:trPr>
        <w:tc>
          <w:tcPr>
            <w:tcW w:w="1678" w:type="dxa"/>
          </w:tcPr>
          <w:p w14:paraId="787715E7" w14:textId="77777777" w:rsidR="00E61B3E" w:rsidRPr="00E61B3E" w:rsidRDefault="00E61B3E" w:rsidP="00DF7F52">
            <w:pPr>
              <w:rPr>
                <w:rFonts w:ascii="Arial" w:hAnsi="Arial" w:cs="Arial"/>
                <w:color w:val="000000"/>
              </w:rPr>
            </w:pPr>
            <w:r w:rsidRPr="00E61B3E">
              <w:rPr>
                <w:rFonts w:ascii="Arial" w:hAnsi="Arial" w:cs="Arial"/>
                <w:color w:val="000000"/>
              </w:rPr>
              <w:t>Место жительства</w:t>
            </w:r>
          </w:p>
        </w:tc>
        <w:tc>
          <w:tcPr>
            <w:tcW w:w="5670" w:type="dxa"/>
            <w:gridSpan w:val="4"/>
          </w:tcPr>
          <w:p w14:paraId="0B90268C" w14:textId="77777777" w:rsidR="00E61B3E" w:rsidRPr="00E61B3E" w:rsidRDefault="00E61B3E" w:rsidP="00DF7F52">
            <w:pPr>
              <w:rPr>
                <w:rFonts w:ascii="Arial" w:hAnsi="Arial" w:cs="Arial"/>
                <w:color w:val="000000"/>
              </w:rPr>
            </w:pPr>
            <w:r w:rsidRPr="00E61B3E">
              <w:rPr>
                <w:rFonts w:ascii="Arial" w:hAnsi="Arial" w:cs="Arial"/>
                <w:color w:val="000000"/>
              </w:rPr>
              <w:t xml:space="preserve">Волость </w:t>
            </w:r>
            <w:r w:rsidRPr="00E61B3E">
              <w:rPr>
                <w:rFonts w:ascii="Arial" w:hAnsi="Arial" w:cs="Arial"/>
                <w:b/>
                <w:i/>
                <w:color w:val="000000"/>
              </w:rPr>
              <w:t>Жеймялис</w:t>
            </w:r>
          </w:p>
          <w:p w14:paraId="3423846E" w14:textId="77777777" w:rsidR="00E61B3E" w:rsidRPr="00E61B3E" w:rsidRDefault="00E61B3E" w:rsidP="00DF7F52">
            <w:pPr>
              <w:rPr>
                <w:rFonts w:ascii="Arial" w:hAnsi="Arial" w:cs="Arial"/>
                <w:color w:val="000000"/>
              </w:rPr>
            </w:pPr>
            <w:r w:rsidRPr="00E61B3E">
              <w:rPr>
                <w:rFonts w:ascii="Arial" w:hAnsi="Arial" w:cs="Arial"/>
                <w:strike/>
                <w:color w:val="000000"/>
              </w:rPr>
              <w:t>Деревня</w:t>
            </w:r>
            <w:r w:rsidRPr="00E61B3E">
              <w:rPr>
                <w:rFonts w:ascii="Arial" w:hAnsi="Arial" w:cs="Arial"/>
                <w:color w:val="000000"/>
              </w:rPr>
              <w:t xml:space="preserve"> (город) </w:t>
            </w:r>
            <w:r w:rsidRPr="00E61B3E">
              <w:rPr>
                <w:rFonts w:ascii="Arial" w:hAnsi="Arial" w:cs="Arial"/>
                <w:b/>
                <w:i/>
                <w:color w:val="000000"/>
              </w:rPr>
              <w:t>Жеймялис</w:t>
            </w:r>
          </w:p>
        </w:tc>
      </w:tr>
      <w:tr w:rsidR="00E61B3E" w:rsidRPr="00E61B3E" w14:paraId="7B15AF2D" w14:textId="77777777" w:rsidTr="00DF7F52">
        <w:tc>
          <w:tcPr>
            <w:tcW w:w="7348" w:type="dxa"/>
            <w:gridSpan w:val="5"/>
          </w:tcPr>
          <w:p w14:paraId="705B5696" w14:textId="77777777" w:rsidR="00E61B3E" w:rsidRPr="00E61B3E" w:rsidRDefault="00E61B3E" w:rsidP="00DF7F52">
            <w:pPr>
              <w:rPr>
                <w:rFonts w:ascii="Arial" w:hAnsi="Arial" w:cs="Arial"/>
                <w:color w:val="000000"/>
              </w:rPr>
            </w:pPr>
            <w:r w:rsidRPr="00E61B3E">
              <w:rPr>
                <w:rFonts w:ascii="Arial" w:hAnsi="Arial" w:cs="Arial"/>
                <w:color w:val="000000"/>
              </w:rPr>
              <w:t xml:space="preserve">День рождения или возраст: </w:t>
            </w:r>
            <w:r w:rsidRPr="00E61B3E">
              <w:rPr>
                <w:rFonts w:ascii="Arial" w:hAnsi="Arial" w:cs="Arial"/>
                <w:b/>
                <w:bCs/>
                <w:i/>
                <w:iCs/>
              </w:rPr>
              <w:t>возраст 45 лет</w:t>
            </w:r>
          </w:p>
        </w:tc>
      </w:tr>
      <w:tr w:rsidR="00E61B3E" w:rsidRPr="00E61B3E" w14:paraId="17A7C8E2" w14:textId="77777777" w:rsidTr="00DF7F52">
        <w:tc>
          <w:tcPr>
            <w:tcW w:w="7348" w:type="dxa"/>
            <w:gridSpan w:val="5"/>
          </w:tcPr>
          <w:p w14:paraId="09EE46C4" w14:textId="77777777" w:rsidR="00E61B3E" w:rsidRPr="00E61B3E" w:rsidRDefault="00E61B3E" w:rsidP="00DF7F52">
            <w:pPr>
              <w:rPr>
                <w:rFonts w:ascii="Arial" w:hAnsi="Arial" w:cs="Arial"/>
                <w:color w:val="000000"/>
              </w:rPr>
            </w:pPr>
            <w:r w:rsidRPr="00E61B3E">
              <w:rPr>
                <w:rFonts w:ascii="Arial" w:hAnsi="Arial" w:cs="Arial"/>
                <w:color w:val="000000"/>
              </w:rPr>
              <w:t>Место рождения:</w:t>
            </w:r>
          </w:p>
          <w:p w14:paraId="151D7298" w14:textId="77777777" w:rsidR="00E61B3E" w:rsidRPr="00E61B3E" w:rsidRDefault="00E61B3E" w:rsidP="00DF7F52">
            <w:pPr>
              <w:ind w:firstLine="720"/>
              <w:rPr>
                <w:rFonts w:ascii="Arial" w:hAnsi="Arial" w:cs="Arial"/>
                <w:b/>
                <w:i/>
                <w:color w:val="000000"/>
              </w:rPr>
            </w:pPr>
            <w:r w:rsidRPr="00E61B3E">
              <w:rPr>
                <w:rFonts w:ascii="Arial" w:hAnsi="Arial" w:cs="Arial"/>
                <w:color w:val="000000"/>
              </w:rPr>
              <w:t xml:space="preserve">Округ </w:t>
            </w:r>
            <w:r w:rsidRPr="00E61B3E">
              <w:rPr>
                <w:rFonts w:ascii="Arial" w:hAnsi="Arial" w:cs="Arial"/>
                <w:b/>
                <w:i/>
                <w:color w:val="000000"/>
              </w:rPr>
              <w:t>Пасвалисский (Паневеж)</w:t>
            </w:r>
          </w:p>
          <w:p w14:paraId="25C1FD33"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Волость </w:t>
            </w:r>
            <w:r w:rsidRPr="00E61B3E">
              <w:rPr>
                <w:rFonts w:ascii="Arial" w:hAnsi="Arial" w:cs="Arial"/>
                <w:b/>
                <w:bCs/>
                <w:i/>
                <w:iCs/>
              </w:rPr>
              <w:t>Жеймель (Ноцюну)</w:t>
            </w:r>
          </w:p>
          <w:p w14:paraId="1E1B480C"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Деревня </w:t>
            </w:r>
            <w:r w:rsidRPr="00E61B3E">
              <w:rPr>
                <w:rFonts w:ascii="Arial" w:hAnsi="Arial" w:cs="Arial"/>
                <w:b/>
                <w:i/>
                <w:color w:val="000000"/>
              </w:rPr>
              <w:t>Жеймялис</w:t>
            </w:r>
          </w:p>
        </w:tc>
      </w:tr>
      <w:tr w:rsidR="00E61B3E" w:rsidRPr="00E61B3E" w14:paraId="7F85BEED" w14:textId="77777777" w:rsidTr="00DF7F52">
        <w:tc>
          <w:tcPr>
            <w:tcW w:w="3788" w:type="dxa"/>
            <w:gridSpan w:val="2"/>
            <w:vMerge w:val="restart"/>
          </w:tcPr>
          <w:p w14:paraId="1AD23562" w14:textId="77777777" w:rsidR="00E61B3E" w:rsidRPr="00E61B3E" w:rsidRDefault="00E61B3E" w:rsidP="00DF7F52">
            <w:pPr>
              <w:jc w:val="center"/>
              <w:rPr>
                <w:rFonts w:ascii="Arial" w:hAnsi="Arial" w:cs="Arial"/>
                <w:color w:val="000000"/>
              </w:rPr>
            </w:pPr>
            <w:r w:rsidRPr="00E61B3E">
              <w:rPr>
                <w:rFonts w:ascii="Arial" w:hAnsi="Arial" w:cs="Arial"/>
                <w:color w:val="000000"/>
              </w:rPr>
              <w:t>Фотография</w:t>
            </w:r>
          </w:p>
        </w:tc>
        <w:tc>
          <w:tcPr>
            <w:tcW w:w="2307" w:type="dxa"/>
            <w:gridSpan w:val="2"/>
          </w:tcPr>
          <w:p w14:paraId="0D56BBAF" w14:textId="77777777" w:rsidR="00E61B3E" w:rsidRPr="00E61B3E" w:rsidRDefault="00E61B3E" w:rsidP="00DF7F52">
            <w:pPr>
              <w:rPr>
                <w:rFonts w:ascii="Arial" w:hAnsi="Arial" w:cs="Arial"/>
                <w:color w:val="000000"/>
              </w:rPr>
            </w:pPr>
            <w:r w:rsidRPr="00E61B3E">
              <w:rPr>
                <w:rFonts w:ascii="Arial" w:hAnsi="Arial" w:cs="Arial"/>
                <w:color w:val="000000"/>
              </w:rPr>
              <w:t>Личные приметы:</w:t>
            </w:r>
          </w:p>
          <w:p w14:paraId="536ADC33" w14:textId="77777777" w:rsidR="00E61B3E" w:rsidRPr="00E61B3E" w:rsidRDefault="00E61B3E" w:rsidP="00DF7F52">
            <w:pPr>
              <w:rPr>
                <w:rFonts w:ascii="Arial" w:hAnsi="Arial" w:cs="Arial"/>
                <w:color w:val="000000"/>
              </w:rPr>
            </w:pPr>
            <w:r w:rsidRPr="00E61B3E">
              <w:rPr>
                <w:rFonts w:ascii="Arial" w:hAnsi="Arial" w:cs="Arial"/>
                <w:color w:val="000000"/>
              </w:rPr>
              <w:t xml:space="preserve">Рост: </w:t>
            </w:r>
            <w:r w:rsidRPr="00E61B3E">
              <w:rPr>
                <w:rFonts w:ascii="Arial" w:hAnsi="Arial" w:cs="Arial"/>
                <w:b/>
                <w:i/>
                <w:color w:val="000000"/>
              </w:rPr>
              <w:t>средний</w:t>
            </w:r>
          </w:p>
          <w:p w14:paraId="458E7023" w14:textId="77777777" w:rsidR="00E61B3E" w:rsidRPr="00E61B3E" w:rsidRDefault="00E61B3E" w:rsidP="00DF7F52">
            <w:pPr>
              <w:rPr>
                <w:rFonts w:ascii="Arial" w:hAnsi="Arial" w:cs="Arial"/>
                <w:color w:val="000000"/>
              </w:rPr>
            </w:pPr>
            <w:r w:rsidRPr="00E61B3E">
              <w:rPr>
                <w:rFonts w:ascii="Arial" w:hAnsi="Arial" w:cs="Arial"/>
                <w:color w:val="000000"/>
              </w:rPr>
              <w:t xml:space="preserve">Волосы: </w:t>
            </w:r>
            <w:r w:rsidRPr="00E61B3E">
              <w:rPr>
                <w:rFonts w:ascii="Arial" w:hAnsi="Arial" w:cs="Arial"/>
                <w:b/>
                <w:i/>
                <w:color w:val="000000"/>
              </w:rPr>
              <w:t>Седые</w:t>
            </w:r>
          </w:p>
          <w:p w14:paraId="0470BFDE" w14:textId="77777777" w:rsidR="00E61B3E" w:rsidRPr="00E61B3E" w:rsidRDefault="00E61B3E" w:rsidP="00DF7F52">
            <w:pPr>
              <w:rPr>
                <w:rFonts w:ascii="Arial" w:hAnsi="Arial" w:cs="Arial"/>
                <w:color w:val="000000"/>
              </w:rPr>
            </w:pPr>
            <w:r w:rsidRPr="00E61B3E">
              <w:rPr>
                <w:rFonts w:ascii="Arial" w:hAnsi="Arial" w:cs="Arial"/>
                <w:color w:val="000000"/>
              </w:rPr>
              <w:t xml:space="preserve">Глаза: </w:t>
            </w:r>
            <w:r w:rsidRPr="00E61B3E">
              <w:rPr>
                <w:rFonts w:ascii="Arial" w:hAnsi="Arial" w:cs="Arial"/>
                <w:b/>
                <w:i/>
                <w:color w:val="000000"/>
              </w:rPr>
              <w:t>коричневые</w:t>
            </w:r>
          </w:p>
          <w:p w14:paraId="747D5042" w14:textId="77777777" w:rsidR="00E61B3E" w:rsidRPr="00E61B3E" w:rsidRDefault="00E61B3E" w:rsidP="00DF7F52">
            <w:pPr>
              <w:rPr>
                <w:rFonts w:ascii="Arial" w:hAnsi="Arial" w:cs="Arial"/>
                <w:color w:val="000000"/>
              </w:rPr>
            </w:pPr>
            <w:r w:rsidRPr="00E61B3E">
              <w:rPr>
                <w:rFonts w:ascii="Arial" w:hAnsi="Arial" w:cs="Arial"/>
                <w:color w:val="000000"/>
              </w:rPr>
              <w:t xml:space="preserve">Лицо: </w:t>
            </w:r>
            <w:r w:rsidRPr="00E61B3E">
              <w:rPr>
                <w:rFonts w:ascii="Arial" w:hAnsi="Arial" w:cs="Arial"/>
                <w:b/>
                <w:i/>
                <w:color w:val="000000"/>
              </w:rPr>
              <w:t>круглое</w:t>
            </w:r>
          </w:p>
        </w:tc>
        <w:tc>
          <w:tcPr>
            <w:tcW w:w="1253" w:type="dxa"/>
          </w:tcPr>
          <w:p w14:paraId="067CDF0E" w14:textId="77777777" w:rsidR="00E61B3E" w:rsidRPr="00E61B3E" w:rsidRDefault="00E61B3E" w:rsidP="00DF7F52">
            <w:pPr>
              <w:rPr>
                <w:rFonts w:ascii="Arial" w:hAnsi="Arial" w:cs="Arial"/>
                <w:color w:val="000000"/>
              </w:rPr>
            </w:pPr>
            <w:r w:rsidRPr="00E61B3E">
              <w:rPr>
                <w:rFonts w:ascii="Arial" w:hAnsi="Arial" w:cs="Arial"/>
                <w:color w:val="000000"/>
              </w:rPr>
              <w:t>Особые приметы</w:t>
            </w:r>
          </w:p>
        </w:tc>
      </w:tr>
      <w:tr w:rsidR="00E61B3E" w:rsidRPr="00E61B3E" w14:paraId="55753C66" w14:textId="77777777" w:rsidTr="00DF7F52">
        <w:tc>
          <w:tcPr>
            <w:tcW w:w="3788" w:type="dxa"/>
            <w:gridSpan w:val="2"/>
            <w:vMerge/>
          </w:tcPr>
          <w:p w14:paraId="48FA75B2" w14:textId="77777777" w:rsidR="00E61B3E" w:rsidRPr="00E61B3E" w:rsidRDefault="00E61B3E" w:rsidP="00DF7F52">
            <w:pPr>
              <w:rPr>
                <w:rFonts w:ascii="Arial" w:hAnsi="Arial" w:cs="Arial"/>
                <w:color w:val="000000"/>
              </w:rPr>
            </w:pPr>
          </w:p>
        </w:tc>
        <w:tc>
          <w:tcPr>
            <w:tcW w:w="3560" w:type="dxa"/>
            <w:gridSpan w:val="3"/>
          </w:tcPr>
          <w:p w14:paraId="4B820135" w14:textId="77777777" w:rsidR="00E61B3E" w:rsidRPr="00E61B3E" w:rsidRDefault="00E61B3E" w:rsidP="00DF7F52">
            <w:pPr>
              <w:rPr>
                <w:rFonts w:ascii="Arial" w:hAnsi="Arial" w:cs="Arial"/>
                <w:color w:val="000000"/>
              </w:rPr>
            </w:pPr>
            <w:r w:rsidRPr="00E61B3E">
              <w:rPr>
                <w:rFonts w:ascii="Arial" w:hAnsi="Arial" w:cs="Arial"/>
                <w:color w:val="000000"/>
              </w:rPr>
              <w:t xml:space="preserve">Работа </w:t>
            </w:r>
            <w:r w:rsidRPr="00E61B3E">
              <w:rPr>
                <w:rFonts w:ascii="Arial" w:hAnsi="Arial" w:cs="Arial"/>
                <w:b/>
                <w:bCs/>
                <w:i/>
                <w:iCs/>
              </w:rPr>
              <w:t>Хозяйка</w:t>
            </w:r>
          </w:p>
        </w:tc>
      </w:tr>
      <w:tr w:rsidR="00E61B3E" w:rsidRPr="00E61B3E" w14:paraId="325AAB05" w14:textId="77777777" w:rsidTr="00DF7F52">
        <w:tc>
          <w:tcPr>
            <w:tcW w:w="3788" w:type="dxa"/>
            <w:gridSpan w:val="2"/>
            <w:vMerge/>
          </w:tcPr>
          <w:p w14:paraId="0D9AEF59" w14:textId="77777777" w:rsidR="00E61B3E" w:rsidRPr="00E61B3E" w:rsidRDefault="00E61B3E" w:rsidP="00DF7F52">
            <w:pPr>
              <w:jc w:val="center"/>
              <w:rPr>
                <w:rFonts w:ascii="Arial" w:hAnsi="Arial" w:cs="Arial"/>
                <w:color w:val="000000"/>
              </w:rPr>
            </w:pPr>
          </w:p>
        </w:tc>
        <w:tc>
          <w:tcPr>
            <w:tcW w:w="3560" w:type="dxa"/>
            <w:gridSpan w:val="3"/>
          </w:tcPr>
          <w:p w14:paraId="0BDCD817" w14:textId="77777777" w:rsidR="00E61B3E" w:rsidRPr="00E61B3E" w:rsidRDefault="00E61B3E" w:rsidP="00DF7F52">
            <w:pPr>
              <w:rPr>
                <w:rFonts w:ascii="Arial" w:hAnsi="Arial" w:cs="Arial"/>
                <w:color w:val="000000"/>
              </w:rPr>
            </w:pPr>
            <w:r w:rsidRPr="00E61B3E">
              <w:rPr>
                <w:rFonts w:ascii="Arial" w:hAnsi="Arial" w:cs="Arial"/>
                <w:color w:val="000000"/>
              </w:rPr>
              <w:t xml:space="preserve">Национальность </w:t>
            </w:r>
            <w:r w:rsidRPr="00E61B3E">
              <w:rPr>
                <w:rFonts w:ascii="Arial" w:hAnsi="Arial" w:cs="Arial"/>
                <w:b/>
                <w:i/>
                <w:color w:val="000000"/>
              </w:rPr>
              <w:t>Еврейка</w:t>
            </w:r>
          </w:p>
        </w:tc>
      </w:tr>
      <w:tr w:rsidR="00E61B3E" w:rsidRPr="00E61B3E" w14:paraId="7446DC72" w14:textId="77777777" w:rsidTr="00DF7F52">
        <w:tc>
          <w:tcPr>
            <w:tcW w:w="3788" w:type="dxa"/>
            <w:gridSpan w:val="2"/>
          </w:tcPr>
          <w:p w14:paraId="5B5FAF4A" w14:textId="77777777" w:rsidR="00E61B3E" w:rsidRPr="00E61B3E" w:rsidRDefault="00E61B3E" w:rsidP="00DF7F52">
            <w:pPr>
              <w:jc w:val="center"/>
              <w:rPr>
                <w:rFonts w:ascii="Arial" w:hAnsi="Arial" w:cs="Arial"/>
                <w:color w:val="000000"/>
              </w:rPr>
            </w:pPr>
            <w:r w:rsidRPr="00E61B3E">
              <w:rPr>
                <w:rFonts w:ascii="Arial" w:hAnsi="Arial" w:cs="Arial"/>
                <w:color w:val="000000"/>
              </w:rPr>
              <w:t>(подпись)</w:t>
            </w:r>
          </w:p>
        </w:tc>
        <w:tc>
          <w:tcPr>
            <w:tcW w:w="3560" w:type="dxa"/>
            <w:gridSpan w:val="3"/>
          </w:tcPr>
          <w:p w14:paraId="00D486DF" w14:textId="77777777" w:rsidR="00E61B3E" w:rsidRPr="00E61B3E" w:rsidRDefault="00E61B3E" w:rsidP="00DF7F52">
            <w:pPr>
              <w:rPr>
                <w:rFonts w:ascii="Arial" w:hAnsi="Arial" w:cs="Arial"/>
                <w:color w:val="000000"/>
              </w:rPr>
            </w:pPr>
            <w:r w:rsidRPr="00E61B3E">
              <w:rPr>
                <w:rFonts w:ascii="Arial" w:hAnsi="Arial" w:cs="Arial"/>
                <w:color w:val="000000"/>
              </w:rPr>
              <w:t xml:space="preserve">Вероисповедание </w:t>
            </w:r>
            <w:r w:rsidRPr="00E61B3E">
              <w:rPr>
                <w:rFonts w:ascii="Arial" w:hAnsi="Arial" w:cs="Arial"/>
                <w:b/>
                <w:i/>
                <w:color w:val="000000"/>
              </w:rPr>
              <w:t>Иудейское</w:t>
            </w:r>
          </w:p>
        </w:tc>
      </w:tr>
    </w:tbl>
    <w:p w14:paraId="5D83ED89" w14:textId="77777777" w:rsidR="00E61B3E" w:rsidRPr="00E61B3E" w:rsidRDefault="00E61B3E" w:rsidP="00DF7F52">
      <w:pPr>
        <w:ind w:firstLine="720"/>
        <w:rPr>
          <w:rFonts w:ascii="Arial" w:hAnsi="Arial" w:cs="Arial"/>
          <w:color w:val="000000"/>
        </w:rPr>
      </w:pPr>
    </w:p>
    <w:p w14:paraId="293C8A58" w14:textId="77777777" w:rsidR="00E61B3E" w:rsidRPr="00E61B3E" w:rsidRDefault="00E61B3E" w:rsidP="00DF7F52">
      <w:pPr>
        <w:ind w:firstLine="720"/>
        <w:rPr>
          <w:rFonts w:ascii="Arial" w:hAnsi="Arial" w:cs="Arial"/>
          <w:color w:val="000000"/>
        </w:rPr>
      </w:pPr>
    </w:p>
    <w:p w14:paraId="12942930" w14:textId="77777777" w:rsidR="00E61B3E" w:rsidRPr="00E61B3E" w:rsidRDefault="00E61B3E" w:rsidP="00DF7F52">
      <w:pPr>
        <w:ind w:firstLine="720"/>
        <w:rPr>
          <w:rFonts w:ascii="Arial" w:hAnsi="Arial" w:cs="Arial"/>
          <w:color w:val="000000"/>
        </w:rPr>
      </w:pPr>
      <w:r w:rsidRPr="00E61B3E">
        <w:rPr>
          <w:rFonts w:ascii="Arial" w:hAnsi="Arial" w:cs="Arial"/>
          <w:color w:val="000000"/>
        </w:rPr>
        <w:lastRenderedPageBreak/>
        <w:t>л.1 об.</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651"/>
      </w:tblGrid>
      <w:tr w:rsidR="00E61B3E" w:rsidRPr="00E61B3E" w14:paraId="5179D78C" w14:textId="77777777" w:rsidTr="00DF7F52">
        <w:tc>
          <w:tcPr>
            <w:tcW w:w="1720" w:type="dxa"/>
          </w:tcPr>
          <w:p w14:paraId="58FCDA65" w14:textId="77777777" w:rsidR="00E61B3E" w:rsidRPr="00E61B3E" w:rsidRDefault="00E61B3E" w:rsidP="00DF7F52">
            <w:pPr>
              <w:rPr>
                <w:rFonts w:ascii="Arial" w:hAnsi="Arial" w:cs="Arial"/>
                <w:color w:val="000000"/>
              </w:rPr>
            </w:pPr>
            <w:r w:rsidRPr="00E61B3E">
              <w:rPr>
                <w:rFonts w:ascii="Arial" w:hAnsi="Arial" w:cs="Arial"/>
                <w:color w:val="000000"/>
              </w:rPr>
              <w:t>Семейное положение</w:t>
            </w:r>
          </w:p>
        </w:tc>
        <w:tc>
          <w:tcPr>
            <w:tcW w:w="5651" w:type="dxa"/>
          </w:tcPr>
          <w:p w14:paraId="77534B3A" w14:textId="77777777" w:rsidR="00E61B3E" w:rsidRPr="00E61B3E" w:rsidRDefault="00E61B3E" w:rsidP="00DF7F52">
            <w:pPr>
              <w:rPr>
                <w:rFonts w:ascii="Arial" w:hAnsi="Arial" w:cs="Arial"/>
                <w:color w:val="000000"/>
              </w:rPr>
            </w:pPr>
            <w:r w:rsidRPr="00E61B3E">
              <w:rPr>
                <w:rFonts w:ascii="Arial" w:hAnsi="Arial" w:cs="Arial"/>
                <w:b/>
                <w:bCs/>
              </w:rPr>
              <w:t>Вдова</w:t>
            </w:r>
            <w:r w:rsidRPr="00E61B3E">
              <w:rPr>
                <w:rFonts w:ascii="Arial" w:hAnsi="Arial" w:cs="Arial"/>
                <w:b/>
                <w:bCs/>
                <w:i/>
                <w:iCs/>
              </w:rPr>
              <w:t>, сын Израель 7 лет</w:t>
            </w:r>
          </w:p>
        </w:tc>
      </w:tr>
      <w:tr w:rsidR="00E61B3E" w:rsidRPr="00E61B3E" w14:paraId="30DEA3F2" w14:textId="77777777" w:rsidTr="00DF7F52">
        <w:tc>
          <w:tcPr>
            <w:tcW w:w="1720" w:type="dxa"/>
          </w:tcPr>
          <w:p w14:paraId="4A4EE9DB" w14:textId="77777777" w:rsidR="00E61B3E" w:rsidRPr="00E61B3E" w:rsidRDefault="00E61B3E" w:rsidP="00DF7F52">
            <w:pPr>
              <w:rPr>
                <w:rFonts w:ascii="Arial" w:hAnsi="Arial" w:cs="Arial"/>
                <w:color w:val="000000"/>
              </w:rPr>
            </w:pPr>
            <w:r w:rsidRPr="00E61B3E">
              <w:rPr>
                <w:rFonts w:ascii="Arial" w:hAnsi="Arial" w:cs="Arial"/>
                <w:color w:val="000000"/>
              </w:rPr>
              <w:t>Исполнение воинской повинности</w:t>
            </w:r>
          </w:p>
        </w:tc>
        <w:tc>
          <w:tcPr>
            <w:tcW w:w="5651" w:type="dxa"/>
          </w:tcPr>
          <w:p w14:paraId="506E41C9" w14:textId="77777777" w:rsidR="00E61B3E" w:rsidRPr="00E61B3E" w:rsidRDefault="00E61B3E" w:rsidP="00DF7F52">
            <w:pPr>
              <w:rPr>
                <w:rFonts w:ascii="Arial" w:hAnsi="Arial" w:cs="Arial"/>
                <w:b/>
                <w:color w:val="000000"/>
              </w:rPr>
            </w:pPr>
            <w:r w:rsidRPr="00E61B3E">
              <w:rPr>
                <w:rFonts w:ascii="Arial" w:hAnsi="Arial" w:cs="Arial"/>
                <w:b/>
                <w:color w:val="000000"/>
              </w:rPr>
              <w:t>—</w:t>
            </w:r>
          </w:p>
        </w:tc>
      </w:tr>
      <w:tr w:rsidR="00E61B3E" w:rsidRPr="00E61B3E" w14:paraId="6FF8EF04" w14:textId="77777777" w:rsidTr="00DF7F52">
        <w:tc>
          <w:tcPr>
            <w:tcW w:w="1720" w:type="dxa"/>
          </w:tcPr>
          <w:p w14:paraId="68445247" w14:textId="77777777" w:rsidR="00E61B3E" w:rsidRPr="00E61B3E" w:rsidRDefault="00E61B3E" w:rsidP="00DF7F52">
            <w:pPr>
              <w:rPr>
                <w:rFonts w:ascii="Arial" w:hAnsi="Arial" w:cs="Arial"/>
                <w:color w:val="000000"/>
              </w:rPr>
            </w:pPr>
            <w:r w:rsidRPr="00E61B3E">
              <w:rPr>
                <w:rFonts w:ascii="Arial" w:hAnsi="Arial" w:cs="Arial"/>
                <w:color w:val="000000"/>
              </w:rPr>
              <w:t xml:space="preserve">Документы, на основании которых выдан паспорт </w:t>
            </w:r>
          </w:p>
        </w:tc>
        <w:tc>
          <w:tcPr>
            <w:tcW w:w="5651" w:type="dxa"/>
          </w:tcPr>
          <w:p w14:paraId="2015660E" w14:textId="77777777" w:rsidR="00E61B3E" w:rsidRPr="00E61B3E" w:rsidRDefault="00E61B3E" w:rsidP="00DF7F52">
            <w:pPr>
              <w:rPr>
                <w:rFonts w:ascii="Arial" w:hAnsi="Arial" w:cs="Arial"/>
                <w:color w:val="000000"/>
              </w:rPr>
            </w:pPr>
            <w:r w:rsidRPr="00E61B3E">
              <w:rPr>
                <w:rFonts w:ascii="Arial" w:hAnsi="Arial" w:cs="Arial"/>
                <w:b/>
                <w:bCs/>
                <w:i/>
                <w:iCs/>
              </w:rPr>
              <w:t>Свидетельство отдела возвращения ссыльных и военнопленных №41538 – 1921 г. Свидетельство староства о месте происхождения и гражданств</w:t>
            </w:r>
          </w:p>
        </w:tc>
      </w:tr>
      <w:tr w:rsidR="00E61B3E" w:rsidRPr="00E61B3E" w14:paraId="741B6429" w14:textId="77777777" w:rsidTr="00DF7F52">
        <w:tc>
          <w:tcPr>
            <w:tcW w:w="7371" w:type="dxa"/>
            <w:gridSpan w:val="2"/>
          </w:tcPr>
          <w:p w14:paraId="3BF654AE" w14:textId="77777777" w:rsidR="00E61B3E" w:rsidRPr="00E61B3E" w:rsidRDefault="00E61B3E" w:rsidP="00DF7F52">
            <w:pPr>
              <w:rPr>
                <w:rFonts w:ascii="Arial" w:hAnsi="Arial" w:cs="Arial"/>
                <w:color w:val="000000"/>
              </w:rPr>
            </w:pPr>
            <w:r w:rsidRPr="00E61B3E">
              <w:rPr>
                <w:rFonts w:ascii="Arial" w:hAnsi="Arial" w:cs="Arial"/>
                <w:color w:val="000000"/>
              </w:rPr>
              <w:t xml:space="preserve">Этим утверждаю, что паспорт получил и другого паспорта не имею (подпись) </w:t>
            </w:r>
          </w:p>
        </w:tc>
      </w:tr>
      <w:tr w:rsidR="00E61B3E" w:rsidRPr="00E61B3E" w14:paraId="0782D68B" w14:textId="77777777" w:rsidTr="00DF7F52">
        <w:tc>
          <w:tcPr>
            <w:tcW w:w="7371" w:type="dxa"/>
            <w:gridSpan w:val="2"/>
          </w:tcPr>
          <w:p w14:paraId="59DE67A3" w14:textId="77777777" w:rsidR="00E61B3E" w:rsidRPr="00E61B3E" w:rsidRDefault="00E61B3E" w:rsidP="00DF7F52">
            <w:pPr>
              <w:rPr>
                <w:rFonts w:ascii="Arial" w:hAnsi="Arial" w:cs="Arial"/>
                <w:color w:val="000000"/>
              </w:rPr>
            </w:pPr>
            <w:r w:rsidRPr="00E61B3E">
              <w:rPr>
                <w:rFonts w:ascii="Arial" w:hAnsi="Arial" w:cs="Arial"/>
                <w:color w:val="000000"/>
              </w:rPr>
              <w:t>Этим утверждаю, что все вписанное в лист проверено и данные правильны</w:t>
            </w:r>
          </w:p>
          <w:p w14:paraId="443AC409" w14:textId="77777777" w:rsidR="00E61B3E" w:rsidRPr="00E61B3E" w:rsidRDefault="00E61B3E" w:rsidP="00DF7F52">
            <w:pPr>
              <w:jc w:val="center"/>
              <w:rPr>
                <w:rFonts w:ascii="Arial" w:hAnsi="Arial" w:cs="Arial"/>
                <w:color w:val="000000"/>
              </w:rPr>
            </w:pPr>
            <w:r w:rsidRPr="00E61B3E">
              <w:rPr>
                <w:rFonts w:ascii="Arial" w:hAnsi="Arial" w:cs="Arial"/>
                <w:color w:val="000000"/>
              </w:rPr>
              <w:t>Старшина (подпись)</w:t>
            </w:r>
          </w:p>
          <w:p w14:paraId="1D7F75B9" w14:textId="77777777" w:rsidR="00E61B3E" w:rsidRPr="00E61B3E" w:rsidRDefault="00E61B3E" w:rsidP="00DF7F52">
            <w:pPr>
              <w:jc w:val="center"/>
              <w:rPr>
                <w:rFonts w:ascii="Arial" w:hAnsi="Arial" w:cs="Arial"/>
                <w:color w:val="000000"/>
              </w:rPr>
            </w:pPr>
            <w:r w:rsidRPr="00E61B3E">
              <w:rPr>
                <w:rFonts w:ascii="Arial" w:hAnsi="Arial" w:cs="Arial"/>
                <w:color w:val="000000"/>
              </w:rPr>
              <w:t>Секретарь (подпись)</w:t>
            </w:r>
          </w:p>
          <w:p w14:paraId="3DD3F5A0" w14:textId="77777777" w:rsidR="00E61B3E" w:rsidRPr="00E61B3E" w:rsidRDefault="00E61B3E" w:rsidP="00DF7F52">
            <w:pPr>
              <w:rPr>
                <w:rFonts w:ascii="Arial" w:hAnsi="Arial" w:cs="Arial"/>
                <w:color w:val="000000"/>
              </w:rPr>
            </w:pPr>
            <w:r w:rsidRPr="00E61B3E">
              <w:rPr>
                <w:rFonts w:ascii="Arial" w:hAnsi="Arial" w:cs="Arial"/>
                <w:color w:val="000000"/>
              </w:rPr>
              <w:t>Печать</w:t>
            </w:r>
          </w:p>
        </w:tc>
      </w:tr>
      <w:tr w:rsidR="00E61B3E" w:rsidRPr="00E61B3E" w14:paraId="12F3F0AF" w14:textId="77777777" w:rsidTr="00DF7F52">
        <w:tc>
          <w:tcPr>
            <w:tcW w:w="7371" w:type="dxa"/>
            <w:gridSpan w:val="2"/>
          </w:tcPr>
          <w:p w14:paraId="416D36B0" w14:textId="77777777" w:rsidR="00E61B3E" w:rsidRPr="00E61B3E" w:rsidRDefault="00E61B3E" w:rsidP="00DF7F52">
            <w:pPr>
              <w:jc w:val="center"/>
              <w:rPr>
                <w:rFonts w:ascii="Arial" w:hAnsi="Arial" w:cs="Arial"/>
                <w:color w:val="000000"/>
              </w:rPr>
            </w:pPr>
            <w:r w:rsidRPr="00E61B3E">
              <w:rPr>
                <w:rFonts w:ascii="Arial" w:hAnsi="Arial" w:cs="Arial"/>
                <w:color w:val="000000"/>
              </w:rPr>
              <w:t>Паспорт выдан 27 сентября 1921 г.</w:t>
            </w:r>
          </w:p>
          <w:p w14:paraId="15D7CD84" w14:textId="77777777" w:rsidR="00E61B3E" w:rsidRPr="00E61B3E" w:rsidRDefault="00E61B3E" w:rsidP="00DF7F52">
            <w:pPr>
              <w:jc w:val="center"/>
              <w:rPr>
                <w:rFonts w:ascii="Arial" w:hAnsi="Arial" w:cs="Arial"/>
                <w:color w:val="000000"/>
              </w:rPr>
            </w:pPr>
            <w:r w:rsidRPr="00E61B3E">
              <w:rPr>
                <w:rFonts w:ascii="Arial" w:hAnsi="Arial" w:cs="Arial"/>
                <w:color w:val="000000"/>
              </w:rPr>
              <w:t xml:space="preserve">№ </w:t>
            </w:r>
            <w:r w:rsidRPr="00E61B3E">
              <w:rPr>
                <w:rFonts w:ascii="Arial" w:hAnsi="Arial" w:cs="Arial"/>
                <w:color w:val="000000"/>
                <w:u w:val="single"/>
              </w:rPr>
              <w:t>302</w:t>
            </w:r>
          </w:p>
        </w:tc>
      </w:tr>
    </w:tbl>
    <w:p w14:paraId="3365381A" w14:textId="77777777" w:rsidR="00E61B3E" w:rsidRPr="00E61B3E" w:rsidRDefault="00E61B3E" w:rsidP="00DF7F52">
      <w:pPr>
        <w:pStyle w:val="BodyTextIndent2"/>
        <w:ind w:firstLine="550"/>
        <w:rPr>
          <w:rFonts w:cs="Arial"/>
        </w:rPr>
      </w:pPr>
    </w:p>
    <w:p w14:paraId="4D25FEB5" w14:textId="77777777" w:rsidR="00E61B3E" w:rsidRPr="00E61B3E" w:rsidRDefault="00E61B3E" w:rsidP="00DF7F52">
      <w:pPr>
        <w:pStyle w:val="BodyTextIndent2"/>
        <w:ind w:firstLine="550"/>
        <w:rPr>
          <w:rFonts w:cs="Arial"/>
        </w:rPr>
      </w:pPr>
      <w:r w:rsidRPr="00E61B3E">
        <w:rPr>
          <w:rFonts w:cs="Arial"/>
        </w:rPr>
        <w:t>Одновременно с паспортом Хаи Роза прислала мне паспорт ее сына Израеля.</w:t>
      </w:r>
    </w:p>
    <w:tbl>
      <w:tblPr>
        <w:tblW w:w="95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81"/>
        <w:gridCol w:w="4953"/>
      </w:tblGrid>
      <w:tr w:rsidR="00E61B3E" w:rsidRPr="00E61B3E" w14:paraId="7D80F584" w14:textId="77777777" w:rsidTr="00DF7F52">
        <w:tc>
          <w:tcPr>
            <w:tcW w:w="4784" w:type="dxa"/>
            <w:shd w:val="clear" w:color="auto" w:fill="auto"/>
          </w:tcPr>
          <w:p w14:paraId="45A9479C"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7B6DE34D" wp14:editId="41B5EA19">
                  <wp:extent cx="3025775" cy="41744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5775" cy="4174490"/>
                          </a:xfrm>
                          <a:prstGeom prst="rect">
                            <a:avLst/>
                          </a:prstGeom>
                          <a:noFill/>
                          <a:ln>
                            <a:noFill/>
                          </a:ln>
                        </pic:spPr>
                      </pic:pic>
                    </a:graphicData>
                  </a:graphic>
                </wp:inline>
              </w:drawing>
            </w:r>
            <w:r w:rsidRPr="00E61B3E">
              <w:rPr>
                <w:rStyle w:val="EndnoteReference"/>
                <w:rFonts w:eastAsiaTheme="majorEastAsia" w:cs="Arial"/>
              </w:rPr>
              <w:endnoteReference w:id="45"/>
            </w:r>
          </w:p>
        </w:tc>
        <w:tc>
          <w:tcPr>
            <w:tcW w:w="4802" w:type="dxa"/>
            <w:shd w:val="clear" w:color="auto" w:fill="auto"/>
          </w:tcPr>
          <w:p w14:paraId="0A2D0E0E"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7AE294EC" wp14:editId="61782BC0">
                  <wp:extent cx="3007995" cy="41878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07995" cy="4187825"/>
                          </a:xfrm>
                          <a:prstGeom prst="rect">
                            <a:avLst/>
                          </a:prstGeom>
                          <a:noFill/>
                          <a:ln>
                            <a:noFill/>
                          </a:ln>
                        </pic:spPr>
                      </pic:pic>
                    </a:graphicData>
                  </a:graphic>
                </wp:inline>
              </w:drawing>
            </w:r>
            <w:r w:rsidRPr="00E61B3E">
              <w:rPr>
                <w:rStyle w:val="EndnoteReference"/>
                <w:rFonts w:eastAsiaTheme="majorEastAsia" w:cs="Arial"/>
              </w:rPr>
              <w:endnoteReference w:id="46"/>
            </w:r>
          </w:p>
        </w:tc>
      </w:tr>
    </w:tbl>
    <w:p w14:paraId="5757BF44" w14:textId="77777777" w:rsidR="00E61B3E" w:rsidRPr="00E61B3E" w:rsidRDefault="00E61B3E" w:rsidP="00DF7F52">
      <w:pPr>
        <w:pStyle w:val="BodyTextIndent2"/>
        <w:ind w:firstLine="0"/>
        <w:jc w:val="center"/>
        <w:rPr>
          <w:rFonts w:cs="Arial"/>
          <w:b/>
          <w:sz w:val="24"/>
          <w:szCs w:val="24"/>
        </w:rPr>
      </w:pPr>
      <w:r w:rsidRPr="00E61B3E">
        <w:rPr>
          <w:rFonts w:cs="Arial"/>
          <w:b/>
          <w:sz w:val="24"/>
          <w:szCs w:val="24"/>
        </w:rPr>
        <w:t>Рис. 5, 5а. Паспорт Израеля Хаеша.</w:t>
      </w:r>
    </w:p>
    <w:p w14:paraId="5C516659" w14:textId="77777777" w:rsidR="00E61B3E" w:rsidRPr="00E61B3E" w:rsidRDefault="00E61B3E" w:rsidP="00DF7F52">
      <w:pPr>
        <w:pStyle w:val="BodyTextIndent2"/>
        <w:ind w:firstLine="0"/>
        <w:jc w:val="center"/>
        <w:rPr>
          <w:rFonts w:cs="Arial"/>
        </w:rPr>
      </w:pPr>
    </w:p>
    <w:p w14:paraId="39D04B95" w14:textId="77777777" w:rsidR="00E61B3E" w:rsidRPr="00E61B3E" w:rsidRDefault="00E61B3E" w:rsidP="00DF7F52">
      <w:pPr>
        <w:pStyle w:val="BodyTextIndent2"/>
        <w:ind w:firstLine="0"/>
        <w:jc w:val="center"/>
        <w:rPr>
          <w:rFonts w:cs="Arial"/>
        </w:rPr>
      </w:pPr>
    </w:p>
    <w:p w14:paraId="06F07883" w14:textId="77777777" w:rsidR="00E61B3E" w:rsidRPr="00E61B3E" w:rsidRDefault="00E61B3E" w:rsidP="00DF7F52">
      <w:pPr>
        <w:pStyle w:val="BodyTextIndent2"/>
        <w:ind w:firstLine="0"/>
        <w:jc w:val="center"/>
        <w:rPr>
          <w:rFonts w:cs="Arial"/>
        </w:rPr>
      </w:pPr>
    </w:p>
    <w:p w14:paraId="524BE3D9" w14:textId="77777777" w:rsidR="00E61B3E" w:rsidRPr="00E61B3E" w:rsidRDefault="00E61B3E" w:rsidP="00DF7F52">
      <w:pPr>
        <w:pStyle w:val="BodyTextIndent2"/>
        <w:ind w:firstLine="0"/>
        <w:jc w:val="center"/>
        <w:rPr>
          <w:rFonts w:cs="Arial"/>
        </w:rPr>
      </w:pPr>
    </w:p>
    <w:p w14:paraId="4470E6C1" w14:textId="77777777" w:rsidR="00E61B3E" w:rsidRPr="00E61B3E" w:rsidRDefault="00E61B3E" w:rsidP="00DF7F52">
      <w:pPr>
        <w:jc w:val="center"/>
        <w:rPr>
          <w:rFonts w:ascii="Arial" w:hAnsi="Arial" w:cs="Arial"/>
          <w:color w:val="000000"/>
        </w:rPr>
      </w:pPr>
      <w:r w:rsidRPr="00E61B3E">
        <w:rPr>
          <w:rFonts w:ascii="Arial" w:hAnsi="Arial" w:cs="Arial"/>
          <w:color w:val="000000"/>
        </w:rPr>
        <w:t>Перевод текста паспорта</w:t>
      </w:r>
      <w:r w:rsidRPr="00E61B3E">
        <w:rPr>
          <w:rStyle w:val="EndnoteReference"/>
          <w:rFonts w:cs="Arial"/>
          <w:color w:val="000000"/>
        </w:rPr>
        <w:endnoteReference w:id="47"/>
      </w:r>
    </w:p>
    <w:p w14:paraId="3A515BAC"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2110"/>
        <w:gridCol w:w="2001"/>
        <w:gridCol w:w="306"/>
        <w:gridCol w:w="1253"/>
      </w:tblGrid>
      <w:tr w:rsidR="00E61B3E" w:rsidRPr="00E61B3E" w14:paraId="6E688976" w14:textId="77777777" w:rsidTr="00DF7F52">
        <w:tc>
          <w:tcPr>
            <w:tcW w:w="1678" w:type="dxa"/>
          </w:tcPr>
          <w:p w14:paraId="5E369BFE" w14:textId="77777777" w:rsidR="00E61B3E" w:rsidRPr="00E61B3E" w:rsidRDefault="00E61B3E" w:rsidP="00DF7F52">
            <w:pPr>
              <w:rPr>
                <w:rFonts w:ascii="Arial" w:hAnsi="Arial" w:cs="Arial"/>
                <w:color w:val="000000"/>
              </w:rPr>
            </w:pPr>
            <w:r w:rsidRPr="00E61B3E">
              <w:rPr>
                <w:rFonts w:ascii="Arial" w:hAnsi="Arial" w:cs="Arial"/>
                <w:color w:val="000000"/>
              </w:rPr>
              <w:t>Порядковый</w:t>
            </w:r>
          </w:p>
          <w:p w14:paraId="700B3630" w14:textId="77777777" w:rsidR="00E61B3E" w:rsidRPr="00E61B3E" w:rsidRDefault="00E61B3E" w:rsidP="00DF7F52">
            <w:pPr>
              <w:rPr>
                <w:rFonts w:ascii="Arial" w:hAnsi="Arial" w:cs="Arial"/>
                <w:color w:val="000000"/>
              </w:rPr>
            </w:pPr>
            <w:r w:rsidRPr="00E61B3E">
              <w:rPr>
                <w:rFonts w:ascii="Arial" w:hAnsi="Arial" w:cs="Arial"/>
                <w:color w:val="000000"/>
              </w:rPr>
              <w:t>№ 5</w:t>
            </w:r>
            <w:r w:rsidRPr="00E61B3E">
              <w:rPr>
                <w:rFonts w:ascii="Arial" w:hAnsi="Arial" w:cs="Arial"/>
                <w:b/>
                <w:bCs/>
                <w:i/>
                <w:iCs/>
              </w:rPr>
              <w:t>062</w:t>
            </w:r>
          </w:p>
        </w:tc>
        <w:tc>
          <w:tcPr>
            <w:tcW w:w="4111" w:type="dxa"/>
            <w:gridSpan w:val="2"/>
          </w:tcPr>
          <w:p w14:paraId="792AC43F" w14:textId="77777777" w:rsidR="00E61B3E" w:rsidRPr="00E61B3E" w:rsidRDefault="00E61B3E" w:rsidP="00DF7F52">
            <w:pPr>
              <w:rPr>
                <w:rFonts w:ascii="Arial" w:hAnsi="Arial" w:cs="Arial"/>
                <w:color w:val="000000"/>
              </w:rPr>
            </w:pPr>
            <w:r w:rsidRPr="00E61B3E">
              <w:rPr>
                <w:rFonts w:ascii="Arial" w:hAnsi="Arial" w:cs="Arial"/>
                <w:color w:val="000000"/>
              </w:rPr>
              <w:t xml:space="preserve">Фамилия </w:t>
            </w:r>
            <w:r w:rsidRPr="00E61B3E">
              <w:rPr>
                <w:rFonts w:ascii="Arial" w:hAnsi="Arial" w:cs="Arial"/>
                <w:b/>
                <w:bCs/>
                <w:i/>
                <w:iCs/>
              </w:rPr>
              <w:t>Хаешас</w:t>
            </w:r>
          </w:p>
          <w:p w14:paraId="78B7ABFB" w14:textId="77777777" w:rsidR="00E61B3E" w:rsidRPr="00E61B3E" w:rsidRDefault="00E61B3E" w:rsidP="00DF7F52">
            <w:pPr>
              <w:rPr>
                <w:rFonts w:ascii="Arial" w:hAnsi="Arial" w:cs="Arial"/>
                <w:color w:val="000000"/>
              </w:rPr>
            </w:pPr>
            <w:r w:rsidRPr="00E61B3E">
              <w:rPr>
                <w:rFonts w:ascii="Arial" w:hAnsi="Arial" w:cs="Arial"/>
                <w:color w:val="000000"/>
              </w:rPr>
              <w:t xml:space="preserve">Имя </w:t>
            </w:r>
            <w:r w:rsidRPr="00E61B3E">
              <w:rPr>
                <w:rFonts w:ascii="Arial" w:hAnsi="Arial" w:cs="Arial"/>
                <w:b/>
                <w:bCs/>
                <w:i/>
                <w:iCs/>
              </w:rPr>
              <w:t>Израелис сын Янкеля</w:t>
            </w:r>
          </w:p>
        </w:tc>
        <w:tc>
          <w:tcPr>
            <w:tcW w:w="1559" w:type="dxa"/>
            <w:gridSpan w:val="2"/>
          </w:tcPr>
          <w:p w14:paraId="394DA934" w14:textId="77777777" w:rsidR="00E61B3E" w:rsidRPr="00E61B3E" w:rsidRDefault="00E61B3E" w:rsidP="00DF7F52">
            <w:pPr>
              <w:rPr>
                <w:rFonts w:ascii="Arial" w:hAnsi="Arial" w:cs="Arial"/>
                <w:color w:val="000000"/>
              </w:rPr>
            </w:pPr>
            <w:r w:rsidRPr="00E61B3E">
              <w:rPr>
                <w:rFonts w:ascii="Arial" w:hAnsi="Arial" w:cs="Arial"/>
                <w:color w:val="000000"/>
              </w:rPr>
              <w:t>№ бланка паспорта</w:t>
            </w:r>
          </w:p>
          <w:p w14:paraId="736114D1" w14:textId="77777777" w:rsidR="00E61B3E" w:rsidRPr="00E61B3E" w:rsidRDefault="00E61B3E" w:rsidP="00DF7F52">
            <w:pPr>
              <w:rPr>
                <w:rFonts w:ascii="Arial" w:hAnsi="Arial" w:cs="Arial"/>
                <w:i/>
                <w:color w:val="000000"/>
              </w:rPr>
            </w:pPr>
            <w:r w:rsidRPr="00E61B3E">
              <w:rPr>
                <w:rFonts w:ascii="Arial" w:hAnsi="Arial" w:cs="Arial"/>
                <w:b/>
                <w:bCs/>
                <w:i/>
                <w:iCs/>
              </w:rPr>
              <w:t>1404992</w:t>
            </w:r>
          </w:p>
        </w:tc>
      </w:tr>
      <w:tr w:rsidR="00E61B3E" w:rsidRPr="00E61B3E" w14:paraId="596F0393" w14:textId="77777777" w:rsidTr="00DF7F52">
        <w:trPr>
          <w:trHeight w:val="555"/>
        </w:trPr>
        <w:tc>
          <w:tcPr>
            <w:tcW w:w="1678" w:type="dxa"/>
          </w:tcPr>
          <w:p w14:paraId="3B6E77AB" w14:textId="77777777" w:rsidR="00E61B3E" w:rsidRPr="00E61B3E" w:rsidRDefault="00E61B3E" w:rsidP="00DF7F52">
            <w:pPr>
              <w:rPr>
                <w:rFonts w:ascii="Arial" w:hAnsi="Arial" w:cs="Arial"/>
                <w:color w:val="000000"/>
              </w:rPr>
            </w:pPr>
            <w:r w:rsidRPr="00E61B3E">
              <w:rPr>
                <w:rFonts w:ascii="Arial" w:hAnsi="Arial" w:cs="Arial"/>
                <w:color w:val="000000"/>
              </w:rPr>
              <w:t>Место жительства</w:t>
            </w:r>
          </w:p>
        </w:tc>
        <w:tc>
          <w:tcPr>
            <w:tcW w:w="5670" w:type="dxa"/>
            <w:gridSpan w:val="4"/>
          </w:tcPr>
          <w:p w14:paraId="17F1A215" w14:textId="77777777" w:rsidR="00E61B3E" w:rsidRPr="00E61B3E" w:rsidRDefault="00E61B3E" w:rsidP="00DF7F52">
            <w:pPr>
              <w:rPr>
                <w:rFonts w:ascii="Arial" w:hAnsi="Arial" w:cs="Arial"/>
                <w:color w:val="000000"/>
              </w:rPr>
            </w:pPr>
            <w:r w:rsidRPr="00E61B3E">
              <w:rPr>
                <w:rFonts w:ascii="Arial" w:hAnsi="Arial" w:cs="Arial"/>
                <w:color w:val="000000"/>
              </w:rPr>
              <w:t xml:space="preserve">Волость </w:t>
            </w:r>
            <w:r w:rsidRPr="00E61B3E">
              <w:rPr>
                <w:rFonts w:ascii="Arial" w:hAnsi="Arial" w:cs="Arial"/>
                <w:b/>
                <w:i/>
                <w:color w:val="000000"/>
              </w:rPr>
              <w:t>Жеймялисская</w:t>
            </w:r>
          </w:p>
          <w:p w14:paraId="2BE3B3A1" w14:textId="77777777" w:rsidR="00E61B3E" w:rsidRPr="00E61B3E" w:rsidRDefault="00E61B3E" w:rsidP="00DF7F52">
            <w:pPr>
              <w:rPr>
                <w:rFonts w:ascii="Arial" w:hAnsi="Arial" w:cs="Arial"/>
                <w:color w:val="000000"/>
              </w:rPr>
            </w:pPr>
            <w:r w:rsidRPr="00E61B3E">
              <w:rPr>
                <w:rFonts w:ascii="Arial" w:hAnsi="Arial" w:cs="Arial"/>
                <w:strike/>
                <w:color w:val="000000"/>
              </w:rPr>
              <w:t>Деревня</w:t>
            </w:r>
            <w:r w:rsidRPr="00E61B3E">
              <w:rPr>
                <w:rFonts w:ascii="Arial" w:hAnsi="Arial" w:cs="Arial"/>
                <w:color w:val="000000"/>
              </w:rPr>
              <w:t xml:space="preserve"> (город) </w:t>
            </w:r>
            <w:r w:rsidRPr="00E61B3E">
              <w:rPr>
                <w:rFonts w:ascii="Arial" w:hAnsi="Arial" w:cs="Arial"/>
                <w:b/>
                <w:i/>
                <w:color w:val="000000"/>
              </w:rPr>
              <w:t>Жеймялис</w:t>
            </w:r>
          </w:p>
        </w:tc>
      </w:tr>
      <w:tr w:rsidR="00E61B3E" w:rsidRPr="00E61B3E" w14:paraId="0FE4048D" w14:textId="77777777" w:rsidTr="00DF7F52">
        <w:tc>
          <w:tcPr>
            <w:tcW w:w="7348" w:type="dxa"/>
            <w:gridSpan w:val="5"/>
          </w:tcPr>
          <w:p w14:paraId="12E90150" w14:textId="77777777" w:rsidR="00E61B3E" w:rsidRPr="00E61B3E" w:rsidRDefault="00E61B3E" w:rsidP="00DF7F52">
            <w:pPr>
              <w:rPr>
                <w:rFonts w:ascii="Arial" w:hAnsi="Arial" w:cs="Arial"/>
                <w:color w:val="000000"/>
              </w:rPr>
            </w:pPr>
            <w:r w:rsidRPr="00E61B3E">
              <w:rPr>
                <w:rFonts w:ascii="Arial" w:hAnsi="Arial" w:cs="Arial"/>
                <w:color w:val="000000"/>
              </w:rPr>
              <w:t xml:space="preserve">День рождения или возраст: </w:t>
            </w:r>
            <w:r w:rsidRPr="00E61B3E">
              <w:rPr>
                <w:rFonts w:ascii="Arial" w:hAnsi="Arial" w:cs="Arial"/>
                <w:b/>
                <w:bCs/>
                <w:i/>
                <w:iCs/>
              </w:rPr>
              <w:t>1913-IV мес.</w:t>
            </w:r>
          </w:p>
        </w:tc>
      </w:tr>
      <w:tr w:rsidR="00E61B3E" w:rsidRPr="00E61B3E" w14:paraId="5B4A78FD" w14:textId="77777777" w:rsidTr="00DF7F52">
        <w:tc>
          <w:tcPr>
            <w:tcW w:w="7348" w:type="dxa"/>
            <w:gridSpan w:val="5"/>
          </w:tcPr>
          <w:p w14:paraId="398F4853" w14:textId="77777777" w:rsidR="00E61B3E" w:rsidRPr="00E61B3E" w:rsidRDefault="00E61B3E" w:rsidP="00DF7F52">
            <w:pPr>
              <w:rPr>
                <w:rFonts w:ascii="Arial" w:hAnsi="Arial" w:cs="Arial"/>
                <w:color w:val="000000"/>
              </w:rPr>
            </w:pPr>
            <w:r w:rsidRPr="00E61B3E">
              <w:rPr>
                <w:rFonts w:ascii="Arial" w:hAnsi="Arial" w:cs="Arial"/>
                <w:color w:val="000000"/>
              </w:rPr>
              <w:t>Место рождения:</w:t>
            </w:r>
          </w:p>
          <w:p w14:paraId="48D66D58" w14:textId="77777777" w:rsidR="00E61B3E" w:rsidRPr="00E61B3E" w:rsidRDefault="00E61B3E" w:rsidP="00DF7F52">
            <w:pPr>
              <w:ind w:firstLine="720"/>
              <w:rPr>
                <w:rFonts w:ascii="Arial" w:hAnsi="Arial" w:cs="Arial"/>
                <w:b/>
                <w:i/>
                <w:color w:val="000000"/>
              </w:rPr>
            </w:pPr>
            <w:r w:rsidRPr="00E61B3E">
              <w:rPr>
                <w:rFonts w:ascii="Arial" w:hAnsi="Arial" w:cs="Arial"/>
                <w:color w:val="000000"/>
              </w:rPr>
              <w:t xml:space="preserve">Округ </w:t>
            </w:r>
            <w:r w:rsidRPr="00E61B3E">
              <w:rPr>
                <w:rFonts w:ascii="Arial" w:hAnsi="Arial" w:cs="Arial"/>
                <w:b/>
                <w:bCs/>
                <w:i/>
                <w:iCs/>
              </w:rPr>
              <w:t>Шяуляйский</w:t>
            </w:r>
          </w:p>
          <w:p w14:paraId="652DB6F6"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Волость </w:t>
            </w:r>
            <w:r w:rsidRPr="00E61B3E">
              <w:rPr>
                <w:rFonts w:ascii="Arial" w:hAnsi="Arial" w:cs="Arial"/>
                <w:b/>
                <w:bCs/>
                <w:i/>
                <w:iCs/>
              </w:rPr>
              <w:t>Жеймялисская</w:t>
            </w:r>
          </w:p>
          <w:p w14:paraId="25D0EE16" w14:textId="77777777" w:rsidR="00E61B3E" w:rsidRPr="00E61B3E" w:rsidRDefault="00E61B3E" w:rsidP="00DF7F52">
            <w:pPr>
              <w:ind w:firstLine="720"/>
              <w:rPr>
                <w:rFonts w:ascii="Arial" w:hAnsi="Arial" w:cs="Arial"/>
                <w:color w:val="000000"/>
              </w:rPr>
            </w:pPr>
            <w:r w:rsidRPr="00E61B3E">
              <w:rPr>
                <w:rFonts w:ascii="Arial" w:hAnsi="Arial" w:cs="Arial"/>
                <w:color w:val="000000"/>
              </w:rPr>
              <w:t xml:space="preserve">Деревня </w:t>
            </w:r>
            <w:r w:rsidRPr="00E61B3E">
              <w:rPr>
                <w:rFonts w:ascii="Arial" w:hAnsi="Arial" w:cs="Arial"/>
                <w:b/>
                <w:i/>
                <w:color w:val="000000"/>
              </w:rPr>
              <w:t>Жеймялис</w:t>
            </w:r>
          </w:p>
        </w:tc>
      </w:tr>
      <w:tr w:rsidR="00E61B3E" w:rsidRPr="00E61B3E" w14:paraId="71087F47" w14:textId="77777777" w:rsidTr="00DF7F52">
        <w:tc>
          <w:tcPr>
            <w:tcW w:w="3788" w:type="dxa"/>
            <w:gridSpan w:val="2"/>
            <w:vMerge w:val="restart"/>
          </w:tcPr>
          <w:p w14:paraId="53106830" w14:textId="77777777" w:rsidR="00E61B3E" w:rsidRPr="00E61B3E" w:rsidRDefault="00E61B3E" w:rsidP="00DF7F52">
            <w:pPr>
              <w:jc w:val="center"/>
              <w:rPr>
                <w:rFonts w:ascii="Arial" w:hAnsi="Arial" w:cs="Arial"/>
                <w:color w:val="000000"/>
              </w:rPr>
            </w:pPr>
            <w:r w:rsidRPr="00E61B3E">
              <w:rPr>
                <w:rFonts w:ascii="Arial" w:hAnsi="Arial" w:cs="Arial"/>
                <w:color w:val="000000"/>
              </w:rPr>
              <w:t>Фотография</w:t>
            </w:r>
          </w:p>
        </w:tc>
        <w:tc>
          <w:tcPr>
            <w:tcW w:w="2307" w:type="dxa"/>
            <w:gridSpan w:val="2"/>
          </w:tcPr>
          <w:p w14:paraId="3779D0F4" w14:textId="77777777" w:rsidR="00E61B3E" w:rsidRPr="00E61B3E" w:rsidRDefault="00E61B3E" w:rsidP="00DF7F52">
            <w:pPr>
              <w:rPr>
                <w:rFonts w:ascii="Arial" w:hAnsi="Arial" w:cs="Arial"/>
                <w:color w:val="000000"/>
              </w:rPr>
            </w:pPr>
            <w:r w:rsidRPr="00E61B3E">
              <w:rPr>
                <w:rFonts w:ascii="Arial" w:hAnsi="Arial" w:cs="Arial"/>
                <w:color w:val="000000"/>
              </w:rPr>
              <w:t>Личные приметы:</w:t>
            </w:r>
          </w:p>
          <w:p w14:paraId="57520079" w14:textId="77777777" w:rsidR="00E61B3E" w:rsidRPr="00E61B3E" w:rsidRDefault="00E61B3E" w:rsidP="00DF7F52">
            <w:pPr>
              <w:rPr>
                <w:rFonts w:ascii="Arial" w:hAnsi="Arial" w:cs="Arial"/>
                <w:color w:val="000000"/>
              </w:rPr>
            </w:pPr>
            <w:r w:rsidRPr="00E61B3E">
              <w:rPr>
                <w:rFonts w:ascii="Arial" w:hAnsi="Arial" w:cs="Arial"/>
                <w:color w:val="000000"/>
              </w:rPr>
              <w:t xml:space="preserve">Рост: </w:t>
            </w:r>
            <w:r w:rsidRPr="00E61B3E">
              <w:rPr>
                <w:rFonts w:ascii="Arial" w:hAnsi="Arial" w:cs="Arial"/>
                <w:b/>
                <w:i/>
                <w:color w:val="000000"/>
              </w:rPr>
              <w:t>1,70 м</w:t>
            </w:r>
          </w:p>
          <w:p w14:paraId="7FE90801" w14:textId="77777777" w:rsidR="00E61B3E" w:rsidRPr="00E61B3E" w:rsidRDefault="00E61B3E" w:rsidP="00DF7F52">
            <w:pPr>
              <w:rPr>
                <w:rFonts w:ascii="Arial" w:hAnsi="Arial" w:cs="Arial"/>
                <w:color w:val="000000"/>
              </w:rPr>
            </w:pPr>
            <w:r w:rsidRPr="00E61B3E">
              <w:rPr>
                <w:rFonts w:ascii="Arial" w:hAnsi="Arial" w:cs="Arial"/>
                <w:color w:val="000000"/>
              </w:rPr>
              <w:t>Волосы:</w:t>
            </w:r>
            <w:r w:rsidRPr="00E61B3E">
              <w:rPr>
                <w:rFonts w:ascii="Arial" w:hAnsi="Arial" w:cs="Arial"/>
                <w:b/>
                <w:i/>
                <w:color w:val="000000"/>
              </w:rPr>
              <w:t xml:space="preserve"> Черные</w:t>
            </w:r>
          </w:p>
          <w:p w14:paraId="29E51DB4" w14:textId="77777777" w:rsidR="00E61B3E" w:rsidRPr="00E61B3E" w:rsidRDefault="00E61B3E" w:rsidP="00DF7F52">
            <w:pPr>
              <w:rPr>
                <w:rFonts w:ascii="Arial" w:hAnsi="Arial" w:cs="Arial"/>
                <w:color w:val="000000"/>
              </w:rPr>
            </w:pPr>
            <w:r w:rsidRPr="00E61B3E">
              <w:rPr>
                <w:rFonts w:ascii="Arial" w:hAnsi="Arial" w:cs="Arial"/>
                <w:color w:val="000000"/>
              </w:rPr>
              <w:t xml:space="preserve">Глаза: </w:t>
            </w:r>
            <w:r w:rsidRPr="00E61B3E">
              <w:rPr>
                <w:rFonts w:ascii="Arial" w:hAnsi="Arial" w:cs="Arial"/>
                <w:b/>
                <w:i/>
                <w:color w:val="000000"/>
              </w:rPr>
              <w:t>Коричневые</w:t>
            </w:r>
          </w:p>
          <w:p w14:paraId="55B1484C" w14:textId="77777777" w:rsidR="00E61B3E" w:rsidRPr="00E61B3E" w:rsidRDefault="00E61B3E" w:rsidP="00DF7F52">
            <w:pPr>
              <w:rPr>
                <w:rFonts w:ascii="Arial" w:hAnsi="Arial" w:cs="Arial"/>
                <w:color w:val="000000"/>
              </w:rPr>
            </w:pPr>
            <w:r w:rsidRPr="00E61B3E">
              <w:rPr>
                <w:rFonts w:ascii="Arial" w:hAnsi="Arial" w:cs="Arial"/>
                <w:color w:val="000000"/>
              </w:rPr>
              <w:t xml:space="preserve">Лицо: </w:t>
            </w:r>
            <w:r w:rsidRPr="00E61B3E">
              <w:rPr>
                <w:rFonts w:ascii="Arial" w:hAnsi="Arial" w:cs="Arial"/>
                <w:b/>
                <w:i/>
                <w:color w:val="000000"/>
              </w:rPr>
              <w:t>Удлиненное</w:t>
            </w:r>
          </w:p>
        </w:tc>
        <w:tc>
          <w:tcPr>
            <w:tcW w:w="1253" w:type="dxa"/>
          </w:tcPr>
          <w:p w14:paraId="0D2F7782" w14:textId="77777777" w:rsidR="00E61B3E" w:rsidRPr="00E61B3E" w:rsidRDefault="00E61B3E" w:rsidP="00DF7F52">
            <w:pPr>
              <w:rPr>
                <w:rFonts w:ascii="Arial" w:hAnsi="Arial" w:cs="Arial"/>
                <w:color w:val="000000"/>
              </w:rPr>
            </w:pPr>
            <w:r w:rsidRPr="00E61B3E">
              <w:rPr>
                <w:rFonts w:ascii="Arial" w:hAnsi="Arial" w:cs="Arial"/>
                <w:color w:val="000000"/>
              </w:rPr>
              <w:t>Особые приметы</w:t>
            </w:r>
          </w:p>
        </w:tc>
      </w:tr>
      <w:tr w:rsidR="00E61B3E" w:rsidRPr="00E61B3E" w14:paraId="6327E654" w14:textId="77777777" w:rsidTr="00DF7F52">
        <w:tc>
          <w:tcPr>
            <w:tcW w:w="3788" w:type="dxa"/>
            <w:gridSpan w:val="2"/>
            <w:vMerge/>
          </w:tcPr>
          <w:p w14:paraId="6E07CAD0" w14:textId="77777777" w:rsidR="00E61B3E" w:rsidRPr="00E61B3E" w:rsidRDefault="00E61B3E" w:rsidP="00DF7F52">
            <w:pPr>
              <w:rPr>
                <w:rFonts w:ascii="Arial" w:hAnsi="Arial" w:cs="Arial"/>
                <w:color w:val="000000"/>
              </w:rPr>
            </w:pPr>
          </w:p>
        </w:tc>
        <w:tc>
          <w:tcPr>
            <w:tcW w:w="3560" w:type="dxa"/>
            <w:gridSpan w:val="3"/>
          </w:tcPr>
          <w:p w14:paraId="3BFC8FDD" w14:textId="77777777" w:rsidR="00E61B3E" w:rsidRPr="00E61B3E" w:rsidRDefault="00E61B3E" w:rsidP="00DF7F52">
            <w:pPr>
              <w:rPr>
                <w:rFonts w:ascii="Arial" w:hAnsi="Arial" w:cs="Arial"/>
                <w:color w:val="000000"/>
              </w:rPr>
            </w:pPr>
            <w:r w:rsidRPr="00E61B3E">
              <w:rPr>
                <w:rFonts w:ascii="Arial" w:hAnsi="Arial" w:cs="Arial"/>
                <w:color w:val="000000"/>
              </w:rPr>
              <w:t xml:space="preserve">Работа </w:t>
            </w:r>
            <w:r w:rsidRPr="00E61B3E">
              <w:rPr>
                <w:rFonts w:ascii="Arial" w:hAnsi="Arial" w:cs="Arial"/>
                <w:b/>
                <w:bCs/>
                <w:i/>
                <w:iCs/>
              </w:rPr>
              <w:t>Фотограф</w:t>
            </w:r>
          </w:p>
        </w:tc>
      </w:tr>
      <w:tr w:rsidR="00E61B3E" w:rsidRPr="00E61B3E" w14:paraId="6DF1C63F" w14:textId="77777777" w:rsidTr="00DF7F52">
        <w:tc>
          <w:tcPr>
            <w:tcW w:w="3788" w:type="dxa"/>
            <w:gridSpan w:val="2"/>
            <w:vMerge/>
          </w:tcPr>
          <w:p w14:paraId="0CBC0494" w14:textId="77777777" w:rsidR="00E61B3E" w:rsidRPr="00E61B3E" w:rsidRDefault="00E61B3E" w:rsidP="00DF7F52">
            <w:pPr>
              <w:jc w:val="center"/>
              <w:rPr>
                <w:rFonts w:ascii="Arial" w:hAnsi="Arial" w:cs="Arial"/>
                <w:color w:val="000000"/>
              </w:rPr>
            </w:pPr>
          </w:p>
        </w:tc>
        <w:tc>
          <w:tcPr>
            <w:tcW w:w="3560" w:type="dxa"/>
            <w:gridSpan w:val="3"/>
          </w:tcPr>
          <w:p w14:paraId="24085000" w14:textId="77777777" w:rsidR="00E61B3E" w:rsidRPr="00E61B3E" w:rsidRDefault="00E61B3E" w:rsidP="00DF7F52">
            <w:pPr>
              <w:rPr>
                <w:rFonts w:ascii="Arial" w:hAnsi="Arial" w:cs="Arial"/>
                <w:color w:val="000000"/>
              </w:rPr>
            </w:pPr>
            <w:r w:rsidRPr="00E61B3E">
              <w:rPr>
                <w:rFonts w:ascii="Arial" w:hAnsi="Arial" w:cs="Arial"/>
                <w:color w:val="000000"/>
              </w:rPr>
              <w:t xml:space="preserve">Национальность </w:t>
            </w:r>
            <w:r w:rsidRPr="00E61B3E">
              <w:rPr>
                <w:rFonts w:ascii="Arial" w:hAnsi="Arial" w:cs="Arial"/>
                <w:b/>
                <w:i/>
                <w:color w:val="000000"/>
              </w:rPr>
              <w:t>Еврей</w:t>
            </w:r>
          </w:p>
        </w:tc>
      </w:tr>
      <w:tr w:rsidR="00E61B3E" w:rsidRPr="00E61B3E" w14:paraId="2C35D46F" w14:textId="77777777" w:rsidTr="00DF7F52">
        <w:tc>
          <w:tcPr>
            <w:tcW w:w="3788" w:type="dxa"/>
            <w:gridSpan w:val="2"/>
          </w:tcPr>
          <w:p w14:paraId="6F4F4C34" w14:textId="77777777" w:rsidR="00E61B3E" w:rsidRPr="00E61B3E" w:rsidRDefault="00E61B3E" w:rsidP="00DF7F52">
            <w:pPr>
              <w:jc w:val="center"/>
              <w:rPr>
                <w:rFonts w:ascii="Arial" w:hAnsi="Arial" w:cs="Arial"/>
                <w:color w:val="000000"/>
              </w:rPr>
            </w:pPr>
            <w:r w:rsidRPr="00E61B3E">
              <w:rPr>
                <w:rFonts w:ascii="Arial" w:hAnsi="Arial" w:cs="Arial"/>
                <w:color w:val="000000"/>
              </w:rPr>
              <w:t>(подпись)</w:t>
            </w:r>
          </w:p>
        </w:tc>
        <w:tc>
          <w:tcPr>
            <w:tcW w:w="3560" w:type="dxa"/>
            <w:gridSpan w:val="3"/>
          </w:tcPr>
          <w:p w14:paraId="502B67B1" w14:textId="77777777" w:rsidR="00E61B3E" w:rsidRPr="00E61B3E" w:rsidRDefault="00E61B3E" w:rsidP="00DF7F52">
            <w:pPr>
              <w:rPr>
                <w:rFonts w:ascii="Arial" w:hAnsi="Arial" w:cs="Arial"/>
                <w:color w:val="000000"/>
              </w:rPr>
            </w:pPr>
            <w:r w:rsidRPr="00E61B3E">
              <w:rPr>
                <w:rFonts w:ascii="Arial" w:hAnsi="Arial" w:cs="Arial"/>
                <w:color w:val="000000"/>
              </w:rPr>
              <w:t xml:space="preserve">Вероисповедание </w:t>
            </w:r>
            <w:r w:rsidRPr="00E61B3E">
              <w:rPr>
                <w:rFonts w:ascii="Arial" w:hAnsi="Arial" w:cs="Arial"/>
                <w:b/>
                <w:i/>
                <w:color w:val="000000"/>
              </w:rPr>
              <w:t>Мойсеево</w:t>
            </w:r>
          </w:p>
        </w:tc>
      </w:tr>
    </w:tbl>
    <w:p w14:paraId="282365B7" w14:textId="77777777" w:rsidR="00E61B3E" w:rsidRPr="00E61B3E" w:rsidRDefault="00E61B3E" w:rsidP="00DF7F52">
      <w:pPr>
        <w:ind w:firstLine="720"/>
        <w:rPr>
          <w:rFonts w:ascii="Arial" w:hAnsi="Arial" w:cs="Arial"/>
          <w:color w:val="000000"/>
        </w:rPr>
      </w:pPr>
    </w:p>
    <w:p w14:paraId="7101EA94" w14:textId="77777777" w:rsidR="00E61B3E" w:rsidRPr="00E61B3E" w:rsidRDefault="00E61B3E" w:rsidP="00DF7F52">
      <w:pPr>
        <w:ind w:firstLine="720"/>
        <w:rPr>
          <w:rFonts w:ascii="Arial" w:hAnsi="Arial" w:cs="Arial"/>
          <w:color w:val="000000"/>
        </w:rPr>
      </w:pPr>
      <w:r w:rsidRPr="00E61B3E">
        <w:rPr>
          <w:rFonts w:ascii="Arial" w:hAnsi="Arial" w:cs="Arial"/>
          <w:color w:val="000000"/>
        </w:rPr>
        <w:t>л.1 об.</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5651"/>
      </w:tblGrid>
      <w:tr w:rsidR="00E61B3E" w:rsidRPr="00E61B3E" w14:paraId="1457DDCF" w14:textId="77777777" w:rsidTr="00DF7F52">
        <w:tc>
          <w:tcPr>
            <w:tcW w:w="1720" w:type="dxa"/>
          </w:tcPr>
          <w:p w14:paraId="71912C72" w14:textId="77777777" w:rsidR="00E61B3E" w:rsidRPr="00E61B3E" w:rsidRDefault="00E61B3E" w:rsidP="00DF7F52">
            <w:pPr>
              <w:rPr>
                <w:rFonts w:ascii="Arial" w:hAnsi="Arial" w:cs="Arial"/>
                <w:color w:val="000000"/>
              </w:rPr>
            </w:pPr>
            <w:r w:rsidRPr="00E61B3E">
              <w:rPr>
                <w:rFonts w:ascii="Arial" w:hAnsi="Arial" w:cs="Arial"/>
                <w:color w:val="000000"/>
              </w:rPr>
              <w:t>Семейное положение</w:t>
            </w:r>
          </w:p>
        </w:tc>
        <w:tc>
          <w:tcPr>
            <w:tcW w:w="5651" w:type="dxa"/>
          </w:tcPr>
          <w:p w14:paraId="6962F4D7" w14:textId="77777777" w:rsidR="00E61B3E" w:rsidRPr="00E61B3E" w:rsidRDefault="00E61B3E" w:rsidP="00DF7F52">
            <w:pPr>
              <w:rPr>
                <w:rFonts w:ascii="Arial" w:hAnsi="Arial" w:cs="Arial"/>
                <w:color w:val="000000"/>
              </w:rPr>
            </w:pPr>
            <w:r w:rsidRPr="00E61B3E">
              <w:rPr>
                <w:rFonts w:ascii="Arial" w:hAnsi="Arial" w:cs="Arial"/>
                <w:b/>
                <w:bCs/>
                <w:i/>
                <w:iCs/>
              </w:rPr>
              <w:t>Не женат</w:t>
            </w:r>
          </w:p>
        </w:tc>
      </w:tr>
      <w:tr w:rsidR="00E61B3E" w:rsidRPr="00E61B3E" w14:paraId="6B158532" w14:textId="77777777" w:rsidTr="00DF7F52">
        <w:tc>
          <w:tcPr>
            <w:tcW w:w="1720" w:type="dxa"/>
          </w:tcPr>
          <w:p w14:paraId="09E511CA" w14:textId="77777777" w:rsidR="00E61B3E" w:rsidRPr="00E61B3E" w:rsidRDefault="00E61B3E" w:rsidP="00DF7F52">
            <w:pPr>
              <w:rPr>
                <w:rFonts w:ascii="Arial" w:hAnsi="Arial" w:cs="Arial"/>
                <w:color w:val="000000"/>
              </w:rPr>
            </w:pPr>
            <w:r w:rsidRPr="00E61B3E">
              <w:rPr>
                <w:rFonts w:ascii="Arial" w:hAnsi="Arial" w:cs="Arial"/>
                <w:color w:val="000000"/>
              </w:rPr>
              <w:t>Исполнение воинской повинности</w:t>
            </w:r>
          </w:p>
        </w:tc>
        <w:tc>
          <w:tcPr>
            <w:tcW w:w="5651" w:type="dxa"/>
          </w:tcPr>
          <w:p w14:paraId="33E81FB7" w14:textId="77777777" w:rsidR="00E61B3E" w:rsidRPr="00E61B3E" w:rsidRDefault="00E61B3E" w:rsidP="00DF7F52">
            <w:pPr>
              <w:rPr>
                <w:rFonts w:ascii="Arial" w:hAnsi="Arial" w:cs="Arial"/>
                <w:b/>
                <w:color w:val="000000"/>
              </w:rPr>
            </w:pPr>
            <w:r w:rsidRPr="00E61B3E">
              <w:rPr>
                <w:rFonts w:ascii="Arial" w:hAnsi="Arial" w:cs="Arial"/>
                <w:b/>
                <w:bCs/>
                <w:i/>
                <w:iCs/>
              </w:rPr>
              <w:t>Должен исполнить в 1934 г. осенью</w:t>
            </w:r>
          </w:p>
        </w:tc>
      </w:tr>
      <w:tr w:rsidR="00E61B3E" w:rsidRPr="00E61B3E" w14:paraId="12149EEC" w14:textId="77777777" w:rsidTr="00DF7F52">
        <w:tc>
          <w:tcPr>
            <w:tcW w:w="1720" w:type="dxa"/>
          </w:tcPr>
          <w:p w14:paraId="33A3C793" w14:textId="77777777" w:rsidR="00E61B3E" w:rsidRPr="00E61B3E" w:rsidRDefault="00E61B3E" w:rsidP="00DF7F52">
            <w:pPr>
              <w:rPr>
                <w:rFonts w:ascii="Arial" w:hAnsi="Arial" w:cs="Arial"/>
                <w:color w:val="000000"/>
              </w:rPr>
            </w:pPr>
            <w:r w:rsidRPr="00E61B3E">
              <w:rPr>
                <w:rFonts w:ascii="Arial" w:hAnsi="Arial" w:cs="Arial"/>
                <w:color w:val="000000"/>
              </w:rPr>
              <w:t xml:space="preserve">Документы, на основании которых выдан паспорт </w:t>
            </w:r>
          </w:p>
        </w:tc>
        <w:tc>
          <w:tcPr>
            <w:tcW w:w="5651" w:type="dxa"/>
          </w:tcPr>
          <w:p w14:paraId="2D2C2859" w14:textId="77777777" w:rsidR="00E61B3E" w:rsidRPr="00E61B3E" w:rsidRDefault="00E61B3E" w:rsidP="00DF7F52">
            <w:pPr>
              <w:rPr>
                <w:rFonts w:ascii="Arial" w:hAnsi="Arial" w:cs="Arial"/>
                <w:color w:val="000000"/>
              </w:rPr>
            </w:pPr>
            <w:r w:rsidRPr="00E61B3E">
              <w:rPr>
                <w:rFonts w:ascii="Arial" w:hAnsi="Arial" w:cs="Arial"/>
                <w:b/>
                <w:bCs/>
                <w:i/>
                <w:iCs/>
              </w:rPr>
              <w:t>По справке Шяуляйского департамента защиты граждан №30454   и письма начальника департамента №15269 от31-01-1924</w:t>
            </w:r>
          </w:p>
        </w:tc>
      </w:tr>
      <w:tr w:rsidR="00E61B3E" w:rsidRPr="00E61B3E" w14:paraId="6E343E44" w14:textId="77777777" w:rsidTr="00DF7F52">
        <w:tc>
          <w:tcPr>
            <w:tcW w:w="7371" w:type="dxa"/>
            <w:gridSpan w:val="2"/>
          </w:tcPr>
          <w:p w14:paraId="3C218D3D" w14:textId="77777777" w:rsidR="00E61B3E" w:rsidRPr="00E61B3E" w:rsidRDefault="00E61B3E" w:rsidP="00DF7F52">
            <w:pPr>
              <w:rPr>
                <w:rFonts w:ascii="Arial" w:hAnsi="Arial" w:cs="Arial"/>
                <w:color w:val="000000"/>
              </w:rPr>
            </w:pPr>
            <w:r w:rsidRPr="00E61B3E">
              <w:rPr>
                <w:rFonts w:ascii="Arial" w:hAnsi="Arial" w:cs="Arial"/>
                <w:color w:val="000000"/>
              </w:rPr>
              <w:t xml:space="preserve">Этим утверждаю, что паспорт получил и другого паспорта не имею (подпись) </w:t>
            </w:r>
          </w:p>
        </w:tc>
      </w:tr>
      <w:tr w:rsidR="00E61B3E" w:rsidRPr="00E61B3E" w14:paraId="10228A23" w14:textId="77777777" w:rsidTr="00DF7F52">
        <w:tc>
          <w:tcPr>
            <w:tcW w:w="7371" w:type="dxa"/>
            <w:gridSpan w:val="2"/>
          </w:tcPr>
          <w:p w14:paraId="6545A020" w14:textId="77777777" w:rsidR="00E61B3E" w:rsidRPr="00E61B3E" w:rsidRDefault="00E61B3E" w:rsidP="00DF7F52">
            <w:pPr>
              <w:rPr>
                <w:rFonts w:ascii="Arial" w:hAnsi="Arial" w:cs="Arial"/>
                <w:color w:val="000000"/>
              </w:rPr>
            </w:pPr>
            <w:r w:rsidRPr="00E61B3E">
              <w:rPr>
                <w:rFonts w:ascii="Arial" w:hAnsi="Arial" w:cs="Arial"/>
                <w:color w:val="000000"/>
              </w:rPr>
              <w:t>Этим утверждаю, что все вписанное в лист проверено и данные правильны</w:t>
            </w:r>
          </w:p>
          <w:p w14:paraId="3B1CDB58" w14:textId="77777777" w:rsidR="00E61B3E" w:rsidRPr="00E61B3E" w:rsidRDefault="00E61B3E" w:rsidP="00DF7F52">
            <w:pPr>
              <w:jc w:val="center"/>
              <w:rPr>
                <w:rFonts w:ascii="Arial" w:hAnsi="Arial" w:cs="Arial"/>
                <w:color w:val="000000"/>
              </w:rPr>
            </w:pPr>
            <w:r w:rsidRPr="00E61B3E">
              <w:rPr>
                <w:rFonts w:ascii="Arial" w:hAnsi="Arial" w:cs="Arial"/>
                <w:color w:val="000000"/>
              </w:rPr>
              <w:t>Старшина (подпись)</w:t>
            </w:r>
          </w:p>
          <w:p w14:paraId="5D179223" w14:textId="77777777" w:rsidR="00E61B3E" w:rsidRPr="00E61B3E" w:rsidRDefault="00E61B3E" w:rsidP="00DF7F52">
            <w:pPr>
              <w:jc w:val="center"/>
              <w:rPr>
                <w:rFonts w:ascii="Arial" w:hAnsi="Arial" w:cs="Arial"/>
                <w:color w:val="000000"/>
              </w:rPr>
            </w:pPr>
            <w:r w:rsidRPr="00E61B3E">
              <w:rPr>
                <w:rFonts w:ascii="Arial" w:hAnsi="Arial" w:cs="Arial"/>
                <w:color w:val="000000"/>
              </w:rPr>
              <w:t>Секретарь (подпись)</w:t>
            </w:r>
          </w:p>
          <w:p w14:paraId="6C4E3A61" w14:textId="77777777" w:rsidR="00E61B3E" w:rsidRPr="00E61B3E" w:rsidRDefault="00E61B3E" w:rsidP="00DF7F52">
            <w:pPr>
              <w:rPr>
                <w:rFonts w:ascii="Arial" w:hAnsi="Arial" w:cs="Arial"/>
                <w:color w:val="000000"/>
              </w:rPr>
            </w:pPr>
            <w:r w:rsidRPr="00E61B3E">
              <w:rPr>
                <w:rFonts w:ascii="Arial" w:hAnsi="Arial" w:cs="Arial"/>
                <w:color w:val="000000"/>
              </w:rPr>
              <w:t>Печать</w:t>
            </w:r>
          </w:p>
        </w:tc>
      </w:tr>
      <w:tr w:rsidR="00E61B3E" w:rsidRPr="00E61B3E" w14:paraId="20912DF8" w14:textId="77777777" w:rsidTr="00DF7F52">
        <w:tc>
          <w:tcPr>
            <w:tcW w:w="7371" w:type="dxa"/>
            <w:gridSpan w:val="2"/>
          </w:tcPr>
          <w:p w14:paraId="181A0D9A" w14:textId="77777777" w:rsidR="00E61B3E" w:rsidRPr="00E61B3E" w:rsidRDefault="00E61B3E" w:rsidP="00DF7F52">
            <w:pPr>
              <w:jc w:val="center"/>
              <w:rPr>
                <w:rFonts w:ascii="Arial" w:hAnsi="Arial" w:cs="Arial"/>
                <w:color w:val="000000"/>
              </w:rPr>
            </w:pPr>
            <w:r w:rsidRPr="00E61B3E">
              <w:rPr>
                <w:rFonts w:ascii="Arial" w:hAnsi="Arial" w:cs="Arial"/>
                <w:color w:val="000000"/>
              </w:rPr>
              <w:t xml:space="preserve">Паспорт выдан </w:t>
            </w:r>
            <w:r w:rsidRPr="00E61B3E">
              <w:rPr>
                <w:rFonts w:ascii="Arial" w:hAnsi="Arial" w:cs="Arial"/>
                <w:b/>
                <w:i/>
                <w:color w:val="000000"/>
              </w:rPr>
              <w:t>6 февраля</w:t>
            </w:r>
            <w:r w:rsidRPr="00E61B3E">
              <w:rPr>
                <w:rFonts w:ascii="Arial" w:hAnsi="Arial" w:cs="Arial"/>
                <w:color w:val="000000"/>
              </w:rPr>
              <w:t xml:space="preserve"> 193</w:t>
            </w:r>
            <w:r w:rsidRPr="00E61B3E">
              <w:rPr>
                <w:rFonts w:ascii="Arial" w:hAnsi="Arial" w:cs="Arial"/>
                <w:b/>
                <w:i/>
                <w:color w:val="000000"/>
              </w:rPr>
              <w:t>1</w:t>
            </w:r>
            <w:r w:rsidRPr="00E61B3E">
              <w:rPr>
                <w:rFonts w:ascii="Arial" w:hAnsi="Arial" w:cs="Arial"/>
                <w:color w:val="000000"/>
              </w:rPr>
              <w:t xml:space="preserve"> г.</w:t>
            </w:r>
          </w:p>
          <w:p w14:paraId="3A8878DB" w14:textId="77777777" w:rsidR="00E61B3E" w:rsidRPr="00E61B3E" w:rsidRDefault="00E61B3E" w:rsidP="00DF7F52">
            <w:pPr>
              <w:jc w:val="center"/>
              <w:rPr>
                <w:rFonts w:ascii="Arial" w:hAnsi="Arial" w:cs="Arial"/>
                <w:color w:val="000000"/>
              </w:rPr>
            </w:pPr>
            <w:r w:rsidRPr="00E61B3E">
              <w:rPr>
                <w:rFonts w:ascii="Arial" w:hAnsi="Arial" w:cs="Arial"/>
                <w:color w:val="000000"/>
              </w:rPr>
              <w:t xml:space="preserve">№ </w:t>
            </w:r>
            <w:r w:rsidRPr="00E61B3E">
              <w:rPr>
                <w:rFonts w:ascii="Arial" w:hAnsi="Arial" w:cs="Arial"/>
                <w:b/>
                <w:i/>
                <w:color w:val="000000"/>
                <w:u w:val="single"/>
              </w:rPr>
              <w:t>5062</w:t>
            </w:r>
          </w:p>
        </w:tc>
      </w:tr>
    </w:tbl>
    <w:p w14:paraId="7C9D56B6" w14:textId="77777777" w:rsidR="00E61B3E" w:rsidRPr="00E61B3E" w:rsidRDefault="00E61B3E" w:rsidP="00DF7F52">
      <w:pPr>
        <w:pStyle w:val="BodyTextIndent2"/>
        <w:ind w:firstLine="550"/>
        <w:rPr>
          <w:rFonts w:cs="Arial"/>
        </w:rPr>
      </w:pPr>
    </w:p>
    <w:p w14:paraId="3B14793B" w14:textId="77777777" w:rsidR="00E61B3E" w:rsidRPr="00E61B3E" w:rsidRDefault="00E61B3E" w:rsidP="00DF7F52">
      <w:pPr>
        <w:pStyle w:val="BodyTextIndent2"/>
        <w:ind w:firstLine="550"/>
        <w:rPr>
          <w:rFonts w:cs="Arial"/>
        </w:rPr>
      </w:pPr>
      <w:r w:rsidRPr="00E61B3E">
        <w:rPr>
          <w:rFonts w:cs="Arial"/>
        </w:rPr>
        <w:t>Далее я привожу часть моей беседы с Израилем Якушком, состоявшейся 10.09.1999 у него в гостях, мной для этого файла отредактированной:</w:t>
      </w:r>
    </w:p>
    <w:p w14:paraId="1B7BA2AE" w14:textId="77777777" w:rsidR="00E61B3E" w:rsidRPr="00E61B3E" w:rsidRDefault="00E61B3E" w:rsidP="00DF7F52">
      <w:pPr>
        <w:pStyle w:val="BodyTextIndent2"/>
        <w:ind w:firstLine="550"/>
        <w:rPr>
          <w:rFonts w:cs="Arial"/>
        </w:rPr>
      </w:pPr>
      <w:r w:rsidRPr="00E61B3E">
        <w:rPr>
          <w:rFonts w:cs="Arial"/>
        </w:rPr>
        <w:t>«А. Мне Моше &lt;брат Израиля&gt; сказал, что Израиль Хаеш был фотографом. Так ли это?</w:t>
      </w:r>
    </w:p>
    <w:p w14:paraId="711CA34E" w14:textId="77777777" w:rsidR="00E61B3E" w:rsidRPr="00E61B3E" w:rsidRDefault="00E61B3E" w:rsidP="00DF7F52">
      <w:pPr>
        <w:pStyle w:val="BodyTextIndent2"/>
        <w:ind w:firstLine="550"/>
        <w:rPr>
          <w:rFonts w:cs="Arial"/>
        </w:rPr>
      </w:pPr>
      <w:r w:rsidRPr="00E61B3E">
        <w:rPr>
          <w:rFonts w:cs="Arial"/>
        </w:rPr>
        <w:lastRenderedPageBreak/>
        <w:t>И. Да, он имел фотографию там, все фотографии его: &lt;Показывает фотографии, сделанные Израилем&gt;. Мать, брат Лейви — Израиль Хаеш фотографировал. У нас во дворике здесь фотографировал. Это было до войны. &lt;Показывает снимок N57&gt;. Брат мой, рядом Шульгейфер. Они всегда в шахматы играли.</w:t>
      </w:r>
    </w:p>
    <w:p w14:paraId="72B1ED15" w14:textId="77777777" w:rsidR="00E61B3E" w:rsidRPr="00E61B3E" w:rsidRDefault="00E61B3E" w:rsidP="00DF7F52">
      <w:pPr>
        <w:pStyle w:val="BodyTextIndent2"/>
        <w:ind w:firstLine="550"/>
        <w:rPr>
          <w:rFonts w:cs="Arial"/>
        </w:rPr>
      </w:pPr>
      <w:r w:rsidRPr="00E61B3E">
        <w:rPr>
          <w:rFonts w:cs="Arial"/>
        </w:rPr>
        <w:t>А. Что вы вообще знаете об Израиле Хаеше? Брат Ваш &lt;Моше&gt; говорил, что Израиль потом уехал в Линкуву. Был ли он родственником Лейзеру?</w:t>
      </w:r>
    </w:p>
    <w:p w14:paraId="2EE12150" w14:textId="77777777" w:rsidR="00E61B3E" w:rsidRPr="00E61B3E" w:rsidRDefault="00E61B3E" w:rsidP="00DF7F52">
      <w:pPr>
        <w:pStyle w:val="BodyTextIndent2"/>
        <w:ind w:firstLine="550"/>
        <w:rPr>
          <w:rFonts w:cs="Arial"/>
        </w:rPr>
      </w:pPr>
      <w:r w:rsidRPr="00E61B3E">
        <w:rPr>
          <w:rFonts w:cs="Arial"/>
        </w:rPr>
        <w:t>И. Этого я не знаю.  Большинство молодежи было в "Шомер ха Цаир", Хаеш был в "Шомер ха Цаир", а Якушки были всегда в "Бейтар".</w:t>
      </w:r>
    </w:p>
    <w:p w14:paraId="0DC7B615" w14:textId="77777777" w:rsidR="00E61B3E" w:rsidRPr="00E61B3E" w:rsidRDefault="00E61B3E" w:rsidP="00DF7F52">
      <w:pPr>
        <w:pStyle w:val="BodyTextIndent2"/>
        <w:ind w:firstLine="550"/>
        <w:rPr>
          <w:rFonts w:cs="Arial"/>
        </w:rPr>
      </w:pPr>
      <w:r w:rsidRPr="00E61B3E">
        <w:rPr>
          <w:rFonts w:cs="Arial"/>
        </w:rPr>
        <w:t>А. В чем различие этих организаций?</w:t>
      </w:r>
    </w:p>
    <w:p w14:paraId="41A10A10" w14:textId="77777777" w:rsidR="00E61B3E" w:rsidRPr="00E61B3E" w:rsidRDefault="00E61B3E" w:rsidP="00DF7F52">
      <w:pPr>
        <w:pStyle w:val="BodyTextIndent2"/>
        <w:ind w:firstLine="550"/>
        <w:rPr>
          <w:rFonts w:cs="Arial"/>
        </w:rPr>
      </w:pPr>
      <w:r w:rsidRPr="00E61B3E">
        <w:rPr>
          <w:rFonts w:cs="Arial"/>
        </w:rPr>
        <w:t>И. "Бейтар" — более экстремистские и более националисты, это Жа</w:t>
      </w:r>
      <w:r w:rsidRPr="00E61B3E">
        <w:rPr>
          <w:rFonts w:cs="Arial"/>
        </w:rPr>
        <w:softHyphen/>
        <w:t xml:space="preserve">ботинский. "Шомер ха Цаир" более левые, &lt;их лидер&gt; был Бен Гурион. </w:t>
      </w:r>
    </w:p>
    <w:p w14:paraId="5A0BD7C2" w14:textId="77777777" w:rsidR="00E61B3E" w:rsidRPr="00E61B3E" w:rsidRDefault="00E61B3E" w:rsidP="00DF7F52">
      <w:pPr>
        <w:pStyle w:val="BodyTextIndent2"/>
        <w:ind w:firstLine="550"/>
        <w:rPr>
          <w:rFonts w:cs="Arial"/>
        </w:rPr>
      </w:pPr>
      <w:r w:rsidRPr="00E61B3E">
        <w:rPr>
          <w:rFonts w:cs="Arial"/>
        </w:rPr>
        <w:t>А. Вернемся к Израилю Хаешу. Он был в "Ха Шомер ха Цаир". Был он там общественным деятелем, занимал пост?</w:t>
      </w:r>
    </w:p>
    <w:p w14:paraId="1361266A" w14:textId="77777777" w:rsidR="00E61B3E" w:rsidRPr="00E61B3E" w:rsidRDefault="00E61B3E" w:rsidP="00DF7F52">
      <w:pPr>
        <w:pStyle w:val="BodyTextIndent2"/>
        <w:ind w:firstLine="550"/>
        <w:rPr>
          <w:rFonts w:cs="Arial"/>
        </w:rPr>
      </w:pPr>
      <w:r w:rsidRPr="00E61B3E">
        <w:rPr>
          <w:rFonts w:cs="Arial"/>
        </w:rPr>
        <w:t>И. Нет был членом. Он был старше меня на 7-8 лет, он был как мой брат, тот 1914 года. Он служил в армии в 1936 году. Есть фотография.</w:t>
      </w:r>
    </w:p>
    <w:p w14:paraId="110B6A6E" w14:textId="77777777" w:rsidR="00E61B3E" w:rsidRPr="00E61B3E" w:rsidRDefault="00E61B3E" w:rsidP="00DF7F52">
      <w:pPr>
        <w:pStyle w:val="BodyTextIndent2"/>
        <w:ind w:firstLine="550"/>
        <w:rPr>
          <w:rFonts w:cs="Arial"/>
        </w:rPr>
      </w:pPr>
      <w:r w:rsidRPr="00E61B3E">
        <w:rPr>
          <w:rFonts w:cs="Arial"/>
        </w:rPr>
        <w:t>А. Сколько служили в литовской армии?</w:t>
      </w:r>
    </w:p>
    <w:p w14:paraId="7DFEC118" w14:textId="77777777" w:rsidR="00E61B3E" w:rsidRPr="00E61B3E" w:rsidRDefault="00E61B3E" w:rsidP="00DF7F52">
      <w:pPr>
        <w:pStyle w:val="BodyTextIndent2"/>
        <w:ind w:firstLine="550"/>
        <w:rPr>
          <w:rFonts w:cs="Arial"/>
        </w:rPr>
      </w:pPr>
      <w:r w:rsidRPr="00E61B3E">
        <w:rPr>
          <w:rFonts w:cs="Arial"/>
        </w:rPr>
        <w:t>И. 18 месяцев.</w:t>
      </w:r>
    </w:p>
    <w:p w14:paraId="3142AC55" w14:textId="77777777" w:rsidR="00E61B3E" w:rsidRPr="00E61B3E" w:rsidRDefault="00E61B3E" w:rsidP="00DF7F52">
      <w:pPr>
        <w:pStyle w:val="BodyTextIndent2"/>
        <w:ind w:firstLine="550"/>
        <w:rPr>
          <w:rFonts w:cs="Arial"/>
        </w:rPr>
      </w:pPr>
    </w:p>
    <w:p w14:paraId="65DA0108" w14:textId="77777777" w:rsidR="00E61B3E" w:rsidRPr="00E61B3E" w:rsidRDefault="00E61B3E" w:rsidP="00DF7F52">
      <w:pPr>
        <w:pStyle w:val="BodyTextIndent2"/>
        <w:ind w:firstLine="550"/>
        <w:jc w:val="center"/>
        <w:rPr>
          <w:rFonts w:cs="Arial"/>
        </w:rPr>
      </w:pPr>
      <w:r w:rsidRPr="00E61B3E">
        <w:rPr>
          <w:rFonts w:cs="Arial"/>
          <w:noProof/>
        </w:rPr>
        <w:drawing>
          <wp:inline distT="0" distB="0" distL="0" distR="0" wp14:anchorId="5A335511" wp14:editId="7E5351BA">
            <wp:extent cx="3547110" cy="48501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47110" cy="4850130"/>
                    </a:xfrm>
                    <a:prstGeom prst="rect">
                      <a:avLst/>
                    </a:prstGeom>
                    <a:noFill/>
                    <a:ln>
                      <a:noFill/>
                    </a:ln>
                  </pic:spPr>
                </pic:pic>
              </a:graphicData>
            </a:graphic>
          </wp:inline>
        </w:drawing>
      </w:r>
    </w:p>
    <w:p w14:paraId="77668D09"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6. Израиль Хаеш в военной форме. Середина 1930-х годов</w:t>
      </w:r>
    </w:p>
    <w:p w14:paraId="343D7926" w14:textId="77777777" w:rsidR="00E61B3E" w:rsidRPr="00E61B3E" w:rsidRDefault="00E61B3E" w:rsidP="00DF7F52">
      <w:pPr>
        <w:pStyle w:val="BodyTextIndent2"/>
        <w:ind w:firstLine="550"/>
        <w:rPr>
          <w:rFonts w:cs="Arial"/>
        </w:rPr>
      </w:pPr>
      <w:r w:rsidRPr="00E61B3E">
        <w:rPr>
          <w:rFonts w:cs="Arial"/>
        </w:rPr>
        <w:t>А. Он уехал в Линкуву?</w:t>
      </w:r>
    </w:p>
    <w:p w14:paraId="355D696B" w14:textId="77777777" w:rsidR="00E61B3E" w:rsidRPr="00E61B3E" w:rsidRDefault="00E61B3E" w:rsidP="00DF7F52">
      <w:pPr>
        <w:pStyle w:val="BodyTextIndent2"/>
        <w:ind w:firstLine="550"/>
        <w:rPr>
          <w:rFonts w:cs="Arial"/>
        </w:rPr>
      </w:pPr>
      <w:r w:rsidRPr="00E61B3E">
        <w:rPr>
          <w:rFonts w:cs="Arial"/>
        </w:rPr>
        <w:t>И. Не знаю.</w:t>
      </w:r>
    </w:p>
    <w:p w14:paraId="5BA1F3B4" w14:textId="77777777" w:rsidR="00E61B3E" w:rsidRPr="00E61B3E" w:rsidRDefault="00E61B3E" w:rsidP="00DF7F52">
      <w:pPr>
        <w:pStyle w:val="BodyTextIndent2"/>
        <w:ind w:firstLine="550"/>
        <w:rPr>
          <w:rFonts w:cs="Arial"/>
        </w:rPr>
      </w:pPr>
      <w:r w:rsidRPr="00E61B3E">
        <w:rPr>
          <w:rFonts w:cs="Arial"/>
        </w:rPr>
        <w:t>А. В вашем списке погибших есть Израиль Хаеш?</w:t>
      </w:r>
    </w:p>
    <w:p w14:paraId="6F0F2551" w14:textId="77777777" w:rsidR="00E61B3E" w:rsidRPr="00E61B3E" w:rsidRDefault="00E61B3E" w:rsidP="00DF7F52">
      <w:pPr>
        <w:pStyle w:val="BodyTextIndent2"/>
        <w:ind w:firstLine="550"/>
        <w:rPr>
          <w:rFonts w:cs="Arial"/>
        </w:rPr>
      </w:pPr>
      <w:r w:rsidRPr="00E61B3E">
        <w:rPr>
          <w:rFonts w:cs="Arial"/>
        </w:rPr>
        <w:t xml:space="preserve">И. Есть мать его. Я знаю, где они жили. На улице Йонишкис. Этот дом стоит еще. Зимой, там, где тротуар был, шел снег, потом мороз и мы на коньках катались. И она всегда выходила и сыпала песок, чтобы мы не катались, не портили тротуар. Они имели </w:t>
      </w:r>
      <w:r w:rsidRPr="00E61B3E">
        <w:rPr>
          <w:rFonts w:cs="Arial"/>
        </w:rPr>
        <w:lastRenderedPageBreak/>
        <w:t>огород, большой огород. Рядом жил Авраам Флейшман. И въезд был. И всегда они судились за метр. Они переставили заборы ночью.</w:t>
      </w:r>
    </w:p>
    <w:p w14:paraId="331787F7" w14:textId="77777777" w:rsidR="00E61B3E" w:rsidRPr="00E61B3E" w:rsidRDefault="00E61B3E" w:rsidP="00DF7F52">
      <w:pPr>
        <w:pStyle w:val="BodyTextIndent2"/>
        <w:ind w:firstLine="550"/>
        <w:rPr>
          <w:rFonts w:cs="Arial"/>
        </w:rPr>
      </w:pPr>
      <w:r w:rsidRPr="00E61B3E">
        <w:rPr>
          <w:rFonts w:cs="Arial"/>
        </w:rPr>
        <w:t>А. Хаеши?</w:t>
      </w:r>
    </w:p>
    <w:p w14:paraId="28C7EC2B" w14:textId="77777777" w:rsidR="00E61B3E" w:rsidRPr="00E61B3E" w:rsidRDefault="00E61B3E" w:rsidP="00DF7F52">
      <w:pPr>
        <w:pStyle w:val="BodyTextIndent2"/>
        <w:ind w:firstLine="550"/>
        <w:rPr>
          <w:rFonts w:cs="Arial"/>
        </w:rPr>
      </w:pPr>
      <w:r w:rsidRPr="00E61B3E">
        <w:rPr>
          <w:rFonts w:cs="Arial"/>
        </w:rPr>
        <w:t xml:space="preserve">И. И Хаеши и Флейшман переставил. Судились. Ехали в Йонишкис в суд. За полметра». </w:t>
      </w:r>
    </w:p>
    <w:p w14:paraId="18BBF482" w14:textId="77777777" w:rsidR="00E61B3E" w:rsidRPr="00E61B3E" w:rsidRDefault="00E61B3E" w:rsidP="00DF7F52">
      <w:pPr>
        <w:pStyle w:val="BodyTextIndent2"/>
        <w:ind w:firstLine="550"/>
        <w:rPr>
          <w:rFonts w:cs="Arial"/>
        </w:rPr>
      </w:pPr>
      <w:r w:rsidRPr="00E61B3E">
        <w:rPr>
          <w:rFonts w:cs="Arial"/>
        </w:rPr>
        <w:t>Из паспорта Израиля действительно следует, что он должен был в 1934 году пойти в литовскую армию. У Якушка сохранилась фотография Израиля Хаеша в военной форме.</w:t>
      </w:r>
    </w:p>
    <w:p w14:paraId="7D9FCC41" w14:textId="77777777" w:rsidR="00E61B3E" w:rsidRPr="00E61B3E" w:rsidRDefault="00E61B3E" w:rsidP="00DF7F52">
      <w:pPr>
        <w:pStyle w:val="BodyTextIndent2"/>
        <w:ind w:firstLine="550"/>
        <w:rPr>
          <w:rFonts w:cs="Arial"/>
        </w:rPr>
      </w:pPr>
      <w:r w:rsidRPr="00E61B3E">
        <w:rPr>
          <w:rFonts w:cs="Arial"/>
        </w:rPr>
        <w:t>Судьба Израиля после оккупации Жеймялиса фашистами трагична. Приведу отрывок из моей статьи «После оккупации Жеймялиса», опубликованной в октябре 2009 г. в № 17(120) интернет-журнала «Заметки по еврейской истории».</w:t>
      </w:r>
    </w:p>
    <w:p w14:paraId="766BE02E" w14:textId="77777777" w:rsidR="00E61B3E" w:rsidRPr="00E61B3E" w:rsidRDefault="00E61B3E" w:rsidP="00DF7F52">
      <w:pPr>
        <w:pStyle w:val="BodyTextIndent2"/>
        <w:spacing w:after="240"/>
        <w:ind w:firstLine="550"/>
        <w:rPr>
          <w:rFonts w:cs="Arial"/>
        </w:rPr>
      </w:pPr>
      <w:r w:rsidRPr="00E61B3E">
        <w:rPr>
          <w:rFonts w:cs="Arial"/>
        </w:rPr>
        <w:t xml:space="preserve">Свидетель Б (20 и 23 августа, 14 сентября 1944 года): «Утром, примерно часов в 8-9, узнав о расстреле согнанных в сарай евреев, я приблизился к месту расстрела, в метрах двадцати замаскировался во ржи и наблюдал эту страшную картину. Сначала были выведены из сарая мужчины, количество их не знаю, но не меньше 50 </w:t>
      </w:r>
      <w:r w:rsidRPr="00E61B3E">
        <w:rPr>
          <w:rFonts w:cs="Arial"/>
        </w:rPr>
        <w:noBreakHyphen/>
        <w:t xml:space="preserve"> 60 человек, которые, не доходя до ямы, клались на землю книзу лицом. Юзенас ходил возле лежащих с винтовкой и с палкой, бил их, заставляя раздеваться, и спрашивал у них золото. Потом поднимал по пять человек и подводил к яме. «Партизаны» расстреливали, фамилии их не знаю, а Юзенас занимался конвоированием и подводом евреев к яме» [44389, 57 v.]. «Я хорошо помню, как Юзенас палкой бил еврея фотографа, фамилию его вспомнить сейчас не могу, парень он был молодой, высокий, черные волосы, и после того, как подняли его с земли и вели к могиле, он даже хромал» [44389, 64].</w:t>
      </w:r>
      <w:r w:rsidRPr="00E61B3E">
        <w:rPr>
          <w:rFonts w:cs="Arial"/>
          <w:vertAlign w:val="superscript"/>
        </w:rPr>
        <w:endnoteReference w:id="48"/>
      </w:r>
      <w:r w:rsidRPr="00E61B3E">
        <w:rPr>
          <w:rFonts w:cs="Arial"/>
        </w:rPr>
        <w:t>.</w:t>
      </w:r>
    </w:p>
    <w:p w14:paraId="23844D9B" w14:textId="77777777" w:rsidR="00E61B3E" w:rsidRPr="00E61B3E" w:rsidRDefault="00E61B3E" w:rsidP="00DF7F52">
      <w:pPr>
        <w:rPr>
          <w:rFonts w:ascii="Arial" w:hAnsi="Arial" w:cs="Arial"/>
          <w:b/>
        </w:rPr>
      </w:pPr>
      <w:r w:rsidRPr="00E61B3E">
        <w:rPr>
          <w:rFonts w:ascii="Arial" w:hAnsi="Arial" w:cs="Arial"/>
          <w:b/>
          <w:noProof/>
        </w:rPr>
        <w:lastRenderedPageBreak/>
        <w:drawing>
          <wp:inline distT="0" distB="0" distL="0" distR="0" wp14:anchorId="5D7343A1" wp14:editId="29F66975">
            <wp:extent cx="5057775" cy="566293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7775" cy="5662930"/>
                    </a:xfrm>
                    <a:prstGeom prst="rect">
                      <a:avLst/>
                    </a:prstGeom>
                    <a:noFill/>
                    <a:ln>
                      <a:noFill/>
                    </a:ln>
                  </pic:spPr>
                </pic:pic>
              </a:graphicData>
            </a:graphic>
          </wp:inline>
        </w:drawing>
      </w:r>
    </w:p>
    <w:p w14:paraId="25A207C1" w14:textId="77777777" w:rsidR="00E61B3E" w:rsidRPr="00E61B3E" w:rsidRDefault="00E61B3E" w:rsidP="00DF7F52">
      <w:pPr>
        <w:pStyle w:val="BodyTextIndent2"/>
        <w:spacing w:after="240"/>
        <w:ind w:firstLine="0"/>
        <w:jc w:val="center"/>
        <w:rPr>
          <w:rFonts w:cs="Arial"/>
          <w:b/>
          <w:sz w:val="24"/>
          <w:szCs w:val="24"/>
        </w:rPr>
      </w:pPr>
      <w:r w:rsidRPr="00E61B3E">
        <w:rPr>
          <w:rFonts w:cs="Arial"/>
          <w:b/>
          <w:sz w:val="24"/>
          <w:szCs w:val="24"/>
        </w:rPr>
        <w:t>Рис. 6а. Сертификат о натурализации Чарльза Блюмберга</w:t>
      </w:r>
    </w:p>
    <w:p w14:paraId="541045C9" w14:textId="77777777" w:rsidR="00E61B3E" w:rsidRPr="00E61B3E" w:rsidRDefault="00E61B3E" w:rsidP="00405798">
      <w:pPr>
        <w:pStyle w:val="Heading3"/>
        <w:rPr>
          <w:rFonts w:ascii="Arial" w:hAnsi="Arial" w:cs="Arial"/>
        </w:rPr>
      </w:pPr>
      <w:r w:rsidRPr="00E61B3E">
        <w:rPr>
          <w:rFonts w:ascii="Arial" w:hAnsi="Arial" w:cs="Arial"/>
        </w:rPr>
        <w:t>20. Хаес, она же Хаеш Ципа Израилевна</w:t>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t>8</w:t>
      </w:r>
    </w:p>
    <w:p w14:paraId="0F522596" w14:textId="77777777" w:rsidR="00E61B3E" w:rsidRPr="00E61B3E" w:rsidRDefault="00E61B3E" w:rsidP="00DF7F52">
      <w:pPr>
        <w:pStyle w:val="BodyTextIndent2"/>
        <w:ind w:firstLine="550"/>
        <w:rPr>
          <w:rFonts w:cs="Arial"/>
        </w:rPr>
      </w:pPr>
      <w:r w:rsidRPr="00E61B3E">
        <w:rPr>
          <w:rFonts w:cs="Arial"/>
        </w:rPr>
        <w:t>Точная дата рождения Цыпы не известна. Родители ее поженились 16 февраля 1865 года, в 1870 году у них родился сын Абель-Эльяш. У самой Ципы 27 декабря 1896 году родился сын Иосель</w:t>
      </w:r>
      <w:r w:rsidRPr="00E61B3E">
        <w:rPr>
          <w:rStyle w:val="EndnoteReference"/>
          <w:rFonts w:eastAsiaTheme="majorEastAsia" w:cs="Arial"/>
        </w:rPr>
        <w:endnoteReference w:id="49"/>
      </w:r>
      <w:r w:rsidRPr="00E61B3E">
        <w:rPr>
          <w:rFonts w:cs="Arial"/>
        </w:rPr>
        <w:t>. Так как при рождении сына ей едва ли было менее 19 лет (замуж тогда выходили обычно после 18 лет), то она, скорее всего, родилась до 1877 г. в Жеймелях, где жили родители. Замуж Цыпа вышла за двоюродного дядю Урьяша Ицыковича (см. глава 2, №15) в местечко Константинов. Там у нее, кроме Иоселя, 1 июля 1908 года родился сын Израиль</w:t>
      </w:r>
      <w:r w:rsidRPr="00E61B3E">
        <w:rPr>
          <w:rStyle w:val="EndnoteReference"/>
          <w:rFonts w:eastAsiaTheme="majorEastAsia" w:cs="Arial"/>
        </w:rPr>
        <w:endnoteReference w:id="50"/>
      </w:r>
      <w:r w:rsidRPr="00E61B3E">
        <w:rPr>
          <w:rFonts w:cs="Arial"/>
        </w:rPr>
        <w:t xml:space="preserve">. Могли быть и другие дети, о которых мне не известно. </w:t>
      </w:r>
    </w:p>
    <w:p w14:paraId="5D789EBE" w14:textId="77777777" w:rsidR="00E61B3E" w:rsidRPr="00E61B3E" w:rsidRDefault="00E61B3E" w:rsidP="00DF7F52">
      <w:pPr>
        <w:pStyle w:val="BodyTextIndent2"/>
        <w:ind w:firstLine="550"/>
        <w:rPr>
          <w:rFonts w:cs="Arial"/>
        </w:rPr>
      </w:pPr>
      <w:r w:rsidRPr="00E61B3E">
        <w:rPr>
          <w:rFonts w:cs="Arial"/>
        </w:rPr>
        <w:t xml:space="preserve">В годы изгнания евреев из Литвы Урьяш оказался в Самаре (см гл. 2, № 15). Надо полагать, что Цыпа находилась там же при муже. Вероятно, позже семья вернулась в Литву. </w:t>
      </w:r>
    </w:p>
    <w:p w14:paraId="776EC227" w14:textId="77777777" w:rsidR="00E61B3E" w:rsidRPr="00E61B3E" w:rsidRDefault="00E61B3E" w:rsidP="00DF7F52">
      <w:pPr>
        <w:pStyle w:val="BodyTextIndent2"/>
        <w:ind w:firstLine="550"/>
        <w:rPr>
          <w:rFonts w:cs="Arial"/>
        </w:rPr>
      </w:pPr>
      <w:r w:rsidRPr="00E61B3E">
        <w:rPr>
          <w:rFonts w:cs="Arial"/>
        </w:rPr>
        <w:t>Карлина сообщила, что брат Ципы Давид Израилевич Блюмберг (то есть Давид № 1 по нумерации Эллиота), завещал деньги каждой из сестер. На присланной ею странице завещания Давид, умерший в 1940 году, пишет: «Я завещаю каждой из моих сестер Саре Мейер из Йоханнесбурга, Зелде Вигузен и Циле Хаес, обе из России, сумму в 100 фунтов стерлингов, подлежащую увеличению до 200 фунтов в случае, если чистый остаток моего имущества превысит 50.000 фунтов»</w:t>
      </w:r>
      <w:r w:rsidRPr="00E61B3E">
        <w:rPr>
          <w:rStyle w:val="EndnoteReference"/>
          <w:rFonts w:eastAsiaTheme="majorEastAsia" w:cs="Arial"/>
        </w:rPr>
        <w:endnoteReference w:id="51"/>
      </w:r>
      <w:r w:rsidRPr="00E61B3E">
        <w:rPr>
          <w:rFonts w:cs="Arial"/>
        </w:rPr>
        <w:t xml:space="preserve">. </w:t>
      </w:r>
    </w:p>
    <w:p w14:paraId="6F1B37EB" w14:textId="77777777" w:rsidR="00E61B3E" w:rsidRPr="00E61B3E" w:rsidRDefault="00E61B3E" w:rsidP="00DF7F52">
      <w:pPr>
        <w:pStyle w:val="BodyTextIndent2"/>
        <w:ind w:firstLine="550"/>
        <w:rPr>
          <w:rFonts w:cs="Arial"/>
        </w:rPr>
      </w:pPr>
      <w:r w:rsidRPr="00E61B3E">
        <w:rPr>
          <w:rFonts w:cs="Arial"/>
        </w:rPr>
        <w:t xml:space="preserve">Дата составления этого завещания мне пока не известна. Но Давид умер в конце 1940 года и составил завещание, вероятно, незадолго до смерти. В это время </w:t>
      </w:r>
      <w:r w:rsidRPr="00E61B3E">
        <w:rPr>
          <w:rFonts w:cs="Arial"/>
        </w:rPr>
        <w:lastRenderedPageBreak/>
        <w:t>Прибалтика уже была включена в состав Советского Союза. Поэтому Давид и ссылается на Россию, а не на Литву или Латвию. Иными словами, в конце 1940 года Циля и Зелда жили в СССР. Карлина справедливо сомневается в том, что завещанные суммы до них дошли</w:t>
      </w:r>
      <w:r w:rsidRPr="00E61B3E">
        <w:rPr>
          <w:rStyle w:val="EndnoteReference"/>
          <w:rFonts w:eastAsiaTheme="majorEastAsia" w:cs="Arial"/>
        </w:rPr>
        <w:endnoteReference w:id="52"/>
      </w:r>
      <w:r w:rsidRPr="00E61B3E">
        <w:rPr>
          <w:rFonts w:cs="Arial"/>
        </w:rPr>
        <w:t xml:space="preserve">. </w:t>
      </w:r>
    </w:p>
    <w:p w14:paraId="023D25FD" w14:textId="77777777" w:rsidR="00E61B3E" w:rsidRPr="00E61B3E" w:rsidRDefault="00E61B3E" w:rsidP="00DF7F52">
      <w:pPr>
        <w:pStyle w:val="BodyTextIndent2"/>
        <w:ind w:firstLine="550"/>
        <w:rPr>
          <w:rFonts w:cs="Arial"/>
        </w:rPr>
      </w:pPr>
      <w:r w:rsidRPr="00E61B3E">
        <w:rPr>
          <w:rFonts w:cs="Arial"/>
        </w:rPr>
        <w:t>В конце 1940 г. Цыпа находилась в России, так как упомянута в завещании брата Давида.</w:t>
      </w:r>
    </w:p>
    <w:p w14:paraId="7EE718DF" w14:textId="77777777" w:rsidR="00E61B3E" w:rsidRPr="00E61B3E" w:rsidRDefault="00E61B3E" w:rsidP="00DF7F52">
      <w:pPr>
        <w:pStyle w:val="BodyTextIndent2"/>
        <w:ind w:firstLine="550"/>
        <w:rPr>
          <w:rFonts w:cs="Arial"/>
        </w:rPr>
      </w:pPr>
    </w:p>
    <w:p w14:paraId="02B22B8A" w14:textId="77777777" w:rsidR="00E61B3E" w:rsidRPr="00E61B3E" w:rsidRDefault="00E61B3E" w:rsidP="00405798">
      <w:pPr>
        <w:pStyle w:val="Heading3"/>
        <w:rPr>
          <w:rFonts w:ascii="Arial" w:hAnsi="Arial" w:cs="Arial"/>
        </w:rPr>
      </w:pPr>
      <w:r w:rsidRPr="00E61B3E">
        <w:rPr>
          <w:rFonts w:ascii="Arial" w:hAnsi="Arial" w:cs="Arial"/>
        </w:rPr>
        <w:t>21. Хаеш (?) Израелевич, он же Чарльз Блюмберг</w:t>
      </w:r>
      <w:r w:rsidRPr="00E61B3E">
        <w:rPr>
          <w:rFonts w:ascii="Arial" w:hAnsi="Arial" w:cs="Arial"/>
        </w:rPr>
        <w:tab/>
      </w:r>
      <w:r w:rsidRPr="00E61B3E">
        <w:rPr>
          <w:rFonts w:ascii="Arial" w:hAnsi="Arial" w:cs="Arial"/>
        </w:rPr>
        <w:tab/>
      </w:r>
      <w:r w:rsidRPr="00E61B3E">
        <w:rPr>
          <w:rFonts w:ascii="Arial" w:hAnsi="Arial" w:cs="Arial"/>
        </w:rPr>
        <w:tab/>
        <w:t>12</w:t>
      </w:r>
    </w:p>
    <w:p w14:paraId="083CEF61" w14:textId="77777777" w:rsidR="00E61B3E" w:rsidRPr="00E61B3E" w:rsidRDefault="00E61B3E" w:rsidP="00DF7F52">
      <w:pPr>
        <w:pStyle w:val="BodyTextIndent2"/>
        <w:ind w:firstLine="550"/>
        <w:rPr>
          <w:rFonts w:cs="Arial"/>
        </w:rPr>
      </w:pPr>
      <w:r w:rsidRPr="00E61B3E">
        <w:rPr>
          <w:rFonts w:cs="Arial"/>
        </w:rPr>
        <w:t>Еврейское имя Чарльза мне не известно. Родился он в России 8 августа1879 году. Эта дата указана в сертификате о натурализации</w:t>
      </w:r>
      <w:r w:rsidRPr="00E61B3E">
        <w:rPr>
          <w:rStyle w:val="EndnoteReference"/>
          <w:rFonts w:eastAsiaTheme="majorEastAsia" w:cs="Arial"/>
        </w:rPr>
        <w:endnoteReference w:id="53"/>
      </w:r>
      <w:r w:rsidRPr="00E61B3E">
        <w:rPr>
          <w:rFonts w:cs="Arial"/>
        </w:rPr>
        <w:t>, выданном Чарльзу в Претории</w:t>
      </w:r>
      <w:r w:rsidRPr="00E61B3E">
        <w:rPr>
          <w:rStyle w:val="EndnoteReference"/>
          <w:rFonts w:eastAsiaTheme="majorEastAsia" w:cs="Arial"/>
        </w:rPr>
        <w:endnoteReference w:id="54"/>
      </w:r>
      <w:r w:rsidRPr="00E61B3E">
        <w:rPr>
          <w:rFonts w:cs="Arial"/>
        </w:rPr>
        <w:t xml:space="preserve"> 15 мая 1933 г. В этом же сертификате указано, что предыдущая натурализация Чарльза была в Претории 8 марта 1904 г., причем актами еще более ранней натурализации были указы Трансвааля 46/1902 и 10/1904., По словам Эллиота</w:t>
      </w:r>
      <w:r w:rsidRPr="00E61B3E">
        <w:rPr>
          <w:rStyle w:val="EndnoteReference"/>
          <w:rFonts w:eastAsiaTheme="majorEastAsia" w:cs="Arial"/>
        </w:rPr>
        <w:endnoteReference w:id="55"/>
      </w:r>
      <w:r w:rsidRPr="00E61B3E">
        <w:rPr>
          <w:rFonts w:cs="Arial"/>
        </w:rPr>
        <w:t xml:space="preserve">, Чарльз эмигрировал в Южную Африку вслед за Давидом № 1. </w:t>
      </w:r>
    </w:p>
    <w:p w14:paraId="24B81018" w14:textId="77777777" w:rsidR="00E61B3E" w:rsidRPr="00E61B3E" w:rsidRDefault="00E61B3E" w:rsidP="00DF7F52">
      <w:pPr>
        <w:pStyle w:val="BodyTextIndent2"/>
        <w:ind w:firstLine="550"/>
        <w:rPr>
          <w:rFonts w:cs="Arial"/>
        </w:rPr>
      </w:pPr>
      <w:r w:rsidRPr="00E61B3E">
        <w:rPr>
          <w:rFonts w:cs="Arial"/>
        </w:rPr>
        <w:t>Один из внуков Чарли сказал Карлене, со слов своего деда, что тот в 13-ти летнем возрасте вбежал на корабль, чтобы уклониться от воинской повинности в царской армии. Причем один или два других брата вбежали на корабль, отправляющийся в США</w:t>
      </w:r>
      <w:r w:rsidRPr="00E61B3E">
        <w:rPr>
          <w:rStyle w:val="EndnoteReference"/>
          <w:rFonts w:eastAsiaTheme="majorEastAsia" w:cs="Arial"/>
        </w:rPr>
        <w:endnoteReference w:id="56"/>
      </w:r>
      <w:r w:rsidRPr="00E61B3E">
        <w:rPr>
          <w:rFonts w:cs="Arial"/>
        </w:rPr>
        <w:t xml:space="preserve">. Если это утверждение верно, то Чарльз эмигрировал в 1892 году. </w:t>
      </w:r>
    </w:p>
    <w:p w14:paraId="444E2780" w14:textId="77777777" w:rsidR="00E61B3E" w:rsidRPr="00E61B3E" w:rsidRDefault="00E61B3E" w:rsidP="00DF7F52">
      <w:pPr>
        <w:pStyle w:val="BodyTextIndent2"/>
        <w:spacing w:after="240"/>
        <w:ind w:firstLine="550"/>
        <w:rPr>
          <w:rFonts w:cs="Arial"/>
        </w:rPr>
      </w:pPr>
      <w:r w:rsidRPr="00E61B3E">
        <w:rPr>
          <w:rFonts w:cs="Arial"/>
        </w:rPr>
        <w:t>Возможно, в России он был приписан к Оникштинскому обществу, так как в метрической книге евреев, родившихся в 1879 г. его нет. В 1905 году Чарли женился на Катрин Осрин (1888</w:t>
      </w:r>
      <w:r w:rsidRPr="00E61B3E">
        <w:rPr>
          <w:rFonts w:cs="Arial"/>
        </w:rPr>
        <w:noBreakHyphen/>
        <w:t>1970). Карлена прислала мне фотографию этой свадьбы.</w:t>
      </w:r>
    </w:p>
    <w:p w14:paraId="054E2C56"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6D386B8B" wp14:editId="28829C9F">
            <wp:extent cx="5358130" cy="402399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58130" cy="4023995"/>
                    </a:xfrm>
                    <a:prstGeom prst="rect">
                      <a:avLst/>
                    </a:prstGeom>
                    <a:noFill/>
                    <a:ln>
                      <a:noFill/>
                    </a:ln>
                  </pic:spPr>
                </pic:pic>
              </a:graphicData>
            </a:graphic>
          </wp:inline>
        </w:drawing>
      </w:r>
    </w:p>
    <w:p w14:paraId="23079E55" w14:textId="77777777" w:rsidR="00E61B3E" w:rsidRPr="00E61B3E" w:rsidRDefault="00E61B3E" w:rsidP="00DF7F52">
      <w:pPr>
        <w:pStyle w:val="BodyTextIndent2"/>
        <w:ind w:firstLine="0"/>
        <w:jc w:val="center"/>
        <w:rPr>
          <w:rFonts w:cs="Arial"/>
          <w:b/>
          <w:sz w:val="24"/>
          <w:szCs w:val="24"/>
        </w:rPr>
      </w:pPr>
      <w:r w:rsidRPr="00E61B3E">
        <w:rPr>
          <w:rFonts w:cs="Arial"/>
          <w:b/>
          <w:sz w:val="24"/>
          <w:szCs w:val="24"/>
        </w:rPr>
        <w:t>Рис. 6б. Свадьба Чарльза Блюмберга и Катрин Осрин. 1905 г.</w:t>
      </w:r>
      <w:r w:rsidRPr="00E61B3E">
        <w:rPr>
          <w:rStyle w:val="EndnoteReference"/>
          <w:rFonts w:eastAsiaTheme="majorEastAsia" w:cs="Arial"/>
          <w:szCs w:val="24"/>
        </w:rPr>
        <w:endnoteReference w:id="57"/>
      </w:r>
    </w:p>
    <w:p w14:paraId="7651FA78" w14:textId="77777777" w:rsidR="00E61B3E" w:rsidRPr="00E61B3E" w:rsidRDefault="00E61B3E" w:rsidP="00DF7F52">
      <w:pPr>
        <w:pStyle w:val="BodyTextIndent2"/>
        <w:spacing w:after="240"/>
        <w:ind w:firstLine="0"/>
        <w:jc w:val="center"/>
        <w:rPr>
          <w:rFonts w:cs="Arial"/>
          <w:sz w:val="24"/>
          <w:szCs w:val="24"/>
        </w:rPr>
      </w:pPr>
      <w:r w:rsidRPr="00E61B3E">
        <w:rPr>
          <w:rFonts w:cs="Arial"/>
          <w:sz w:val="24"/>
          <w:szCs w:val="24"/>
        </w:rPr>
        <w:t>(справа от новобрачных Давид и Минни Блюмберги)</w:t>
      </w:r>
    </w:p>
    <w:p w14:paraId="4202B465" w14:textId="77777777" w:rsidR="00E61B3E" w:rsidRPr="00E61B3E" w:rsidRDefault="00E61B3E" w:rsidP="00DF7F52">
      <w:pPr>
        <w:pStyle w:val="BodyTextIndent2"/>
        <w:ind w:firstLine="550"/>
        <w:rPr>
          <w:rFonts w:cs="Arial"/>
        </w:rPr>
      </w:pPr>
      <w:r w:rsidRPr="00E61B3E">
        <w:rPr>
          <w:rFonts w:cs="Arial"/>
        </w:rPr>
        <w:t>По словам Эллиота «Чарльз имел отель в Бетале (промышленный район Трансвааля) и был также достаточно преуспевающим. Его жена Катя, замечательная женщина, их сыновья Симон и Исаак. Первый имел ферму вин в Кейптауне, а второй кондитерскую фабрику. Они также были очень состоятельными»</w:t>
      </w:r>
      <w:r w:rsidRPr="00E61B3E">
        <w:rPr>
          <w:rStyle w:val="EndnoteReference"/>
          <w:rFonts w:eastAsiaTheme="majorEastAsia" w:cs="Arial"/>
        </w:rPr>
        <w:endnoteReference w:id="58"/>
      </w:r>
      <w:r w:rsidRPr="00E61B3E">
        <w:rPr>
          <w:rFonts w:cs="Arial"/>
        </w:rPr>
        <w:t xml:space="preserve">.Умер Чарли в 1950 году. </w:t>
      </w:r>
    </w:p>
    <w:p w14:paraId="7CCF689F" w14:textId="77777777" w:rsidR="00E61B3E" w:rsidRPr="00E61B3E" w:rsidRDefault="00E61B3E" w:rsidP="00DF7F52">
      <w:pPr>
        <w:pStyle w:val="BodyTextIndent2"/>
        <w:ind w:firstLine="550"/>
        <w:rPr>
          <w:rFonts w:cs="Arial"/>
        </w:rPr>
      </w:pPr>
    </w:p>
    <w:p w14:paraId="3BED851D" w14:textId="77777777" w:rsidR="00E61B3E" w:rsidRPr="00E61B3E" w:rsidRDefault="00E61B3E" w:rsidP="00405798">
      <w:pPr>
        <w:pStyle w:val="Heading3"/>
        <w:rPr>
          <w:rFonts w:ascii="Arial" w:hAnsi="Arial" w:cs="Arial"/>
        </w:rPr>
      </w:pPr>
      <w:r w:rsidRPr="00E61B3E">
        <w:rPr>
          <w:rFonts w:ascii="Arial" w:hAnsi="Arial" w:cs="Arial"/>
        </w:rPr>
        <w:lastRenderedPageBreak/>
        <w:t>22. Хаеш Идель Израилевич, он же Юдель Блюмберг</w:t>
      </w:r>
      <w:r w:rsidRPr="00E61B3E">
        <w:rPr>
          <w:rFonts w:ascii="Arial" w:hAnsi="Arial" w:cs="Arial"/>
        </w:rPr>
        <w:tab/>
      </w:r>
      <w:r w:rsidRPr="00E61B3E">
        <w:rPr>
          <w:rFonts w:ascii="Arial" w:hAnsi="Arial" w:cs="Arial"/>
        </w:rPr>
        <w:tab/>
        <w:t>8</w:t>
      </w:r>
    </w:p>
    <w:p w14:paraId="22186C00" w14:textId="77777777" w:rsidR="00E61B3E" w:rsidRPr="00E61B3E" w:rsidRDefault="00E61B3E" w:rsidP="00DF7F52">
      <w:pPr>
        <w:pStyle w:val="BodyTextIndent2"/>
        <w:ind w:firstLine="550"/>
        <w:rPr>
          <w:rFonts w:cs="Arial"/>
        </w:rPr>
      </w:pPr>
      <w:r w:rsidRPr="00E61B3E">
        <w:rPr>
          <w:rFonts w:cs="Arial"/>
        </w:rPr>
        <w:t>В 1906 году он как торговец включен в список избирателей во вторую Государственную Думу по местечку Константинову</w:t>
      </w:r>
      <w:r w:rsidRPr="00E61B3E">
        <w:rPr>
          <w:rStyle w:val="EndnoteReference"/>
          <w:rFonts w:eastAsiaTheme="majorEastAsia" w:cs="Arial"/>
        </w:rPr>
        <w:endnoteReference w:id="59"/>
      </w:r>
      <w:r w:rsidRPr="00E61B3E">
        <w:rPr>
          <w:rFonts w:cs="Arial"/>
        </w:rPr>
        <w:t xml:space="preserve">. Поскольку избирательным правом пользовались с 25 летнего возраста, Идель родился не ранее 1881 года. 28 января 2007 года я получил от Бэрри Манна новые архивные сведения о Израеле Хаеше и Пере со ссылкой на </w:t>
      </w:r>
      <w:r w:rsidRPr="00E61B3E">
        <w:rPr>
          <w:rFonts w:cs="Arial"/>
          <w:lang w:val="en-US"/>
        </w:rPr>
        <w:t>LVIA</w:t>
      </w:r>
      <w:r w:rsidRPr="00E61B3E">
        <w:rPr>
          <w:rFonts w:cs="Arial"/>
        </w:rPr>
        <w:t xml:space="preserve"> </w:t>
      </w:r>
      <w:r w:rsidRPr="00E61B3E">
        <w:rPr>
          <w:rFonts w:cs="Arial"/>
          <w:lang w:val="en-US"/>
        </w:rPr>
        <w:t>F</w:t>
      </w:r>
      <w:r w:rsidRPr="00E61B3E">
        <w:rPr>
          <w:rFonts w:cs="Arial"/>
        </w:rPr>
        <w:t xml:space="preserve">.1226. </w:t>
      </w:r>
      <w:r w:rsidRPr="00E61B3E">
        <w:rPr>
          <w:rFonts w:cs="Arial"/>
          <w:lang w:val="en-US"/>
        </w:rPr>
        <w:t>Ap</w:t>
      </w:r>
      <w:r w:rsidRPr="00E61B3E">
        <w:rPr>
          <w:rFonts w:cs="Arial"/>
        </w:rPr>
        <w:t xml:space="preserve">. 1 </w:t>
      </w:r>
      <w:r w:rsidRPr="00E61B3E">
        <w:rPr>
          <w:rFonts w:cs="Arial"/>
          <w:lang w:val="en-US"/>
        </w:rPr>
        <w:t>B</w:t>
      </w:r>
      <w:r w:rsidRPr="00E61B3E">
        <w:rPr>
          <w:rFonts w:cs="Arial"/>
        </w:rPr>
        <w:t>. 1061. Оказалось, что Идель Хаес родился в Жеймелях 17 июня 1881 года.</w:t>
      </w:r>
    </w:p>
    <w:p w14:paraId="1DF3F3E6" w14:textId="77777777" w:rsidR="00E61B3E" w:rsidRPr="00E61B3E" w:rsidRDefault="00E61B3E" w:rsidP="00DF7F52">
      <w:pPr>
        <w:pStyle w:val="BodyTextIndent2"/>
        <w:ind w:firstLine="550"/>
        <w:rPr>
          <w:rFonts w:cs="Arial"/>
        </w:rPr>
      </w:pPr>
      <w:r w:rsidRPr="00E61B3E">
        <w:rPr>
          <w:rFonts w:cs="Arial"/>
        </w:rPr>
        <w:t>По сведениям Эллиота Идель, также эмигрировал в Южную Африку вслед за Давидом. Это же сообщает Карлина. Видимо отъезд Иделя состоялся после 1906 года, раз он был включен в избирательный список этого года. Впрочем, в списках было много ошибок.</w:t>
      </w:r>
    </w:p>
    <w:p w14:paraId="32E0855D" w14:textId="77777777" w:rsidR="00E61B3E" w:rsidRPr="00E61B3E" w:rsidRDefault="00E61B3E" w:rsidP="00DF7F52">
      <w:pPr>
        <w:pStyle w:val="BodyTextIndent2"/>
        <w:ind w:firstLine="550"/>
        <w:rPr>
          <w:rFonts w:cs="Arial"/>
        </w:rPr>
      </w:pPr>
      <w:r w:rsidRPr="00E61B3E">
        <w:rPr>
          <w:rFonts w:cs="Arial"/>
        </w:rPr>
        <w:t>Эллиот пишет: «Идель и Исаак были холостяки, и я знал их только, когда был юношей. Они были фермерами»</w:t>
      </w:r>
      <w:r w:rsidRPr="00E61B3E">
        <w:rPr>
          <w:rStyle w:val="EndnoteReference"/>
          <w:rFonts w:eastAsiaTheme="majorEastAsia" w:cs="Arial"/>
        </w:rPr>
        <w:endnoteReference w:id="60"/>
      </w:r>
      <w:r w:rsidRPr="00E61B3E">
        <w:rPr>
          <w:rFonts w:cs="Arial"/>
        </w:rPr>
        <w:t xml:space="preserve">. </w:t>
      </w:r>
    </w:p>
    <w:p w14:paraId="6A690D36" w14:textId="77777777" w:rsidR="00E61B3E" w:rsidRPr="00E61B3E" w:rsidRDefault="00E61B3E" w:rsidP="00DF7F52">
      <w:pPr>
        <w:pStyle w:val="BodyTextIndent2"/>
        <w:ind w:firstLine="550"/>
        <w:rPr>
          <w:rFonts w:cs="Arial"/>
        </w:rPr>
      </w:pPr>
      <w:r w:rsidRPr="00E61B3E">
        <w:rPr>
          <w:rFonts w:cs="Arial"/>
        </w:rPr>
        <w:t xml:space="preserve">Тут я должен перейти к длинным логическим построениям, касающимся документа о распределении наследства </w:t>
      </w:r>
      <w:r w:rsidRPr="00E61B3E">
        <w:rPr>
          <w:rFonts w:cs="Arial"/>
          <w:lang w:val="en-US"/>
        </w:rPr>
        <w:t>I</w:t>
      </w:r>
      <w:r w:rsidRPr="00E61B3E">
        <w:rPr>
          <w:rFonts w:cs="Arial"/>
        </w:rPr>
        <w:t xml:space="preserve"> </w:t>
      </w:r>
      <w:r w:rsidRPr="00E61B3E">
        <w:rPr>
          <w:rFonts w:cs="Arial"/>
          <w:lang w:val="en-US"/>
        </w:rPr>
        <w:t>Blumberg</w:t>
      </w:r>
      <w:r w:rsidRPr="00E61B3E">
        <w:rPr>
          <w:rFonts w:cs="Arial"/>
        </w:rPr>
        <w:t xml:space="preserve"> (Рис. 6в), который я получил от Карлены Блюмберг с ее письмом от 13.08.2006 и его компьютерную расшифровку с письмом 29.09.2006. Карлена отнесла этот документ то ли к части паспорта Давида Блюмберга, что совершенно невероятно, то ли к распределению им наследства</w:t>
      </w:r>
      <w:r w:rsidRPr="00E61B3E">
        <w:rPr>
          <w:rStyle w:val="EndnoteReference"/>
          <w:rFonts w:eastAsiaTheme="majorEastAsia" w:cs="Arial"/>
        </w:rPr>
        <w:endnoteReference w:id="61"/>
      </w:r>
      <w:r w:rsidRPr="00E61B3E">
        <w:rPr>
          <w:rFonts w:cs="Arial"/>
        </w:rPr>
        <w:t>. Я совершенно другого мнения, так как лица, которым оставил наследство Давид Блюмберг четко перечислены им в завещании п. 5 (Рис. 3). Возникает задача, прежде всего, определить, к чьему завещанию относится этот документ.</w:t>
      </w:r>
    </w:p>
    <w:p w14:paraId="5B2CB4F2" w14:textId="77777777" w:rsidR="00E61B3E" w:rsidRPr="00E61B3E" w:rsidRDefault="00E61B3E" w:rsidP="00DF7F52">
      <w:pPr>
        <w:pStyle w:val="BodyTextIndent2"/>
        <w:ind w:firstLine="550"/>
        <w:rPr>
          <w:rFonts w:cs="Arial"/>
        </w:rPr>
      </w:pPr>
      <w:r w:rsidRPr="00E61B3E">
        <w:rPr>
          <w:rFonts w:cs="Arial"/>
        </w:rPr>
        <w:t xml:space="preserve">Так как фамилия наследодателя Блюмберг, а фамилию Хаеш изменили на Блюмберг только эмигранты, ясно, что И. Блюмберг — эмигрант. Впрочем, это и так очевидно, раз документ на иностранном языке и поступил из ЮАР. Далее разночтение. В расшифровке инициал Блюмберга — </w:t>
      </w:r>
      <w:r w:rsidRPr="00E61B3E">
        <w:rPr>
          <w:rFonts w:cs="Arial"/>
          <w:lang w:val="en-US"/>
        </w:rPr>
        <w:t>I</w:t>
      </w:r>
      <w:r w:rsidRPr="00E61B3E">
        <w:rPr>
          <w:rFonts w:cs="Arial"/>
        </w:rPr>
        <w:t xml:space="preserve">. в письме Карлены А. </w:t>
      </w:r>
      <w:r w:rsidRPr="00E61B3E">
        <w:rPr>
          <w:rFonts w:cs="Arial"/>
          <w:lang w:val="en-US"/>
        </w:rPr>
        <w:t>I</w:t>
      </w:r>
      <w:r w:rsidRPr="00E61B3E">
        <w:rPr>
          <w:rFonts w:cs="Arial"/>
        </w:rPr>
        <w:t>. С именем на И известно три Блюмберга Израиль Ицыкович, Идель Израилевич и Абрам-Ицык Израилевич.</w:t>
      </w:r>
    </w:p>
    <w:p w14:paraId="5D268A12" w14:textId="77777777" w:rsidR="00E61B3E" w:rsidRPr="00E61B3E" w:rsidRDefault="00E61B3E" w:rsidP="00DF7F52">
      <w:pPr>
        <w:pStyle w:val="BodyTextIndent2"/>
        <w:ind w:firstLine="550"/>
        <w:rPr>
          <w:rFonts w:cs="Arial"/>
        </w:rPr>
      </w:pPr>
      <w:r w:rsidRPr="00E61B3E">
        <w:rPr>
          <w:rFonts w:cs="Arial"/>
        </w:rPr>
        <w:t>Израиль Ицыкович родился в 1840 г., никогда реально не носил фамилию Блюмберг и назван по ней только его детьми эмигрантами. Он не эмигрировал и сразу выпадает из кандидатов в наследододатели.</w:t>
      </w:r>
    </w:p>
    <w:p w14:paraId="2A8BAC6E" w14:textId="77777777" w:rsidR="00E61B3E" w:rsidRPr="00E61B3E" w:rsidRDefault="00E61B3E" w:rsidP="00DF7F52">
      <w:pPr>
        <w:pStyle w:val="BodyTextIndent2"/>
        <w:ind w:firstLine="550"/>
        <w:rPr>
          <w:rFonts w:cs="Arial"/>
        </w:rPr>
      </w:pPr>
      <w:r w:rsidRPr="00E61B3E">
        <w:rPr>
          <w:rFonts w:cs="Arial"/>
        </w:rPr>
        <w:t>Идель и Абрам-Ицык как холостяки вполне могли оставить наследство своим родным. Кто именно из них двоих его оставил, сказать трудно. Угол документа не пропечатался. Мало вероятно, что на нем была буква А, отделенная от второй буквы инициалов. Так инициалы никогда не пишут. Но если Карлена от своего родственника в ЮАР, присылавшего ей копии документов, все-таки узнала, что имя наследодателя Абрам-Ицык, то она его в письме и указала, а официальное имя его было Ицык или Исаак. Так он и записано первой буквой в документе. Итак, наследодатели или Идель или Ицык Блюмберги.</w:t>
      </w:r>
    </w:p>
    <w:p w14:paraId="4B62D446" w14:textId="77777777" w:rsidR="00E61B3E" w:rsidRPr="00E61B3E" w:rsidRDefault="00E61B3E" w:rsidP="00DF7F52">
      <w:pPr>
        <w:pStyle w:val="BodyTextIndent2"/>
        <w:ind w:firstLine="550"/>
        <w:rPr>
          <w:rFonts w:cs="Arial"/>
        </w:rPr>
      </w:pPr>
      <w:r w:rsidRPr="00E61B3E">
        <w:rPr>
          <w:rFonts w:cs="Arial"/>
        </w:rPr>
        <w:t>Следующая задача определить, кто те люди, которым завещано наследство. Судя по адресам, все они россияне. Зельда Вигузен (№ 25) известна. Она родная сестра наследодателей. Судя по наследственной сумме «Израель Блюмберг, известный как Израиль Хаеш» относится к ближайшим родственникам. Поскольку серди детей Израиля Ицыковича Хаеша по еврейской традиции не могло быть и не было Израиля, ясно, что это внучатый племянник наследодателя. Таких с именем Изариль было несколько, но тут важно, чтобы отец умер. Иначе почему наследник не отец, то есть родной брат наследодателя, а его племянник. У Израиля Янкелевича Хаеша (его паспорт выше на рис. 5, 5а) умер отец (№ 19). Этот Израиль жил именно в Жеймялисе. Ясно, что именно ему оставлено это наследство. Правда, до него оно не дошло, так ка 8 августа 1941 года он был расстрелян вместе с семьей</w:t>
      </w:r>
      <w:r w:rsidRPr="00E61B3E">
        <w:rPr>
          <w:rStyle w:val="EndnoteReference"/>
          <w:rFonts w:eastAsiaTheme="majorEastAsia" w:cs="Arial"/>
        </w:rPr>
        <w:endnoteReference w:id="62"/>
      </w:r>
      <w:r w:rsidRPr="00E61B3E">
        <w:rPr>
          <w:rFonts w:cs="Arial"/>
        </w:rPr>
        <w:t xml:space="preserve">, тогда как документ датирован 17.09.1941. </w:t>
      </w:r>
    </w:p>
    <w:p w14:paraId="297652E1" w14:textId="77777777" w:rsidR="00E61B3E" w:rsidRPr="00E61B3E" w:rsidRDefault="00E61B3E" w:rsidP="00DF7F52">
      <w:pPr>
        <w:pStyle w:val="BodyTextIndent2"/>
        <w:ind w:firstLine="550"/>
        <w:rPr>
          <w:rFonts w:cs="Arial"/>
        </w:rPr>
      </w:pPr>
      <w:r w:rsidRPr="00E61B3E">
        <w:rPr>
          <w:rFonts w:cs="Arial"/>
        </w:rPr>
        <w:t xml:space="preserve">Определить, кто в этом документе два других наследника, мне не удалось. </w:t>
      </w:r>
    </w:p>
    <w:p w14:paraId="3B564639" w14:textId="5209B82F" w:rsidR="00E61B3E" w:rsidRPr="00E61B3E" w:rsidRDefault="00DF7F52" w:rsidP="00DF7F52">
      <w:pPr>
        <w:jc w:val="center"/>
        <w:rPr>
          <w:rFonts w:ascii="Arial" w:hAnsi="Arial" w:cs="Arial"/>
        </w:rPr>
      </w:pPr>
      <w:r w:rsidRPr="00E61B3E">
        <w:rPr>
          <w:rFonts w:ascii="Arial" w:hAnsi="Arial" w:cs="Arial"/>
          <w:noProof/>
        </w:rPr>
        <w:lastRenderedPageBreak/>
        <w:drawing>
          <wp:inline distT="0" distB="0" distL="0" distR="0" wp14:anchorId="59EBD50A" wp14:editId="524A63D7">
            <wp:extent cx="5274310" cy="3284224"/>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3284224"/>
                    </a:xfrm>
                    <a:prstGeom prst="rect">
                      <a:avLst/>
                    </a:prstGeom>
                    <a:noFill/>
                    <a:ln>
                      <a:noFill/>
                    </a:ln>
                  </pic:spPr>
                </pic:pic>
              </a:graphicData>
            </a:graphic>
          </wp:inline>
        </w:drawing>
      </w:r>
    </w:p>
    <w:p w14:paraId="77D0D34B" w14:textId="77777777" w:rsidR="00E61B3E" w:rsidRPr="00E61B3E" w:rsidRDefault="00E61B3E" w:rsidP="00DF7F52">
      <w:pPr>
        <w:pStyle w:val="BodyTextIndent2"/>
        <w:ind w:firstLine="0"/>
        <w:jc w:val="center"/>
        <w:rPr>
          <w:rFonts w:cs="Arial"/>
          <w:b/>
        </w:rPr>
      </w:pPr>
      <w:r w:rsidRPr="00E61B3E">
        <w:rPr>
          <w:rFonts w:cs="Arial"/>
          <w:b/>
        </w:rPr>
        <w:t>Рис. 6в. Приложение к завещанию И. Блюмберга. Составлено 17.09.1941</w:t>
      </w:r>
    </w:p>
    <w:p w14:paraId="2146D53D" w14:textId="77777777" w:rsidR="00E61B3E" w:rsidRPr="00E61B3E" w:rsidRDefault="00E61B3E" w:rsidP="00DF7F52">
      <w:pPr>
        <w:pStyle w:val="BodyTextIndent2"/>
        <w:ind w:firstLine="550"/>
        <w:rPr>
          <w:rFonts w:cs="Arial"/>
        </w:rPr>
      </w:pPr>
    </w:p>
    <w:p w14:paraId="356F5BB4" w14:textId="77777777" w:rsidR="00E61B3E" w:rsidRPr="00E61B3E" w:rsidRDefault="00E61B3E" w:rsidP="00DF7F52">
      <w:pPr>
        <w:pStyle w:val="BodyTextIndent2"/>
        <w:ind w:firstLine="550"/>
        <w:rPr>
          <w:rFonts w:cs="Arial"/>
        </w:rPr>
      </w:pPr>
      <w:r w:rsidRPr="00E61B3E">
        <w:rPr>
          <w:rFonts w:cs="Arial"/>
        </w:rPr>
        <w:t>Ниже следует компьютерная расшифровка этого документа, написанного неразборчиво, выполненная Карленой по моей просьбе.</w:t>
      </w:r>
    </w:p>
    <w:p w14:paraId="0C1DDA5E" w14:textId="77777777" w:rsidR="00E61B3E" w:rsidRPr="00E61B3E" w:rsidRDefault="00E61B3E" w:rsidP="00DF7F52">
      <w:pPr>
        <w:pStyle w:val="BodyTextIndent2"/>
        <w:ind w:firstLine="550"/>
        <w:rPr>
          <w:rFonts w:cs="Arial"/>
        </w:rPr>
      </w:pPr>
    </w:p>
    <w:p w14:paraId="704EF0AF" w14:textId="77777777" w:rsidR="00E61B3E" w:rsidRPr="00E61B3E" w:rsidRDefault="00E61B3E" w:rsidP="00DF7F52">
      <w:pPr>
        <w:ind w:firstLine="720"/>
        <w:jc w:val="center"/>
        <w:rPr>
          <w:rFonts w:ascii="Arial" w:hAnsi="Arial" w:cs="Arial"/>
          <w:color w:val="FF0000"/>
        </w:rPr>
      </w:pPr>
      <w:r w:rsidRPr="00E61B3E">
        <w:rPr>
          <w:rFonts w:ascii="Arial" w:hAnsi="Arial" w:cs="Arial"/>
          <w:b/>
          <w:color w:val="FF0000"/>
          <w:sz w:val="28"/>
          <w:szCs w:val="28"/>
        </w:rPr>
        <w:t>TREASURY</w:t>
      </w:r>
    </w:p>
    <w:p w14:paraId="1F744DAE" w14:textId="77777777" w:rsidR="00E61B3E" w:rsidRPr="00E61B3E" w:rsidRDefault="00E61B3E" w:rsidP="00DF7F52">
      <w:pPr>
        <w:ind w:firstLine="720"/>
        <w:jc w:val="center"/>
        <w:rPr>
          <w:rFonts w:ascii="Arial" w:hAnsi="Arial" w:cs="Arial"/>
          <w:color w:val="FF0000"/>
        </w:rPr>
      </w:pPr>
      <w:r w:rsidRPr="00E61B3E">
        <w:rPr>
          <w:rFonts w:ascii="Arial" w:hAnsi="Arial" w:cs="Arial"/>
          <w:color w:val="FF0000"/>
        </w:rPr>
        <w:t>NATIONAL EMERGENCY REGULATIONS</w:t>
      </w:r>
    </w:p>
    <w:p w14:paraId="4BD4D976" w14:textId="77777777" w:rsidR="00E61B3E" w:rsidRPr="00E61B3E" w:rsidRDefault="00E61B3E" w:rsidP="00DF7F52">
      <w:pPr>
        <w:ind w:firstLine="720"/>
        <w:jc w:val="center"/>
        <w:rPr>
          <w:rFonts w:ascii="Arial" w:hAnsi="Arial" w:cs="Arial"/>
          <w:i/>
          <w:color w:val="FF0000"/>
        </w:rPr>
      </w:pPr>
      <w:r w:rsidRPr="00E61B3E">
        <w:rPr>
          <w:rFonts w:ascii="Arial" w:hAnsi="Arial" w:cs="Arial"/>
          <w:color w:val="FF0000"/>
        </w:rPr>
        <w:t>(</w:t>
      </w:r>
      <w:r w:rsidRPr="00E61B3E">
        <w:rPr>
          <w:rFonts w:ascii="Arial" w:hAnsi="Arial" w:cs="Arial"/>
          <w:color w:val="FF0000"/>
          <w:sz w:val="16"/>
          <w:szCs w:val="16"/>
        </w:rPr>
        <w:t>Section 8 , Proclamation No. 208 of 1939.)</w:t>
      </w:r>
    </w:p>
    <w:p w14:paraId="3FA7681F" w14:textId="77777777" w:rsidR="00E61B3E" w:rsidRPr="00E61B3E" w:rsidRDefault="00E61B3E" w:rsidP="00DF7F52">
      <w:pPr>
        <w:jc w:val="right"/>
        <w:rPr>
          <w:rFonts w:ascii="Arial" w:hAnsi="Arial" w:cs="Arial"/>
          <w:b/>
          <w:color w:val="FF0000"/>
        </w:rPr>
      </w:pPr>
      <w:r w:rsidRPr="00E61B3E">
        <w:rPr>
          <w:rFonts w:ascii="Arial" w:hAnsi="Arial" w:cs="Arial"/>
          <w:color w:val="FF0000"/>
          <w:sz w:val="16"/>
          <w:szCs w:val="16"/>
        </w:rPr>
        <w:t>Full name of Drawer</w:t>
      </w:r>
      <w:r w:rsidRPr="00E61B3E">
        <w:rPr>
          <w:rFonts w:ascii="Arial" w:hAnsi="Arial" w:cs="Arial"/>
          <w:color w:val="FF0000"/>
        </w:rPr>
        <w:t xml:space="preserve">  </w:t>
      </w:r>
      <w:r w:rsidRPr="00E61B3E">
        <w:rPr>
          <w:rFonts w:ascii="Arial" w:hAnsi="Arial" w:cs="Arial"/>
          <w:b/>
          <w:color w:val="FF0000"/>
        </w:rPr>
        <w:t>Sim Schutz</w:t>
      </w:r>
    </w:p>
    <w:p w14:paraId="14524874" w14:textId="77777777" w:rsidR="00E61B3E" w:rsidRPr="00E61B3E" w:rsidRDefault="00E61B3E" w:rsidP="00DF7F52">
      <w:pPr>
        <w:jc w:val="right"/>
        <w:rPr>
          <w:rFonts w:ascii="Arial" w:hAnsi="Arial" w:cs="Arial"/>
          <w:b/>
          <w:color w:val="FF0000"/>
        </w:rPr>
      </w:pPr>
      <w:r w:rsidRPr="00E61B3E">
        <w:rPr>
          <w:rFonts w:ascii="Arial" w:hAnsi="Arial" w:cs="Arial"/>
          <w:b/>
          <w:color w:val="FF0000"/>
        </w:rPr>
        <w:t>Executor Deceased Estate late</w:t>
      </w:r>
    </w:p>
    <w:p w14:paraId="33B23FCA" w14:textId="77777777" w:rsidR="00E61B3E" w:rsidRPr="00E61B3E" w:rsidRDefault="00E61B3E" w:rsidP="00DF7F52">
      <w:pPr>
        <w:jc w:val="right"/>
        <w:rPr>
          <w:rFonts w:ascii="Arial" w:hAnsi="Arial" w:cs="Arial"/>
          <w:b/>
          <w:color w:val="FF0000"/>
        </w:rPr>
      </w:pPr>
      <w:r w:rsidRPr="00E61B3E">
        <w:rPr>
          <w:rFonts w:ascii="Arial" w:hAnsi="Arial" w:cs="Arial"/>
          <w:b/>
          <w:color w:val="FF0000"/>
          <w:sz w:val="22"/>
          <w:szCs w:val="22"/>
        </w:rPr>
        <w:t>I. BLUMBERG 4373/39/52</w:t>
      </w:r>
    </w:p>
    <w:p w14:paraId="58460452" w14:textId="77777777" w:rsidR="00E61B3E" w:rsidRPr="00E61B3E" w:rsidRDefault="00E61B3E" w:rsidP="00DF7F52">
      <w:pPr>
        <w:jc w:val="right"/>
        <w:rPr>
          <w:rFonts w:ascii="Arial" w:hAnsi="Arial" w:cs="Arial"/>
          <w:b/>
          <w:color w:val="FF0000"/>
        </w:rPr>
      </w:pPr>
      <w:r w:rsidRPr="00E61B3E">
        <w:rPr>
          <w:rFonts w:ascii="Arial" w:hAnsi="Arial" w:cs="Arial"/>
          <w:b/>
          <w:color w:val="FF0000"/>
        </w:rPr>
        <w:t>S.A.B ?   9 Roodepoort Sept.17 1941</w:t>
      </w:r>
    </w:p>
    <w:p w14:paraId="112092C3" w14:textId="77777777" w:rsidR="00E61B3E" w:rsidRPr="00E61B3E" w:rsidRDefault="00E61B3E" w:rsidP="00DF7F52">
      <w:pPr>
        <w:jc w:val="center"/>
        <w:rPr>
          <w:rFonts w:ascii="Arial" w:hAnsi="Arial" w:cs="Arial"/>
          <w:color w:val="FF0000"/>
          <w:sz w:val="16"/>
          <w:szCs w:val="16"/>
        </w:rPr>
      </w:pPr>
      <w:r w:rsidRPr="00E61B3E">
        <w:rPr>
          <w:rFonts w:ascii="Arial" w:hAnsi="Arial" w:cs="Arial"/>
          <w:color w:val="FF0000"/>
          <w:sz w:val="16"/>
          <w:szCs w:val="16"/>
        </w:rPr>
        <w:t>PARTICULARS OF DEBTS OWING, OR WHICH MAY BECOME DUE, TO PERSONS, AUTHORITIES, OR</w:t>
      </w:r>
    </w:p>
    <w:p w14:paraId="29AAF591" w14:textId="77777777" w:rsidR="00E61B3E" w:rsidRPr="00E61B3E" w:rsidRDefault="00E61B3E" w:rsidP="00DF7F52">
      <w:pPr>
        <w:pBdr>
          <w:bottom w:val="single" w:sz="6" w:space="1" w:color="auto"/>
        </w:pBdr>
        <w:jc w:val="center"/>
        <w:rPr>
          <w:rFonts w:ascii="Arial" w:hAnsi="Arial" w:cs="Arial"/>
          <w:color w:val="FF0000"/>
          <w:sz w:val="16"/>
          <w:szCs w:val="16"/>
        </w:rPr>
      </w:pPr>
      <w:r w:rsidRPr="00E61B3E">
        <w:rPr>
          <w:rFonts w:ascii="Arial" w:hAnsi="Arial" w:cs="Arial"/>
          <w:color w:val="FF0000"/>
          <w:sz w:val="16"/>
          <w:szCs w:val="16"/>
        </w:rPr>
        <w:t>INSTITUTIONS RESIDENT IN ENEMY TERRITORY</w:t>
      </w:r>
    </w:p>
    <w:tbl>
      <w:tblPr>
        <w:tblW w:w="7087" w:type="dxa"/>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1"/>
        <w:gridCol w:w="1414"/>
        <w:gridCol w:w="1425"/>
        <w:gridCol w:w="550"/>
        <w:gridCol w:w="439"/>
        <w:gridCol w:w="328"/>
        <w:gridCol w:w="550"/>
        <w:gridCol w:w="439"/>
        <w:gridCol w:w="441"/>
      </w:tblGrid>
      <w:tr w:rsidR="00E61B3E" w:rsidRPr="00E61B3E" w14:paraId="5FEC0B63" w14:textId="77777777" w:rsidTr="00DF7F52">
        <w:tc>
          <w:tcPr>
            <w:tcW w:w="1501" w:type="dxa"/>
            <w:shd w:val="clear" w:color="auto" w:fill="auto"/>
          </w:tcPr>
          <w:p w14:paraId="1E9B9465" w14:textId="77777777" w:rsidR="00E61B3E" w:rsidRPr="00E61B3E" w:rsidRDefault="00E61B3E" w:rsidP="00DF7F52">
            <w:pPr>
              <w:jc w:val="center"/>
              <w:rPr>
                <w:rFonts w:ascii="Arial" w:hAnsi="Arial" w:cs="Arial"/>
                <w:color w:val="FF0000"/>
                <w:sz w:val="16"/>
                <w:szCs w:val="16"/>
              </w:rPr>
            </w:pPr>
            <w:r w:rsidRPr="00E61B3E">
              <w:rPr>
                <w:rFonts w:ascii="Arial" w:hAnsi="Arial" w:cs="Arial"/>
                <w:color w:val="FF0000"/>
                <w:sz w:val="16"/>
                <w:szCs w:val="16"/>
              </w:rPr>
              <w:t>Full names of Person, Authority or Institution to whom Debt is due</w:t>
            </w:r>
          </w:p>
          <w:p w14:paraId="51989C90" w14:textId="77777777" w:rsidR="00E61B3E" w:rsidRPr="00E61B3E" w:rsidRDefault="00E61B3E" w:rsidP="00DF7F52">
            <w:pPr>
              <w:pStyle w:val="BodyTextIndent2"/>
              <w:ind w:firstLine="0"/>
              <w:jc w:val="center"/>
              <w:rPr>
                <w:rFonts w:cs="Arial"/>
              </w:rPr>
            </w:pPr>
            <w:r w:rsidRPr="00E61B3E">
              <w:rPr>
                <w:rFonts w:cs="Arial"/>
                <w:color w:val="FF0000"/>
                <w:sz w:val="16"/>
                <w:szCs w:val="16"/>
                <w:lang w:val="en-US"/>
              </w:rPr>
              <w:t>(Surname first)</w:t>
            </w:r>
          </w:p>
        </w:tc>
        <w:tc>
          <w:tcPr>
            <w:tcW w:w="1414" w:type="dxa"/>
            <w:shd w:val="clear" w:color="auto" w:fill="auto"/>
          </w:tcPr>
          <w:p w14:paraId="66BB3127" w14:textId="77777777" w:rsidR="00E61B3E" w:rsidRPr="00E61B3E" w:rsidRDefault="00E61B3E" w:rsidP="00DF7F52">
            <w:pPr>
              <w:pStyle w:val="BodyTextIndent2"/>
              <w:ind w:firstLine="0"/>
              <w:jc w:val="center"/>
              <w:rPr>
                <w:rFonts w:cs="Arial"/>
                <w:sz w:val="16"/>
                <w:szCs w:val="16"/>
              </w:rPr>
            </w:pPr>
            <w:r w:rsidRPr="00E61B3E">
              <w:rPr>
                <w:rFonts w:cs="Arial"/>
                <w:color w:val="FF0000"/>
                <w:sz w:val="16"/>
                <w:szCs w:val="16"/>
                <w:lang w:val="en-US"/>
              </w:rPr>
              <w:t>Full Address</w:t>
            </w:r>
          </w:p>
        </w:tc>
        <w:tc>
          <w:tcPr>
            <w:tcW w:w="1425" w:type="dxa"/>
            <w:shd w:val="clear" w:color="auto" w:fill="auto"/>
          </w:tcPr>
          <w:p w14:paraId="36599423" w14:textId="77777777" w:rsidR="00E61B3E" w:rsidRPr="00E61B3E" w:rsidRDefault="00E61B3E" w:rsidP="00DF7F52">
            <w:pPr>
              <w:pStyle w:val="BodyTextIndent2"/>
              <w:ind w:firstLine="0"/>
              <w:jc w:val="center"/>
              <w:rPr>
                <w:rFonts w:cs="Arial"/>
                <w:color w:val="FF0000"/>
                <w:sz w:val="16"/>
                <w:szCs w:val="16"/>
                <w:lang w:val="en-US"/>
              </w:rPr>
            </w:pPr>
            <w:r w:rsidRPr="00E61B3E">
              <w:rPr>
                <w:rFonts w:cs="Arial"/>
                <w:color w:val="FF0000"/>
                <w:sz w:val="16"/>
                <w:szCs w:val="16"/>
                <w:lang w:val="en-US"/>
              </w:rPr>
              <w:t>Details</w:t>
            </w:r>
          </w:p>
          <w:p w14:paraId="2594DCEE" w14:textId="77777777" w:rsidR="00E61B3E" w:rsidRPr="00E61B3E" w:rsidRDefault="00E61B3E" w:rsidP="00DF7F52">
            <w:pPr>
              <w:pStyle w:val="BodyTextIndent2"/>
              <w:ind w:firstLine="0"/>
              <w:jc w:val="center"/>
              <w:rPr>
                <w:rFonts w:cs="Arial"/>
                <w:sz w:val="16"/>
                <w:szCs w:val="16"/>
                <w:lang w:val="en-US"/>
              </w:rPr>
            </w:pPr>
            <w:r w:rsidRPr="00E61B3E">
              <w:rPr>
                <w:rFonts w:cs="Arial"/>
                <w:color w:val="FF0000"/>
                <w:sz w:val="16"/>
                <w:szCs w:val="16"/>
                <w:lang w:val="en-US"/>
              </w:rPr>
              <w:t>(Each Item to be specified separately)</w:t>
            </w:r>
          </w:p>
        </w:tc>
        <w:tc>
          <w:tcPr>
            <w:tcW w:w="1317" w:type="dxa"/>
            <w:gridSpan w:val="3"/>
            <w:shd w:val="clear" w:color="auto" w:fill="auto"/>
          </w:tcPr>
          <w:p w14:paraId="5AEC649C" w14:textId="77777777" w:rsidR="00E61B3E" w:rsidRPr="00E61B3E" w:rsidRDefault="00E61B3E" w:rsidP="00DF7F52">
            <w:pPr>
              <w:pStyle w:val="BodyTextIndent2"/>
              <w:ind w:firstLine="0"/>
              <w:jc w:val="center"/>
              <w:rPr>
                <w:rFonts w:cs="Arial"/>
                <w:sz w:val="16"/>
                <w:szCs w:val="16"/>
                <w:lang w:val="en-US"/>
              </w:rPr>
            </w:pPr>
            <w:r w:rsidRPr="00E61B3E">
              <w:rPr>
                <w:rFonts w:cs="Arial"/>
                <w:color w:val="FF0000"/>
                <w:sz w:val="16"/>
                <w:szCs w:val="16"/>
                <w:lang w:val="en-US"/>
              </w:rPr>
              <w:t>Amount</w:t>
            </w:r>
          </w:p>
        </w:tc>
        <w:tc>
          <w:tcPr>
            <w:tcW w:w="1430" w:type="dxa"/>
            <w:gridSpan w:val="3"/>
            <w:shd w:val="clear" w:color="auto" w:fill="auto"/>
          </w:tcPr>
          <w:p w14:paraId="39DC9FD2" w14:textId="77777777" w:rsidR="00E61B3E" w:rsidRPr="00E61B3E" w:rsidRDefault="00E61B3E" w:rsidP="00DF7F52">
            <w:pPr>
              <w:pStyle w:val="BodyTextIndent2"/>
              <w:ind w:firstLine="0"/>
              <w:jc w:val="center"/>
              <w:rPr>
                <w:rFonts w:cs="Arial"/>
                <w:sz w:val="16"/>
                <w:szCs w:val="16"/>
                <w:lang w:val="en-US"/>
              </w:rPr>
            </w:pPr>
            <w:r w:rsidRPr="00E61B3E">
              <w:rPr>
                <w:rFonts w:cs="Arial"/>
                <w:color w:val="FF0000"/>
                <w:sz w:val="16"/>
                <w:szCs w:val="16"/>
                <w:lang w:val="en-US"/>
              </w:rPr>
              <w:t>Total</w:t>
            </w:r>
          </w:p>
        </w:tc>
      </w:tr>
      <w:tr w:rsidR="00E61B3E" w:rsidRPr="00E61B3E" w14:paraId="1510967A" w14:textId="77777777" w:rsidTr="00DF7F52">
        <w:tc>
          <w:tcPr>
            <w:tcW w:w="1501" w:type="dxa"/>
            <w:shd w:val="clear" w:color="auto" w:fill="auto"/>
          </w:tcPr>
          <w:p w14:paraId="7D7DB578" w14:textId="77777777" w:rsidR="00E61B3E" w:rsidRPr="00E61B3E" w:rsidRDefault="00E61B3E" w:rsidP="00DF7F52">
            <w:pPr>
              <w:pStyle w:val="BodyTextIndent2"/>
              <w:ind w:firstLine="0"/>
              <w:rPr>
                <w:rFonts w:cs="Arial"/>
                <w:lang w:val="en-US"/>
              </w:rPr>
            </w:pPr>
            <w:r w:rsidRPr="00E61B3E">
              <w:rPr>
                <w:rFonts w:cs="Arial"/>
                <w:color w:val="FF0000"/>
                <w:lang w:val="en-US"/>
              </w:rPr>
              <w:t>Vigushen Zelda</w:t>
            </w:r>
          </w:p>
        </w:tc>
        <w:tc>
          <w:tcPr>
            <w:tcW w:w="1414" w:type="dxa"/>
            <w:shd w:val="clear" w:color="auto" w:fill="auto"/>
          </w:tcPr>
          <w:p w14:paraId="5AA7BAFF" w14:textId="77777777" w:rsidR="00E61B3E" w:rsidRPr="00E61B3E" w:rsidRDefault="00E61B3E" w:rsidP="00DF7F52">
            <w:pPr>
              <w:pStyle w:val="BodyTextIndent2"/>
              <w:ind w:firstLine="0"/>
              <w:rPr>
                <w:rFonts w:cs="Arial"/>
                <w:color w:val="FF0000"/>
                <w:lang w:val="en-US"/>
              </w:rPr>
            </w:pPr>
            <w:r w:rsidRPr="00E61B3E">
              <w:rPr>
                <w:rFonts w:cs="Arial"/>
                <w:color w:val="FF0000"/>
                <w:lang w:val="en-US"/>
              </w:rPr>
              <w:t>Pm Salat Birzo Pasvalis Apsc.</w:t>
            </w:r>
          </w:p>
          <w:p w14:paraId="6FBDB2F5" w14:textId="77777777" w:rsidR="00E61B3E" w:rsidRPr="00E61B3E" w:rsidRDefault="00E61B3E" w:rsidP="00DF7F52">
            <w:pPr>
              <w:pStyle w:val="BodyTextIndent2"/>
              <w:ind w:firstLine="0"/>
              <w:rPr>
                <w:rFonts w:cs="Arial"/>
                <w:lang w:val="en-US"/>
              </w:rPr>
            </w:pPr>
            <w:r w:rsidRPr="00E61B3E">
              <w:rPr>
                <w:rFonts w:cs="Arial"/>
                <w:color w:val="FF0000"/>
                <w:lang w:val="en-US"/>
              </w:rPr>
              <w:t>Lithuania</w:t>
            </w:r>
          </w:p>
        </w:tc>
        <w:tc>
          <w:tcPr>
            <w:tcW w:w="1425" w:type="dxa"/>
            <w:shd w:val="clear" w:color="auto" w:fill="auto"/>
          </w:tcPr>
          <w:p w14:paraId="5B87578A" w14:textId="77777777" w:rsidR="00E61B3E" w:rsidRPr="00E61B3E" w:rsidRDefault="00E61B3E" w:rsidP="00DF7F52">
            <w:pPr>
              <w:pStyle w:val="BodyTextIndent2"/>
              <w:ind w:firstLine="0"/>
              <w:rPr>
                <w:rFonts w:cs="Arial"/>
                <w:lang w:val="en-US"/>
              </w:rPr>
            </w:pPr>
            <w:r w:rsidRPr="00E61B3E">
              <w:rPr>
                <w:rFonts w:cs="Arial"/>
                <w:color w:val="FF0000"/>
                <w:lang w:val="en-US"/>
              </w:rPr>
              <w:t>Inheritance less share Stamp to Affidavit</w:t>
            </w:r>
          </w:p>
        </w:tc>
        <w:tc>
          <w:tcPr>
            <w:tcW w:w="550" w:type="dxa"/>
            <w:shd w:val="clear" w:color="auto" w:fill="auto"/>
          </w:tcPr>
          <w:p w14:paraId="723630C2" w14:textId="77777777" w:rsidR="00E61B3E" w:rsidRPr="00E61B3E" w:rsidRDefault="00E61B3E" w:rsidP="00DF7F52">
            <w:pPr>
              <w:pStyle w:val="BodyTextIndent2"/>
              <w:ind w:firstLine="0"/>
              <w:rPr>
                <w:rFonts w:cs="Arial"/>
                <w:lang w:val="en-US"/>
              </w:rPr>
            </w:pPr>
            <w:r w:rsidRPr="00E61B3E">
              <w:rPr>
                <w:rFonts w:cs="Arial"/>
                <w:lang w:val="en-US"/>
              </w:rPr>
              <w:t>169</w:t>
            </w:r>
          </w:p>
        </w:tc>
        <w:tc>
          <w:tcPr>
            <w:tcW w:w="439" w:type="dxa"/>
            <w:shd w:val="clear" w:color="auto" w:fill="auto"/>
          </w:tcPr>
          <w:p w14:paraId="23F96456" w14:textId="77777777" w:rsidR="00E61B3E" w:rsidRPr="00E61B3E" w:rsidRDefault="00E61B3E" w:rsidP="00DF7F52">
            <w:pPr>
              <w:pStyle w:val="BodyTextIndent2"/>
              <w:ind w:firstLine="0"/>
              <w:rPr>
                <w:rFonts w:cs="Arial"/>
                <w:lang w:val="en-US"/>
              </w:rPr>
            </w:pPr>
            <w:r w:rsidRPr="00E61B3E">
              <w:rPr>
                <w:rFonts w:cs="Arial"/>
                <w:lang w:val="en-US"/>
              </w:rPr>
              <w:t>6</w:t>
            </w:r>
          </w:p>
        </w:tc>
        <w:tc>
          <w:tcPr>
            <w:tcW w:w="328" w:type="dxa"/>
            <w:shd w:val="clear" w:color="auto" w:fill="auto"/>
          </w:tcPr>
          <w:p w14:paraId="318AF369" w14:textId="77777777" w:rsidR="00E61B3E" w:rsidRPr="00E61B3E" w:rsidRDefault="00E61B3E" w:rsidP="00DF7F52">
            <w:pPr>
              <w:pStyle w:val="BodyTextIndent2"/>
              <w:ind w:firstLine="0"/>
              <w:rPr>
                <w:rFonts w:cs="Arial"/>
                <w:lang w:val="en-US"/>
              </w:rPr>
            </w:pPr>
            <w:r w:rsidRPr="00E61B3E">
              <w:rPr>
                <w:rFonts w:cs="Arial"/>
                <w:lang w:val="en-US"/>
              </w:rPr>
              <w:t>1</w:t>
            </w:r>
          </w:p>
          <w:p w14:paraId="3AA8D784" w14:textId="77777777" w:rsidR="00E61B3E" w:rsidRPr="00E61B3E" w:rsidRDefault="00E61B3E" w:rsidP="00DF7F52">
            <w:pPr>
              <w:pStyle w:val="BodyTextIndent2"/>
              <w:ind w:firstLine="0"/>
              <w:rPr>
                <w:rFonts w:cs="Arial"/>
                <w:lang w:val="en-US"/>
              </w:rPr>
            </w:pPr>
            <w:r w:rsidRPr="00E61B3E">
              <w:rPr>
                <w:rFonts w:cs="Arial"/>
                <w:lang w:val="en-US"/>
              </w:rPr>
              <w:t>3</w:t>
            </w:r>
          </w:p>
        </w:tc>
        <w:tc>
          <w:tcPr>
            <w:tcW w:w="550" w:type="dxa"/>
            <w:shd w:val="clear" w:color="auto" w:fill="auto"/>
          </w:tcPr>
          <w:p w14:paraId="7A60AAA8" w14:textId="77777777" w:rsidR="00E61B3E" w:rsidRPr="00E61B3E" w:rsidRDefault="00E61B3E" w:rsidP="00DF7F52">
            <w:pPr>
              <w:pStyle w:val="BodyTextIndent2"/>
              <w:ind w:firstLine="0"/>
              <w:rPr>
                <w:rFonts w:cs="Arial"/>
                <w:lang w:val="en-US"/>
              </w:rPr>
            </w:pPr>
          </w:p>
          <w:p w14:paraId="697FE8B6" w14:textId="77777777" w:rsidR="00E61B3E" w:rsidRPr="00E61B3E" w:rsidRDefault="00E61B3E" w:rsidP="00DF7F52">
            <w:pPr>
              <w:pStyle w:val="BodyTextIndent2"/>
              <w:ind w:firstLine="0"/>
              <w:rPr>
                <w:rFonts w:cs="Arial"/>
                <w:lang w:val="en-US"/>
              </w:rPr>
            </w:pPr>
            <w:r w:rsidRPr="00E61B3E">
              <w:rPr>
                <w:rFonts w:cs="Arial"/>
                <w:lang w:val="en-US"/>
              </w:rPr>
              <w:t>169</w:t>
            </w:r>
          </w:p>
        </w:tc>
        <w:tc>
          <w:tcPr>
            <w:tcW w:w="439" w:type="dxa"/>
            <w:shd w:val="clear" w:color="auto" w:fill="auto"/>
          </w:tcPr>
          <w:p w14:paraId="6B0F8DB8" w14:textId="77777777" w:rsidR="00E61B3E" w:rsidRPr="00E61B3E" w:rsidRDefault="00E61B3E" w:rsidP="00DF7F52">
            <w:pPr>
              <w:pStyle w:val="BodyTextIndent2"/>
              <w:ind w:firstLine="0"/>
              <w:rPr>
                <w:rFonts w:cs="Arial"/>
                <w:lang w:val="en-US"/>
              </w:rPr>
            </w:pPr>
          </w:p>
          <w:p w14:paraId="4EBCB27F" w14:textId="77777777" w:rsidR="00E61B3E" w:rsidRPr="00E61B3E" w:rsidRDefault="00E61B3E" w:rsidP="00DF7F52">
            <w:pPr>
              <w:pStyle w:val="BodyTextIndent2"/>
              <w:ind w:firstLine="0"/>
              <w:rPr>
                <w:rFonts w:cs="Arial"/>
                <w:lang w:val="en-US"/>
              </w:rPr>
            </w:pPr>
            <w:r w:rsidRPr="00E61B3E">
              <w:rPr>
                <w:rFonts w:cs="Arial"/>
                <w:lang w:val="en-US"/>
              </w:rPr>
              <w:t>5</w:t>
            </w:r>
          </w:p>
        </w:tc>
        <w:tc>
          <w:tcPr>
            <w:tcW w:w="441" w:type="dxa"/>
            <w:shd w:val="clear" w:color="auto" w:fill="auto"/>
          </w:tcPr>
          <w:p w14:paraId="38188648" w14:textId="77777777" w:rsidR="00E61B3E" w:rsidRPr="00E61B3E" w:rsidRDefault="00E61B3E" w:rsidP="00DF7F52">
            <w:pPr>
              <w:pStyle w:val="BodyTextIndent2"/>
              <w:ind w:firstLine="0"/>
              <w:rPr>
                <w:rFonts w:cs="Arial"/>
                <w:lang w:val="en-US"/>
              </w:rPr>
            </w:pPr>
          </w:p>
          <w:p w14:paraId="1FE45153" w14:textId="77777777" w:rsidR="00E61B3E" w:rsidRPr="00E61B3E" w:rsidRDefault="00E61B3E" w:rsidP="00DF7F52">
            <w:pPr>
              <w:pStyle w:val="BodyTextIndent2"/>
              <w:ind w:firstLine="0"/>
              <w:rPr>
                <w:rFonts w:cs="Arial"/>
                <w:lang w:val="en-US"/>
              </w:rPr>
            </w:pPr>
            <w:r w:rsidRPr="00E61B3E">
              <w:rPr>
                <w:rFonts w:cs="Arial"/>
                <w:lang w:val="en-US"/>
              </w:rPr>
              <w:t>10</w:t>
            </w:r>
          </w:p>
        </w:tc>
      </w:tr>
      <w:tr w:rsidR="00E61B3E" w:rsidRPr="00E61B3E" w14:paraId="7EC4E614" w14:textId="77777777" w:rsidTr="00DF7F52">
        <w:tc>
          <w:tcPr>
            <w:tcW w:w="1501" w:type="dxa"/>
            <w:shd w:val="clear" w:color="auto" w:fill="auto"/>
          </w:tcPr>
          <w:p w14:paraId="38697813" w14:textId="77777777" w:rsidR="00E61B3E" w:rsidRPr="00E61B3E" w:rsidRDefault="00E61B3E" w:rsidP="00DF7F52">
            <w:pPr>
              <w:pStyle w:val="BodyTextIndent2"/>
              <w:ind w:firstLine="0"/>
              <w:rPr>
                <w:rFonts w:cs="Arial"/>
                <w:lang w:val="en-US"/>
              </w:rPr>
            </w:pPr>
            <w:r w:rsidRPr="00E61B3E">
              <w:rPr>
                <w:rFonts w:cs="Arial"/>
                <w:color w:val="FF0000"/>
                <w:lang w:val="en-US"/>
              </w:rPr>
              <w:t>Blumberg Israel known as Chajes Israel</w:t>
            </w:r>
          </w:p>
        </w:tc>
        <w:tc>
          <w:tcPr>
            <w:tcW w:w="1414" w:type="dxa"/>
            <w:shd w:val="clear" w:color="auto" w:fill="auto"/>
          </w:tcPr>
          <w:p w14:paraId="41303BC2" w14:textId="77777777" w:rsidR="00E61B3E" w:rsidRPr="00E61B3E" w:rsidRDefault="00E61B3E" w:rsidP="00DF7F52">
            <w:pPr>
              <w:pStyle w:val="BodyTextIndent2"/>
              <w:ind w:firstLine="0"/>
              <w:rPr>
                <w:rFonts w:cs="Arial"/>
                <w:color w:val="FF0000"/>
                <w:lang w:val="en-US"/>
              </w:rPr>
            </w:pPr>
            <w:r w:rsidRPr="00E61B3E">
              <w:rPr>
                <w:rFonts w:cs="Arial"/>
                <w:color w:val="FF0000"/>
                <w:lang w:val="en-US"/>
              </w:rPr>
              <w:t>Zeimelis Pasvalis</w:t>
            </w:r>
          </w:p>
          <w:p w14:paraId="7271468F" w14:textId="77777777" w:rsidR="00E61B3E" w:rsidRPr="00E61B3E" w:rsidRDefault="00E61B3E" w:rsidP="00DF7F52">
            <w:pPr>
              <w:pStyle w:val="BodyTextIndent2"/>
              <w:ind w:firstLine="0"/>
              <w:rPr>
                <w:rFonts w:cs="Arial"/>
                <w:lang w:val="en-US"/>
              </w:rPr>
            </w:pPr>
            <w:r w:rsidRPr="00E61B3E">
              <w:rPr>
                <w:rFonts w:cs="Arial"/>
                <w:color w:val="FF0000"/>
                <w:lang w:val="en-US"/>
              </w:rPr>
              <w:t>Apsc. Lithuania</w:t>
            </w:r>
          </w:p>
        </w:tc>
        <w:tc>
          <w:tcPr>
            <w:tcW w:w="1425" w:type="dxa"/>
            <w:shd w:val="clear" w:color="auto" w:fill="auto"/>
          </w:tcPr>
          <w:p w14:paraId="7EACC7EB" w14:textId="77777777" w:rsidR="00E61B3E" w:rsidRPr="00E61B3E" w:rsidRDefault="00E61B3E" w:rsidP="00DF7F52">
            <w:pPr>
              <w:pStyle w:val="BodyTextIndent2"/>
              <w:ind w:firstLine="0"/>
              <w:jc w:val="center"/>
              <w:rPr>
                <w:rFonts w:cs="Arial"/>
                <w:color w:val="FF0000"/>
                <w:lang w:val="en-US"/>
              </w:rPr>
            </w:pPr>
            <w:r w:rsidRPr="00E61B3E">
              <w:rPr>
                <w:rFonts w:cs="Arial"/>
                <w:color w:val="FF0000"/>
                <w:lang w:val="en-US"/>
              </w:rPr>
              <w:t>do.</w:t>
            </w:r>
          </w:p>
          <w:p w14:paraId="457E78D5" w14:textId="77777777" w:rsidR="00E61B3E" w:rsidRPr="00E61B3E" w:rsidRDefault="00E61B3E" w:rsidP="00DF7F52">
            <w:pPr>
              <w:pStyle w:val="BodyTextIndent2"/>
              <w:ind w:firstLine="0"/>
              <w:jc w:val="right"/>
              <w:rPr>
                <w:rFonts w:cs="Arial"/>
                <w:lang w:val="en-US"/>
              </w:rPr>
            </w:pPr>
            <w:r w:rsidRPr="00E61B3E">
              <w:rPr>
                <w:rFonts w:cs="Arial"/>
                <w:color w:val="FF0000"/>
                <w:lang w:val="en-US"/>
              </w:rPr>
              <w:t>Stamp</w:t>
            </w:r>
          </w:p>
        </w:tc>
        <w:tc>
          <w:tcPr>
            <w:tcW w:w="550" w:type="dxa"/>
            <w:shd w:val="clear" w:color="auto" w:fill="auto"/>
          </w:tcPr>
          <w:p w14:paraId="1FEE63F7" w14:textId="77777777" w:rsidR="00E61B3E" w:rsidRPr="00E61B3E" w:rsidRDefault="00E61B3E" w:rsidP="00DF7F52">
            <w:pPr>
              <w:pStyle w:val="BodyTextIndent2"/>
              <w:ind w:firstLine="0"/>
              <w:rPr>
                <w:rFonts w:cs="Arial"/>
                <w:lang w:val="en-US"/>
              </w:rPr>
            </w:pPr>
            <w:r w:rsidRPr="00E61B3E">
              <w:rPr>
                <w:rFonts w:cs="Arial"/>
                <w:lang w:val="en-US"/>
              </w:rPr>
              <w:t>165</w:t>
            </w:r>
          </w:p>
        </w:tc>
        <w:tc>
          <w:tcPr>
            <w:tcW w:w="439" w:type="dxa"/>
            <w:shd w:val="clear" w:color="auto" w:fill="auto"/>
          </w:tcPr>
          <w:p w14:paraId="177DB361" w14:textId="77777777" w:rsidR="00E61B3E" w:rsidRPr="00E61B3E" w:rsidRDefault="00E61B3E" w:rsidP="00DF7F52">
            <w:pPr>
              <w:pStyle w:val="BodyTextIndent2"/>
              <w:ind w:firstLine="0"/>
              <w:rPr>
                <w:rFonts w:cs="Arial"/>
                <w:lang w:val="en-US"/>
              </w:rPr>
            </w:pPr>
            <w:r w:rsidRPr="00E61B3E">
              <w:rPr>
                <w:rFonts w:cs="Arial"/>
                <w:lang w:val="en-US"/>
              </w:rPr>
              <w:t>18</w:t>
            </w:r>
          </w:p>
        </w:tc>
        <w:tc>
          <w:tcPr>
            <w:tcW w:w="328" w:type="dxa"/>
            <w:shd w:val="clear" w:color="auto" w:fill="auto"/>
          </w:tcPr>
          <w:p w14:paraId="4C575000" w14:textId="77777777" w:rsidR="00E61B3E" w:rsidRPr="00E61B3E" w:rsidRDefault="00E61B3E" w:rsidP="00DF7F52">
            <w:pPr>
              <w:pStyle w:val="BodyTextIndent2"/>
              <w:ind w:firstLine="0"/>
              <w:rPr>
                <w:rFonts w:cs="Arial"/>
                <w:lang w:val="en-US"/>
              </w:rPr>
            </w:pPr>
            <w:r w:rsidRPr="00E61B3E">
              <w:rPr>
                <w:rFonts w:cs="Arial"/>
                <w:lang w:val="en-US"/>
              </w:rPr>
              <w:t>7</w:t>
            </w:r>
          </w:p>
          <w:p w14:paraId="4CA4FFF1" w14:textId="77777777" w:rsidR="00E61B3E" w:rsidRPr="00E61B3E" w:rsidRDefault="00E61B3E" w:rsidP="00DF7F52">
            <w:pPr>
              <w:pStyle w:val="BodyTextIndent2"/>
              <w:ind w:firstLine="0"/>
              <w:rPr>
                <w:rFonts w:cs="Arial"/>
                <w:lang w:val="en-US"/>
              </w:rPr>
            </w:pPr>
            <w:r w:rsidRPr="00E61B3E">
              <w:rPr>
                <w:rFonts w:cs="Arial"/>
                <w:lang w:val="en-US"/>
              </w:rPr>
              <w:t>3</w:t>
            </w:r>
          </w:p>
        </w:tc>
        <w:tc>
          <w:tcPr>
            <w:tcW w:w="550" w:type="dxa"/>
            <w:shd w:val="clear" w:color="auto" w:fill="auto"/>
          </w:tcPr>
          <w:p w14:paraId="70FBA8A0" w14:textId="77777777" w:rsidR="00E61B3E" w:rsidRPr="00E61B3E" w:rsidRDefault="00E61B3E" w:rsidP="00DF7F52">
            <w:pPr>
              <w:pStyle w:val="BodyTextIndent2"/>
              <w:ind w:firstLine="0"/>
              <w:rPr>
                <w:rFonts w:cs="Arial"/>
                <w:lang w:val="en-US"/>
              </w:rPr>
            </w:pPr>
            <w:r w:rsidRPr="00E61B3E">
              <w:rPr>
                <w:rFonts w:cs="Arial"/>
                <w:lang w:val="en-US"/>
              </w:rPr>
              <w:t>165</w:t>
            </w:r>
          </w:p>
        </w:tc>
        <w:tc>
          <w:tcPr>
            <w:tcW w:w="439" w:type="dxa"/>
            <w:shd w:val="clear" w:color="auto" w:fill="auto"/>
          </w:tcPr>
          <w:p w14:paraId="0180E76F" w14:textId="77777777" w:rsidR="00E61B3E" w:rsidRPr="00E61B3E" w:rsidRDefault="00E61B3E" w:rsidP="00DF7F52">
            <w:pPr>
              <w:pStyle w:val="BodyTextIndent2"/>
              <w:ind w:firstLine="0"/>
              <w:rPr>
                <w:rFonts w:cs="Arial"/>
                <w:lang w:val="en-US"/>
              </w:rPr>
            </w:pPr>
            <w:r w:rsidRPr="00E61B3E">
              <w:rPr>
                <w:rFonts w:cs="Arial"/>
                <w:lang w:val="en-US"/>
              </w:rPr>
              <w:t>18</w:t>
            </w:r>
          </w:p>
        </w:tc>
        <w:tc>
          <w:tcPr>
            <w:tcW w:w="441" w:type="dxa"/>
            <w:shd w:val="clear" w:color="auto" w:fill="auto"/>
          </w:tcPr>
          <w:p w14:paraId="493B309D" w14:textId="77777777" w:rsidR="00E61B3E" w:rsidRPr="00E61B3E" w:rsidRDefault="00E61B3E" w:rsidP="00DF7F52">
            <w:pPr>
              <w:pStyle w:val="BodyTextIndent2"/>
              <w:ind w:firstLine="0"/>
              <w:rPr>
                <w:rFonts w:cs="Arial"/>
                <w:lang w:val="en-US"/>
              </w:rPr>
            </w:pPr>
            <w:r w:rsidRPr="00E61B3E">
              <w:rPr>
                <w:rFonts w:cs="Arial"/>
                <w:lang w:val="en-US"/>
              </w:rPr>
              <w:t>4</w:t>
            </w:r>
          </w:p>
        </w:tc>
      </w:tr>
      <w:tr w:rsidR="00E61B3E" w:rsidRPr="00E61B3E" w14:paraId="453037E6" w14:textId="77777777" w:rsidTr="00DF7F52">
        <w:tc>
          <w:tcPr>
            <w:tcW w:w="1501" w:type="dxa"/>
            <w:shd w:val="clear" w:color="auto" w:fill="auto"/>
          </w:tcPr>
          <w:p w14:paraId="62BB79E9" w14:textId="77777777" w:rsidR="00E61B3E" w:rsidRPr="00E61B3E" w:rsidRDefault="00E61B3E" w:rsidP="00DF7F52">
            <w:pPr>
              <w:pStyle w:val="BodyTextIndent2"/>
              <w:ind w:firstLine="0"/>
              <w:rPr>
                <w:rFonts w:cs="Arial"/>
                <w:lang w:val="en-US"/>
              </w:rPr>
            </w:pPr>
            <w:r w:rsidRPr="00E61B3E">
              <w:rPr>
                <w:rFonts w:cs="Arial"/>
                <w:color w:val="FF0000"/>
                <w:lang w:val="en-US"/>
              </w:rPr>
              <w:t>Chajes Harry</w:t>
            </w:r>
          </w:p>
        </w:tc>
        <w:tc>
          <w:tcPr>
            <w:tcW w:w="1414" w:type="dxa"/>
            <w:shd w:val="clear" w:color="auto" w:fill="auto"/>
          </w:tcPr>
          <w:p w14:paraId="4D40C82B" w14:textId="77777777" w:rsidR="00E61B3E" w:rsidRPr="00E61B3E" w:rsidRDefault="00E61B3E" w:rsidP="00DF7F52">
            <w:pPr>
              <w:pStyle w:val="BodyTextIndent2"/>
              <w:ind w:firstLine="0"/>
              <w:rPr>
                <w:rFonts w:cs="Arial"/>
                <w:lang w:val="en-US"/>
              </w:rPr>
            </w:pPr>
            <w:r w:rsidRPr="00E61B3E">
              <w:rPr>
                <w:rFonts w:cs="Arial"/>
                <w:color w:val="FF0000"/>
                <w:lang w:val="en-US"/>
              </w:rPr>
              <w:t>Vaskas Pasvalis Apsc Lithuania</w:t>
            </w:r>
          </w:p>
        </w:tc>
        <w:tc>
          <w:tcPr>
            <w:tcW w:w="1425" w:type="dxa"/>
            <w:shd w:val="clear" w:color="auto" w:fill="auto"/>
          </w:tcPr>
          <w:p w14:paraId="494C025F" w14:textId="77777777" w:rsidR="00E61B3E" w:rsidRPr="00E61B3E" w:rsidRDefault="00E61B3E" w:rsidP="00DF7F52">
            <w:pPr>
              <w:pStyle w:val="BodyTextIndent2"/>
              <w:ind w:firstLine="0"/>
              <w:jc w:val="center"/>
              <w:rPr>
                <w:rFonts w:cs="Arial"/>
                <w:color w:val="FF0000"/>
                <w:lang w:val="en-US"/>
              </w:rPr>
            </w:pPr>
            <w:r w:rsidRPr="00E61B3E">
              <w:rPr>
                <w:rFonts w:cs="Arial"/>
                <w:color w:val="FF0000"/>
                <w:lang w:val="en-US"/>
              </w:rPr>
              <w:t>do.</w:t>
            </w:r>
          </w:p>
          <w:p w14:paraId="0403CDCF" w14:textId="77777777" w:rsidR="00E61B3E" w:rsidRPr="00E61B3E" w:rsidRDefault="00E61B3E" w:rsidP="00DF7F52">
            <w:pPr>
              <w:pStyle w:val="BodyTextIndent2"/>
              <w:ind w:firstLine="0"/>
              <w:jc w:val="right"/>
              <w:rPr>
                <w:rFonts w:cs="Arial"/>
                <w:lang w:val="en-US"/>
              </w:rPr>
            </w:pPr>
            <w:r w:rsidRPr="00E61B3E">
              <w:rPr>
                <w:rFonts w:cs="Arial"/>
                <w:color w:val="FF0000"/>
                <w:lang w:val="en-US"/>
              </w:rPr>
              <w:t>Stamp</w:t>
            </w:r>
          </w:p>
        </w:tc>
        <w:tc>
          <w:tcPr>
            <w:tcW w:w="550" w:type="dxa"/>
            <w:shd w:val="clear" w:color="auto" w:fill="auto"/>
          </w:tcPr>
          <w:p w14:paraId="20FB22C4" w14:textId="77777777" w:rsidR="00E61B3E" w:rsidRPr="00E61B3E" w:rsidRDefault="00E61B3E" w:rsidP="00DF7F52">
            <w:pPr>
              <w:pStyle w:val="BodyTextIndent2"/>
              <w:ind w:firstLine="0"/>
              <w:rPr>
                <w:rFonts w:cs="Arial"/>
                <w:lang w:val="en-US"/>
              </w:rPr>
            </w:pPr>
            <w:r w:rsidRPr="00E61B3E">
              <w:rPr>
                <w:rFonts w:cs="Arial"/>
                <w:lang w:val="en-US"/>
              </w:rPr>
              <w:t>44</w:t>
            </w:r>
          </w:p>
        </w:tc>
        <w:tc>
          <w:tcPr>
            <w:tcW w:w="439" w:type="dxa"/>
            <w:shd w:val="clear" w:color="auto" w:fill="auto"/>
          </w:tcPr>
          <w:p w14:paraId="5D718541" w14:textId="77777777" w:rsidR="00E61B3E" w:rsidRPr="00E61B3E" w:rsidRDefault="00E61B3E" w:rsidP="00DF7F52">
            <w:pPr>
              <w:pStyle w:val="BodyTextIndent2"/>
              <w:ind w:firstLine="0"/>
              <w:rPr>
                <w:rFonts w:cs="Arial"/>
                <w:lang w:val="en-US"/>
              </w:rPr>
            </w:pPr>
          </w:p>
        </w:tc>
        <w:tc>
          <w:tcPr>
            <w:tcW w:w="328" w:type="dxa"/>
            <w:shd w:val="clear" w:color="auto" w:fill="auto"/>
          </w:tcPr>
          <w:p w14:paraId="6711F676" w14:textId="77777777" w:rsidR="00E61B3E" w:rsidRPr="00E61B3E" w:rsidRDefault="00E61B3E" w:rsidP="00DF7F52">
            <w:pPr>
              <w:pStyle w:val="BodyTextIndent2"/>
              <w:ind w:firstLine="0"/>
              <w:rPr>
                <w:rFonts w:cs="Arial"/>
                <w:lang w:val="en-US"/>
              </w:rPr>
            </w:pPr>
            <w:r w:rsidRPr="00E61B3E">
              <w:rPr>
                <w:rFonts w:cs="Arial"/>
                <w:lang w:val="en-US"/>
              </w:rPr>
              <w:t>4</w:t>
            </w:r>
          </w:p>
          <w:p w14:paraId="372903A1" w14:textId="77777777" w:rsidR="00E61B3E" w:rsidRPr="00E61B3E" w:rsidRDefault="00E61B3E" w:rsidP="00DF7F52">
            <w:pPr>
              <w:pStyle w:val="BodyTextIndent2"/>
              <w:ind w:firstLine="0"/>
              <w:rPr>
                <w:rFonts w:cs="Arial"/>
                <w:lang w:val="en-US"/>
              </w:rPr>
            </w:pPr>
            <w:r w:rsidRPr="00E61B3E">
              <w:rPr>
                <w:rFonts w:cs="Arial"/>
                <w:lang w:val="en-US"/>
              </w:rPr>
              <w:t>3</w:t>
            </w:r>
          </w:p>
        </w:tc>
        <w:tc>
          <w:tcPr>
            <w:tcW w:w="550" w:type="dxa"/>
            <w:shd w:val="clear" w:color="auto" w:fill="auto"/>
          </w:tcPr>
          <w:p w14:paraId="3B7D0D82" w14:textId="77777777" w:rsidR="00E61B3E" w:rsidRPr="00E61B3E" w:rsidRDefault="00E61B3E" w:rsidP="00DF7F52">
            <w:pPr>
              <w:pStyle w:val="BodyTextIndent2"/>
              <w:ind w:firstLine="0"/>
              <w:rPr>
                <w:rFonts w:cs="Arial"/>
                <w:lang w:val="en-US"/>
              </w:rPr>
            </w:pPr>
            <w:r w:rsidRPr="00E61B3E">
              <w:rPr>
                <w:rFonts w:cs="Arial"/>
                <w:lang w:val="en-US"/>
              </w:rPr>
              <w:t>44</w:t>
            </w:r>
          </w:p>
        </w:tc>
        <w:tc>
          <w:tcPr>
            <w:tcW w:w="439" w:type="dxa"/>
            <w:shd w:val="clear" w:color="auto" w:fill="auto"/>
          </w:tcPr>
          <w:p w14:paraId="477BFBC8" w14:textId="77777777" w:rsidR="00E61B3E" w:rsidRPr="00E61B3E" w:rsidRDefault="00E61B3E" w:rsidP="00DF7F52">
            <w:pPr>
              <w:pStyle w:val="BodyTextIndent2"/>
              <w:ind w:firstLine="0"/>
              <w:rPr>
                <w:rFonts w:cs="Arial"/>
                <w:lang w:val="en-US"/>
              </w:rPr>
            </w:pPr>
          </w:p>
        </w:tc>
        <w:tc>
          <w:tcPr>
            <w:tcW w:w="441" w:type="dxa"/>
            <w:shd w:val="clear" w:color="auto" w:fill="auto"/>
          </w:tcPr>
          <w:p w14:paraId="7A771366" w14:textId="77777777" w:rsidR="00E61B3E" w:rsidRPr="00E61B3E" w:rsidRDefault="00E61B3E" w:rsidP="00DF7F52">
            <w:pPr>
              <w:pStyle w:val="BodyTextIndent2"/>
              <w:ind w:firstLine="0"/>
              <w:rPr>
                <w:rFonts w:cs="Arial"/>
                <w:lang w:val="en-US"/>
              </w:rPr>
            </w:pPr>
            <w:r w:rsidRPr="00E61B3E">
              <w:rPr>
                <w:rFonts w:cs="Arial"/>
                <w:lang w:val="en-US"/>
              </w:rPr>
              <w:t>1</w:t>
            </w:r>
          </w:p>
        </w:tc>
      </w:tr>
      <w:tr w:rsidR="00E61B3E" w:rsidRPr="00E61B3E" w14:paraId="29E490B2" w14:textId="77777777" w:rsidTr="00DF7F52">
        <w:tc>
          <w:tcPr>
            <w:tcW w:w="1501" w:type="dxa"/>
            <w:shd w:val="clear" w:color="auto" w:fill="auto"/>
          </w:tcPr>
          <w:p w14:paraId="65DD5888" w14:textId="77777777" w:rsidR="00E61B3E" w:rsidRPr="00E61B3E" w:rsidRDefault="00E61B3E" w:rsidP="00DF7F52">
            <w:pPr>
              <w:pStyle w:val="BodyTextIndent2"/>
              <w:ind w:firstLine="0"/>
              <w:rPr>
                <w:rFonts w:cs="Arial"/>
                <w:lang w:val="en-US"/>
              </w:rPr>
            </w:pPr>
            <w:r w:rsidRPr="00E61B3E">
              <w:rPr>
                <w:rFonts w:cs="Arial"/>
                <w:color w:val="FF0000"/>
                <w:lang w:val="en-US"/>
              </w:rPr>
              <w:t>Kaganson Rose born Chajes</w:t>
            </w:r>
          </w:p>
        </w:tc>
        <w:tc>
          <w:tcPr>
            <w:tcW w:w="1414" w:type="dxa"/>
            <w:shd w:val="clear" w:color="auto" w:fill="auto"/>
          </w:tcPr>
          <w:p w14:paraId="779A3B69" w14:textId="77777777" w:rsidR="00E61B3E" w:rsidRPr="00E61B3E" w:rsidRDefault="00E61B3E" w:rsidP="00DF7F52">
            <w:pPr>
              <w:pStyle w:val="BodyTextIndent2"/>
              <w:ind w:firstLine="0"/>
              <w:rPr>
                <w:rFonts w:cs="Arial"/>
                <w:lang w:val="en-US"/>
              </w:rPr>
            </w:pPr>
            <w:r w:rsidRPr="00E61B3E">
              <w:rPr>
                <w:rFonts w:cs="Arial"/>
                <w:color w:val="FF0000"/>
                <w:lang w:val="en-US"/>
              </w:rPr>
              <w:t>Vaskas Pasvalis Apsc Lithuania</w:t>
            </w:r>
          </w:p>
        </w:tc>
        <w:tc>
          <w:tcPr>
            <w:tcW w:w="1425" w:type="dxa"/>
            <w:shd w:val="clear" w:color="auto" w:fill="auto"/>
          </w:tcPr>
          <w:p w14:paraId="72E61B76" w14:textId="77777777" w:rsidR="00E61B3E" w:rsidRPr="00E61B3E" w:rsidRDefault="00E61B3E" w:rsidP="00DF7F52">
            <w:pPr>
              <w:pStyle w:val="BodyTextIndent2"/>
              <w:ind w:firstLine="0"/>
              <w:jc w:val="center"/>
              <w:rPr>
                <w:rFonts w:cs="Arial"/>
                <w:color w:val="FF0000"/>
                <w:lang w:val="en-US"/>
              </w:rPr>
            </w:pPr>
            <w:r w:rsidRPr="00E61B3E">
              <w:rPr>
                <w:rFonts w:cs="Arial"/>
                <w:color w:val="FF0000"/>
                <w:lang w:val="en-US"/>
              </w:rPr>
              <w:t>do.</w:t>
            </w:r>
          </w:p>
          <w:p w14:paraId="00B86280" w14:textId="77777777" w:rsidR="00E61B3E" w:rsidRPr="00E61B3E" w:rsidRDefault="00E61B3E" w:rsidP="00DF7F52">
            <w:pPr>
              <w:pStyle w:val="BodyTextIndent2"/>
              <w:ind w:firstLine="0"/>
              <w:jc w:val="right"/>
              <w:rPr>
                <w:rFonts w:cs="Arial"/>
                <w:lang w:val="en-US"/>
              </w:rPr>
            </w:pPr>
            <w:r w:rsidRPr="00E61B3E">
              <w:rPr>
                <w:rFonts w:cs="Arial"/>
                <w:color w:val="FF0000"/>
                <w:lang w:val="en-US"/>
              </w:rPr>
              <w:t>Stamp</w:t>
            </w:r>
          </w:p>
        </w:tc>
        <w:tc>
          <w:tcPr>
            <w:tcW w:w="550" w:type="dxa"/>
            <w:shd w:val="clear" w:color="auto" w:fill="auto"/>
          </w:tcPr>
          <w:p w14:paraId="3CA779E1" w14:textId="77777777" w:rsidR="00E61B3E" w:rsidRPr="00E61B3E" w:rsidRDefault="00E61B3E" w:rsidP="00DF7F52">
            <w:pPr>
              <w:pStyle w:val="BodyTextIndent2"/>
              <w:ind w:firstLine="0"/>
              <w:rPr>
                <w:rFonts w:cs="Arial"/>
                <w:lang w:val="en-US"/>
              </w:rPr>
            </w:pPr>
            <w:r w:rsidRPr="00E61B3E">
              <w:rPr>
                <w:rFonts w:cs="Arial"/>
                <w:lang w:val="en-US"/>
              </w:rPr>
              <w:t>44</w:t>
            </w:r>
          </w:p>
        </w:tc>
        <w:tc>
          <w:tcPr>
            <w:tcW w:w="439" w:type="dxa"/>
            <w:shd w:val="clear" w:color="auto" w:fill="auto"/>
          </w:tcPr>
          <w:p w14:paraId="7FFB7B1C" w14:textId="77777777" w:rsidR="00E61B3E" w:rsidRPr="00E61B3E" w:rsidRDefault="00E61B3E" w:rsidP="00DF7F52">
            <w:pPr>
              <w:pStyle w:val="BodyTextIndent2"/>
              <w:ind w:firstLine="0"/>
              <w:rPr>
                <w:rFonts w:cs="Arial"/>
                <w:lang w:val="en-US"/>
              </w:rPr>
            </w:pPr>
          </w:p>
        </w:tc>
        <w:tc>
          <w:tcPr>
            <w:tcW w:w="328" w:type="dxa"/>
            <w:shd w:val="clear" w:color="auto" w:fill="auto"/>
          </w:tcPr>
          <w:p w14:paraId="6DAEECB0" w14:textId="77777777" w:rsidR="00E61B3E" w:rsidRPr="00E61B3E" w:rsidRDefault="00E61B3E" w:rsidP="00DF7F52">
            <w:pPr>
              <w:pStyle w:val="BodyTextIndent2"/>
              <w:ind w:firstLine="0"/>
              <w:rPr>
                <w:rFonts w:cs="Arial"/>
                <w:lang w:val="en-US"/>
              </w:rPr>
            </w:pPr>
            <w:r w:rsidRPr="00E61B3E">
              <w:rPr>
                <w:rFonts w:cs="Arial"/>
                <w:lang w:val="en-US"/>
              </w:rPr>
              <w:t>3</w:t>
            </w:r>
          </w:p>
          <w:p w14:paraId="6ABAFE2B" w14:textId="77777777" w:rsidR="00E61B3E" w:rsidRPr="00E61B3E" w:rsidRDefault="00E61B3E" w:rsidP="00DF7F52">
            <w:pPr>
              <w:pStyle w:val="BodyTextIndent2"/>
              <w:ind w:firstLine="0"/>
              <w:rPr>
                <w:rFonts w:cs="Arial"/>
                <w:lang w:val="en-US"/>
              </w:rPr>
            </w:pPr>
            <w:r w:rsidRPr="00E61B3E">
              <w:rPr>
                <w:rFonts w:cs="Arial"/>
                <w:lang w:val="en-US"/>
              </w:rPr>
              <w:t>3</w:t>
            </w:r>
          </w:p>
        </w:tc>
        <w:tc>
          <w:tcPr>
            <w:tcW w:w="550" w:type="dxa"/>
            <w:shd w:val="clear" w:color="auto" w:fill="auto"/>
          </w:tcPr>
          <w:p w14:paraId="22B5968F" w14:textId="77777777" w:rsidR="00E61B3E" w:rsidRPr="00E61B3E" w:rsidRDefault="00E61B3E" w:rsidP="00DF7F52">
            <w:pPr>
              <w:pStyle w:val="BodyTextIndent2"/>
              <w:ind w:firstLine="0"/>
              <w:rPr>
                <w:rFonts w:cs="Arial"/>
                <w:lang w:val="en-US"/>
              </w:rPr>
            </w:pPr>
            <w:r w:rsidRPr="00E61B3E">
              <w:rPr>
                <w:rFonts w:cs="Arial"/>
                <w:lang w:val="en-US"/>
              </w:rPr>
              <w:t>44</w:t>
            </w:r>
          </w:p>
        </w:tc>
        <w:tc>
          <w:tcPr>
            <w:tcW w:w="439" w:type="dxa"/>
            <w:shd w:val="clear" w:color="auto" w:fill="auto"/>
          </w:tcPr>
          <w:p w14:paraId="2B5DA4BF" w14:textId="77777777" w:rsidR="00E61B3E" w:rsidRPr="00E61B3E" w:rsidRDefault="00E61B3E" w:rsidP="00DF7F52">
            <w:pPr>
              <w:pStyle w:val="BodyTextIndent2"/>
              <w:ind w:firstLine="0"/>
              <w:rPr>
                <w:rFonts w:cs="Arial"/>
                <w:lang w:val="en-US"/>
              </w:rPr>
            </w:pPr>
          </w:p>
        </w:tc>
        <w:tc>
          <w:tcPr>
            <w:tcW w:w="441" w:type="dxa"/>
            <w:shd w:val="clear" w:color="auto" w:fill="auto"/>
          </w:tcPr>
          <w:p w14:paraId="42860116" w14:textId="77777777" w:rsidR="00E61B3E" w:rsidRPr="00E61B3E" w:rsidRDefault="00E61B3E" w:rsidP="00DF7F52">
            <w:pPr>
              <w:pStyle w:val="BodyTextIndent2"/>
              <w:ind w:firstLine="0"/>
              <w:rPr>
                <w:rFonts w:cs="Arial"/>
                <w:lang w:val="en-US"/>
              </w:rPr>
            </w:pPr>
            <w:r w:rsidRPr="00E61B3E">
              <w:rPr>
                <w:rFonts w:cs="Arial"/>
                <w:lang w:val="en-US"/>
              </w:rPr>
              <w:t>1</w:t>
            </w:r>
          </w:p>
        </w:tc>
      </w:tr>
      <w:tr w:rsidR="00E61B3E" w:rsidRPr="00E61B3E" w14:paraId="39207569" w14:textId="77777777" w:rsidTr="00DF7F52">
        <w:tc>
          <w:tcPr>
            <w:tcW w:w="1501" w:type="dxa"/>
            <w:shd w:val="clear" w:color="auto" w:fill="auto"/>
          </w:tcPr>
          <w:p w14:paraId="408FBF20" w14:textId="77777777" w:rsidR="00E61B3E" w:rsidRPr="00E61B3E" w:rsidRDefault="00E61B3E" w:rsidP="00DF7F52">
            <w:pPr>
              <w:pStyle w:val="BodyTextIndent2"/>
              <w:ind w:firstLine="0"/>
              <w:rPr>
                <w:rFonts w:cs="Arial"/>
                <w:lang w:val="en-US"/>
              </w:rPr>
            </w:pPr>
          </w:p>
        </w:tc>
        <w:tc>
          <w:tcPr>
            <w:tcW w:w="1414" w:type="dxa"/>
            <w:shd w:val="clear" w:color="auto" w:fill="auto"/>
          </w:tcPr>
          <w:p w14:paraId="65A40CE2" w14:textId="77777777" w:rsidR="00E61B3E" w:rsidRPr="00E61B3E" w:rsidRDefault="00E61B3E" w:rsidP="00DF7F52">
            <w:pPr>
              <w:pStyle w:val="BodyTextIndent2"/>
              <w:ind w:firstLine="0"/>
              <w:rPr>
                <w:rFonts w:cs="Arial"/>
                <w:lang w:val="en-US"/>
              </w:rPr>
            </w:pPr>
          </w:p>
        </w:tc>
        <w:tc>
          <w:tcPr>
            <w:tcW w:w="1425" w:type="dxa"/>
            <w:shd w:val="clear" w:color="auto" w:fill="auto"/>
          </w:tcPr>
          <w:p w14:paraId="618F2745" w14:textId="77777777" w:rsidR="00E61B3E" w:rsidRPr="00E61B3E" w:rsidRDefault="00E61B3E" w:rsidP="00DF7F52">
            <w:pPr>
              <w:pStyle w:val="BodyTextIndent2"/>
              <w:ind w:firstLine="0"/>
              <w:rPr>
                <w:rFonts w:cs="Arial"/>
                <w:lang w:val="en-US"/>
              </w:rPr>
            </w:pPr>
          </w:p>
        </w:tc>
        <w:tc>
          <w:tcPr>
            <w:tcW w:w="550" w:type="dxa"/>
            <w:shd w:val="clear" w:color="auto" w:fill="auto"/>
          </w:tcPr>
          <w:p w14:paraId="4BE274DB" w14:textId="77777777" w:rsidR="00E61B3E" w:rsidRPr="00E61B3E" w:rsidRDefault="00E61B3E" w:rsidP="00DF7F52">
            <w:pPr>
              <w:pStyle w:val="BodyTextIndent2"/>
              <w:ind w:firstLine="0"/>
              <w:rPr>
                <w:rFonts w:cs="Arial"/>
                <w:lang w:val="en-US"/>
              </w:rPr>
            </w:pPr>
          </w:p>
        </w:tc>
        <w:tc>
          <w:tcPr>
            <w:tcW w:w="439" w:type="dxa"/>
            <w:shd w:val="clear" w:color="auto" w:fill="auto"/>
          </w:tcPr>
          <w:p w14:paraId="49A9D9E3" w14:textId="77777777" w:rsidR="00E61B3E" w:rsidRPr="00E61B3E" w:rsidRDefault="00E61B3E" w:rsidP="00DF7F52">
            <w:pPr>
              <w:pStyle w:val="BodyTextIndent2"/>
              <w:ind w:firstLine="0"/>
              <w:rPr>
                <w:rFonts w:cs="Arial"/>
                <w:lang w:val="en-US"/>
              </w:rPr>
            </w:pPr>
          </w:p>
        </w:tc>
        <w:tc>
          <w:tcPr>
            <w:tcW w:w="328" w:type="dxa"/>
            <w:shd w:val="clear" w:color="auto" w:fill="auto"/>
          </w:tcPr>
          <w:p w14:paraId="1418BBA0" w14:textId="77777777" w:rsidR="00E61B3E" w:rsidRPr="00E61B3E" w:rsidRDefault="00E61B3E" w:rsidP="00DF7F52">
            <w:pPr>
              <w:pStyle w:val="BodyTextIndent2"/>
              <w:ind w:firstLine="0"/>
              <w:rPr>
                <w:rFonts w:cs="Arial"/>
                <w:lang w:val="en-US"/>
              </w:rPr>
            </w:pPr>
          </w:p>
        </w:tc>
        <w:tc>
          <w:tcPr>
            <w:tcW w:w="550" w:type="dxa"/>
            <w:shd w:val="clear" w:color="auto" w:fill="auto"/>
          </w:tcPr>
          <w:p w14:paraId="13E29AA8" w14:textId="77777777" w:rsidR="00E61B3E" w:rsidRPr="00E61B3E" w:rsidRDefault="00E61B3E" w:rsidP="00DF7F52">
            <w:pPr>
              <w:pStyle w:val="BodyTextIndent2"/>
              <w:ind w:firstLine="0"/>
              <w:rPr>
                <w:rFonts w:cs="Arial"/>
                <w:lang w:val="en-US"/>
              </w:rPr>
            </w:pPr>
            <w:r w:rsidRPr="00E61B3E">
              <w:rPr>
                <w:rFonts w:cs="Arial"/>
                <w:lang w:val="en-US"/>
              </w:rPr>
              <w:t>423</w:t>
            </w:r>
          </w:p>
        </w:tc>
        <w:tc>
          <w:tcPr>
            <w:tcW w:w="439" w:type="dxa"/>
            <w:shd w:val="clear" w:color="auto" w:fill="auto"/>
          </w:tcPr>
          <w:p w14:paraId="7753D4FA" w14:textId="77777777" w:rsidR="00E61B3E" w:rsidRPr="00E61B3E" w:rsidRDefault="00E61B3E" w:rsidP="00DF7F52">
            <w:pPr>
              <w:pStyle w:val="BodyTextIndent2"/>
              <w:ind w:firstLine="0"/>
              <w:rPr>
                <w:rFonts w:cs="Arial"/>
                <w:lang w:val="en-US"/>
              </w:rPr>
            </w:pPr>
            <w:r w:rsidRPr="00E61B3E">
              <w:rPr>
                <w:rFonts w:cs="Arial"/>
                <w:lang w:val="en-US"/>
              </w:rPr>
              <w:t>4</w:t>
            </w:r>
          </w:p>
        </w:tc>
        <w:tc>
          <w:tcPr>
            <w:tcW w:w="441" w:type="dxa"/>
            <w:shd w:val="clear" w:color="auto" w:fill="auto"/>
          </w:tcPr>
          <w:p w14:paraId="661E72A1" w14:textId="77777777" w:rsidR="00E61B3E" w:rsidRPr="00E61B3E" w:rsidRDefault="00E61B3E" w:rsidP="00DF7F52">
            <w:pPr>
              <w:pStyle w:val="BodyTextIndent2"/>
              <w:ind w:firstLine="0"/>
              <w:rPr>
                <w:rFonts w:cs="Arial"/>
                <w:lang w:val="en-US"/>
              </w:rPr>
            </w:pPr>
            <w:r w:rsidRPr="00E61B3E">
              <w:rPr>
                <w:rFonts w:cs="Arial"/>
                <w:lang w:val="en-US"/>
              </w:rPr>
              <w:t>3</w:t>
            </w:r>
          </w:p>
        </w:tc>
      </w:tr>
    </w:tbl>
    <w:p w14:paraId="4FB7A5E6" w14:textId="77777777" w:rsidR="00E61B3E" w:rsidRPr="00E61B3E" w:rsidRDefault="00E61B3E" w:rsidP="00405798">
      <w:pPr>
        <w:pStyle w:val="Heading3"/>
        <w:rPr>
          <w:rFonts w:ascii="Arial" w:hAnsi="Arial" w:cs="Arial"/>
        </w:rPr>
      </w:pPr>
      <w:r w:rsidRPr="00E61B3E">
        <w:rPr>
          <w:rFonts w:ascii="Arial" w:hAnsi="Arial" w:cs="Arial"/>
        </w:rPr>
        <w:lastRenderedPageBreak/>
        <w:t>23. Хаеш Лейба(?) Изрилевич Хаеш, он же Луис Блюмберг</w:t>
      </w:r>
      <w:r w:rsidRPr="00E61B3E">
        <w:rPr>
          <w:rFonts w:ascii="Arial" w:hAnsi="Arial" w:cs="Arial"/>
        </w:rPr>
        <w:tab/>
        <w:t>8</w:t>
      </w:r>
    </w:p>
    <w:p w14:paraId="53643F78" w14:textId="77777777" w:rsidR="00E61B3E" w:rsidRPr="00E61B3E" w:rsidRDefault="00E61B3E" w:rsidP="00DF7F52">
      <w:pPr>
        <w:pStyle w:val="BodyTextIndent2"/>
        <w:ind w:firstLine="550"/>
        <w:rPr>
          <w:rFonts w:cs="Arial"/>
        </w:rPr>
      </w:pPr>
      <w:r w:rsidRPr="00E61B3E">
        <w:rPr>
          <w:rFonts w:cs="Arial"/>
        </w:rPr>
        <w:t>Лейба(?) Хаеш, ставший впоследствии Луисом Блюмбергом, родился в 1882 году</w:t>
      </w:r>
      <w:r w:rsidRPr="00E61B3E">
        <w:rPr>
          <w:rStyle w:val="EndnoteReference"/>
          <w:rFonts w:eastAsiaTheme="majorEastAsia" w:cs="Arial"/>
        </w:rPr>
        <w:endnoteReference w:id="63"/>
      </w:r>
      <w:r w:rsidRPr="00E61B3E">
        <w:rPr>
          <w:rFonts w:cs="Arial"/>
        </w:rPr>
        <w:t>. По присланному Карленой Блюмберг 24.02.2007 приложению к сертификату о натурализации Луиса, составленному в Йоханнесбурге 8.11.1906, ему 25 лет, то есть он родился в 1881. Вероятно, он двойня Иделя, родившегося 17.06.1881. Приложение заполнено, однако, так неразборчиво, что по нему трудно установить время эмиграции Луиса.</w:t>
      </w:r>
    </w:p>
    <w:p w14:paraId="47E3D368" w14:textId="77777777" w:rsidR="00E61B3E" w:rsidRPr="00E61B3E" w:rsidRDefault="00E61B3E" w:rsidP="00DF7F52">
      <w:pPr>
        <w:pStyle w:val="BodyTextIndent2"/>
        <w:ind w:firstLine="550"/>
        <w:rPr>
          <w:rFonts w:cs="Arial"/>
        </w:rPr>
      </w:pPr>
      <w:r w:rsidRPr="00E61B3E">
        <w:rPr>
          <w:rFonts w:cs="Arial"/>
        </w:rPr>
        <w:t xml:space="preserve">В 1912 году Луис женился на Лиле Фриман (1896 – 1986). Их дети: Эдуард-Израель </w:t>
      </w:r>
      <w:r w:rsidRPr="00E61B3E">
        <w:rPr>
          <w:rFonts w:cs="Arial"/>
        </w:rPr>
        <w:noBreakHyphen/>
        <w:t xml:space="preserve"> 1914 года, Юстин </w:t>
      </w:r>
      <w:r w:rsidRPr="00E61B3E">
        <w:rPr>
          <w:rFonts w:cs="Arial"/>
        </w:rPr>
        <w:noBreakHyphen/>
        <w:t xml:space="preserve"> 1919 года, дочь Филлис </w:t>
      </w:r>
      <w:r w:rsidRPr="00E61B3E">
        <w:rPr>
          <w:rFonts w:cs="Arial"/>
        </w:rPr>
        <w:noBreakHyphen/>
        <w:t xml:space="preserve"> 1921 года и сын Стенли </w:t>
      </w:r>
      <w:r w:rsidRPr="00E61B3E">
        <w:rPr>
          <w:rFonts w:cs="Arial"/>
        </w:rPr>
        <w:noBreakHyphen/>
        <w:t xml:space="preserve"> 1923 года. Умер Луис в 1952 г. Эллиот сообщает следующее: «Другой брат, Луис Блюмберг, направился в Делмас, где имел склад, а также ферму. У него было три сына и дочь: старший Эдди, ставший врачом, Юстин, доктор педагогических наук, младший Стенли, фармацевт, и дочь Филлис. Эдди скончался несколько лет назад (то есть в конце 1990-х годов – </w:t>
      </w:r>
      <w:r w:rsidRPr="00E61B3E">
        <w:rPr>
          <w:rFonts w:cs="Arial"/>
          <w:i/>
        </w:rPr>
        <w:t>А. Х.</w:t>
      </w:r>
      <w:r w:rsidRPr="00E61B3E">
        <w:rPr>
          <w:rFonts w:cs="Arial"/>
        </w:rPr>
        <w:t>), Юстин – как раз едва миновал Роше-Шоне 2000. Филлис давно не с нами, так что остался один Стенли, который имеет семью из двух дочерей, одна из которых врач, и сына»</w:t>
      </w:r>
      <w:r w:rsidRPr="00E61B3E">
        <w:rPr>
          <w:rStyle w:val="EndnoteReference"/>
          <w:rFonts w:eastAsiaTheme="majorEastAsia" w:cs="Arial"/>
        </w:rPr>
        <w:endnoteReference w:id="64"/>
      </w:r>
      <w:r w:rsidRPr="00E61B3E">
        <w:rPr>
          <w:rFonts w:cs="Arial"/>
        </w:rPr>
        <w:t>.</w:t>
      </w:r>
    </w:p>
    <w:p w14:paraId="0A321D71" w14:textId="77777777" w:rsidR="00E61B3E" w:rsidRPr="00E61B3E" w:rsidRDefault="00E61B3E" w:rsidP="00DF7F52">
      <w:pPr>
        <w:pStyle w:val="BodyTextIndent2"/>
        <w:ind w:firstLine="550"/>
        <w:rPr>
          <w:rFonts w:cs="Arial"/>
        </w:rPr>
      </w:pPr>
    </w:p>
    <w:p w14:paraId="3FA037AA" w14:textId="77777777" w:rsidR="00E61B3E" w:rsidRPr="00E61B3E" w:rsidRDefault="00E61B3E" w:rsidP="00405798">
      <w:pPr>
        <w:pStyle w:val="Heading3"/>
        <w:rPr>
          <w:rFonts w:ascii="Arial" w:hAnsi="Arial" w:cs="Arial"/>
        </w:rPr>
      </w:pPr>
      <w:r w:rsidRPr="00E61B3E">
        <w:rPr>
          <w:rFonts w:ascii="Arial" w:hAnsi="Arial" w:cs="Arial"/>
        </w:rPr>
        <w:t>24. Хаес Шейна-Ита Израеловна</w:t>
      </w:r>
      <w:r w:rsidRPr="00E61B3E">
        <w:rPr>
          <w:rFonts w:ascii="Arial" w:hAnsi="Arial" w:cs="Arial"/>
        </w:rPr>
        <w:tab/>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t>8</w:t>
      </w:r>
    </w:p>
    <w:p w14:paraId="008456C5" w14:textId="77777777" w:rsidR="00E61B3E" w:rsidRPr="00E61B3E" w:rsidRDefault="00E61B3E" w:rsidP="00DF7F52">
      <w:pPr>
        <w:pStyle w:val="BodyTextIndent2"/>
        <w:ind w:firstLine="550"/>
        <w:rPr>
          <w:rFonts w:cs="Arial"/>
        </w:rPr>
      </w:pPr>
      <w:r w:rsidRPr="00E61B3E">
        <w:rPr>
          <w:rFonts w:cs="Arial"/>
        </w:rPr>
        <w:t>Родилась в 1882 году, что следует следующей записи: "24 января 1906 года холостой Биржанский мещанин Эльяш Шоломович Найнкин, 29 лет, вступил в брак с девицей Шейною-Итою Израеловною Хаес, 24 лет, Жеймельской мещанкой. Муж записал на имя жены 75 руб. Свидетель Гершон Кимель. Обряд совершал в местечке Посволи Абрам Гафенберг"</w:t>
      </w:r>
      <w:r w:rsidRPr="00E61B3E">
        <w:rPr>
          <w:rStyle w:val="EndnoteReference"/>
          <w:rFonts w:eastAsiaTheme="majorEastAsia" w:cs="Arial"/>
          <w:lang w:val="en-US"/>
        </w:rPr>
        <w:endnoteReference w:id="65"/>
      </w:r>
    </w:p>
    <w:p w14:paraId="70016728" w14:textId="77777777" w:rsidR="00E61B3E" w:rsidRPr="00E61B3E" w:rsidRDefault="00E61B3E" w:rsidP="00DF7F52">
      <w:pPr>
        <w:pStyle w:val="BodyTextIndent2"/>
        <w:ind w:firstLine="550"/>
        <w:rPr>
          <w:rFonts w:cs="Arial"/>
        </w:rPr>
      </w:pPr>
      <w:r w:rsidRPr="00E61B3E">
        <w:rPr>
          <w:rFonts w:cs="Arial"/>
        </w:rPr>
        <w:t>Судя по записи, супруги были небогаты. По неясной причине свадьба происходила в Посволи.</w:t>
      </w:r>
    </w:p>
    <w:p w14:paraId="00DF4E17" w14:textId="77777777" w:rsidR="00E61B3E" w:rsidRPr="00E61B3E" w:rsidRDefault="00E61B3E" w:rsidP="00DF7F52">
      <w:pPr>
        <w:pStyle w:val="BodyTextIndent2"/>
        <w:ind w:firstLine="550"/>
        <w:rPr>
          <w:rFonts w:cs="Arial"/>
        </w:rPr>
      </w:pPr>
      <w:r w:rsidRPr="00E61B3E">
        <w:rPr>
          <w:rFonts w:cs="Arial"/>
        </w:rPr>
        <w:t xml:space="preserve">Наконец 28 января 2007 года я получил от Бэрри Манна новые архивные сведения о Израеле Хаеше и Пере со ссылкой на </w:t>
      </w:r>
      <w:r w:rsidRPr="00E61B3E">
        <w:rPr>
          <w:rFonts w:cs="Arial"/>
          <w:lang w:val="en-US"/>
        </w:rPr>
        <w:t>LVIA</w:t>
      </w:r>
      <w:r w:rsidRPr="00E61B3E">
        <w:rPr>
          <w:rFonts w:cs="Arial"/>
        </w:rPr>
        <w:t xml:space="preserve"> </w:t>
      </w:r>
      <w:r w:rsidRPr="00E61B3E">
        <w:rPr>
          <w:rFonts w:cs="Arial"/>
          <w:lang w:val="en-US"/>
        </w:rPr>
        <w:t>F</w:t>
      </w:r>
      <w:r w:rsidRPr="00E61B3E">
        <w:rPr>
          <w:rFonts w:cs="Arial"/>
        </w:rPr>
        <w:t xml:space="preserve">.1226. </w:t>
      </w:r>
      <w:r w:rsidRPr="00E61B3E">
        <w:rPr>
          <w:rFonts w:cs="Arial"/>
          <w:lang w:val="en-US"/>
        </w:rPr>
        <w:t>Ap</w:t>
      </w:r>
      <w:r w:rsidRPr="00E61B3E">
        <w:rPr>
          <w:rFonts w:cs="Arial"/>
        </w:rPr>
        <w:t xml:space="preserve">. 1 </w:t>
      </w:r>
      <w:r w:rsidRPr="00E61B3E">
        <w:rPr>
          <w:rFonts w:cs="Arial"/>
          <w:lang w:val="en-US"/>
        </w:rPr>
        <w:t>B</w:t>
      </w:r>
      <w:r w:rsidRPr="00E61B3E">
        <w:rPr>
          <w:rFonts w:cs="Arial"/>
        </w:rPr>
        <w:t>. 1061. Рождение их троих детей (Шейны-Иты, Фрумы-Зельды и Абрама-Ицыка) зарегистрировано в соседней с Жеймелями Линкуве, куда, видимо, после 1881 года переселились семья. Шейна-Ита родилась 21 декабря 1883 года.</w:t>
      </w:r>
    </w:p>
    <w:p w14:paraId="11C37E3B" w14:textId="77777777" w:rsidR="00E61B3E" w:rsidRPr="00E61B3E" w:rsidRDefault="00E61B3E" w:rsidP="00DF7F52">
      <w:pPr>
        <w:pStyle w:val="BodyTextIndent2"/>
        <w:ind w:firstLine="550"/>
        <w:rPr>
          <w:rFonts w:cs="Arial"/>
        </w:rPr>
      </w:pPr>
    </w:p>
    <w:p w14:paraId="13CE67EB" w14:textId="77777777" w:rsidR="00E61B3E" w:rsidRPr="00E61B3E" w:rsidRDefault="00E61B3E" w:rsidP="00405798">
      <w:pPr>
        <w:pStyle w:val="Heading3"/>
        <w:rPr>
          <w:rFonts w:ascii="Arial" w:hAnsi="Arial" w:cs="Arial"/>
        </w:rPr>
      </w:pPr>
      <w:r w:rsidRPr="00E61B3E">
        <w:rPr>
          <w:rFonts w:ascii="Arial" w:hAnsi="Arial" w:cs="Arial"/>
        </w:rPr>
        <w:t>25. Хаеш Зелда Изрилевна, по мужу Вигузен</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8</w:t>
      </w:r>
    </w:p>
    <w:p w14:paraId="7075501D" w14:textId="77777777" w:rsidR="00E61B3E" w:rsidRPr="00E61B3E" w:rsidRDefault="00E61B3E" w:rsidP="00DF7F52">
      <w:pPr>
        <w:pStyle w:val="BodyTextIndent2"/>
        <w:ind w:firstLine="550"/>
        <w:rPr>
          <w:rFonts w:cs="Arial"/>
        </w:rPr>
      </w:pPr>
      <w:r w:rsidRPr="00E61B3E">
        <w:rPr>
          <w:rFonts w:cs="Arial"/>
        </w:rPr>
        <w:t xml:space="preserve">Сведения о ней содержатся в завещании Давида Блюмберга (См. п. 34), а также в документе, присланном Карлиной 13 августа 2006 года (неразборчивом), где сказано, что Зелда живет в местечке Салаты Биржанской волости Пасвалиского района Литвы. </w:t>
      </w:r>
    </w:p>
    <w:p w14:paraId="5F8F5165" w14:textId="77777777" w:rsidR="00E61B3E" w:rsidRPr="00E61B3E" w:rsidRDefault="00E61B3E" w:rsidP="00DF7F52">
      <w:pPr>
        <w:pStyle w:val="BodyTextIndent2"/>
        <w:rPr>
          <w:rFonts w:cs="Arial"/>
        </w:rPr>
      </w:pPr>
      <w:r w:rsidRPr="00E61B3E">
        <w:rPr>
          <w:rFonts w:cs="Arial"/>
        </w:rPr>
        <w:t xml:space="preserve">28 января 2007 года я получил от Бэрри Манна новые архивные сведения о Израеле Хаеше и Пере со ссылкой на </w:t>
      </w:r>
      <w:r w:rsidRPr="00E61B3E">
        <w:rPr>
          <w:rFonts w:cs="Arial"/>
          <w:lang w:val="en-US"/>
        </w:rPr>
        <w:t>LVIA</w:t>
      </w:r>
      <w:r w:rsidRPr="00E61B3E">
        <w:rPr>
          <w:rFonts w:cs="Arial"/>
        </w:rPr>
        <w:t xml:space="preserve"> </w:t>
      </w:r>
      <w:r w:rsidRPr="00E61B3E">
        <w:rPr>
          <w:rFonts w:cs="Arial"/>
          <w:lang w:val="en-US"/>
        </w:rPr>
        <w:t>F</w:t>
      </w:r>
      <w:r w:rsidRPr="00E61B3E">
        <w:rPr>
          <w:rFonts w:cs="Arial"/>
        </w:rPr>
        <w:t xml:space="preserve">.1226. </w:t>
      </w:r>
      <w:r w:rsidRPr="00E61B3E">
        <w:rPr>
          <w:rFonts w:cs="Arial"/>
          <w:lang w:val="en-US"/>
        </w:rPr>
        <w:t>Ap</w:t>
      </w:r>
      <w:r w:rsidRPr="00E61B3E">
        <w:rPr>
          <w:rFonts w:cs="Arial"/>
        </w:rPr>
        <w:t xml:space="preserve">. 1 </w:t>
      </w:r>
      <w:r w:rsidRPr="00E61B3E">
        <w:rPr>
          <w:rFonts w:cs="Arial"/>
          <w:lang w:val="en-US"/>
        </w:rPr>
        <w:t>B</w:t>
      </w:r>
      <w:r w:rsidRPr="00E61B3E">
        <w:rPr>
          <w:rFonts w:cs="Arial"/>
        </w:rPr>
        <w:t xml:space="preserve">. 1061. Рождение их троих детей (Шейны-Иты, Фрумы-Зельды и Абрама-Ицыка) зарегистрировано в соседней с Жеймелями Линкуве, куда, видимо, после 1881 года переселились семья. Фрума-Зельда родилась 26 февраля 1885 года </w:t>
      </w:r>
    </w:p>
    <w:p w14:paraId="183284A8" w14:textId="77777777" w:rsidR="00E61B3E" w:rsidRPr="00E61B3E" w:rsidRDefault="00E61B3E" w:rsidP="00DF7F52">
      <w:pPr>
        <w:pStyle w:val="BodyTextIndent2"/>
        <w:ind w:firstLine="550"/>
        <w:rPr>
          <w:rFonts w:cs="Arial"/>
          <w:lang w:val="en-US"/>
        </w:rPr>
      </w:pPr>
      <w:r w:rsidRPr="00E61B3E">
        <w:rPr>
          <w:rFonts w:cs="Arial"/>
        </w:rPr>
        <w:t>19 декабря 2018 года, просматривая документы ГИАЛ, я наткнулся на акт регистрации брака 12 февраля 1908 г. по которому холостой Богуславишский мещанин, помощник провизора Менаша Янкелевич Вигушин 27 лет вступил в брак с девицей Оникштынскою мещанкой Фрумою-Зельдою Хаеш 21 года. Муж записал на имя жены 75 руб. Свидетели Гершон Кимель и Гирш Эльяшович. Обряд совершал в местечке Посволи Абрам Хаимовичм Гафенберг"</w:t>
      </w:r>
      <w:r w:rsidRPr="00E61B3E">
        <w:rPr>
          <w:rStyle w:val="EndnoteReference"/>
          <w:rFonts w:eastAsiaTheme="majorEastAsia" w:cs="Arial"/>
          <w:lang w:val="en-US"/>
        </w:rPr>
        <w:endnoteReference w:id="66"/>
      </w:r>
    </w:p>
    <w:p w14:paraId="6517E943" w14:textId="77777777" w:rsidR="00E61B3E" w:rsidRPr="00E61B3E" w:rsidRDefault="00E61B3E" w:rsidP="00DF7F52">
      <w:pPr>
        <w:pStyle w:val="BodyTextIndent2"/>
        <w:ind w:firstLine="550"/>
        <w:rPr>
          <w:rFonts w:cs="Arial"/>
        </w:rPr>
      </w:pPr>
    </w:p>
    <w:p w14:paraId="615C8D13" w14:textId="77777777" w:rsidR="00E61B3E" w:rsidRPr="00E61B3E" w:rsidRDefault="00E61B3E" w:rsidP="00405798">
      <w:pPr>
        <w:pStyle w:val="Heading3"/>
        <w:rPr>
          <w:rFonts w:ascii="Arial" w:hAnsi="Arial" w:cs="Arial"/>
        </w:rPr>
      </w:pPr>
      <w:r w:rsidRPr="00E61B3E">
        <w:rPr>
          <w:rFonts w:ascii="Arial" w:hAnsi="Arial" w:cs="Arial"/>
        </w:rPr>
        <w:t>26. Хаеш Ицык Израилевич, он же Исаак Блюмберг</w:t>
      </w:r>
      <w:r w:rsidRPr="00E61B3E">
        <w:rPr>
          <w:rFonts w:ascii="Arial" w:hAnsi="Arial" w:cs="Arial"/>
        </w:rPr>
        <w:tab/>
      </w:r>
      <w:r w:rsidRPr="00E61B3E">
        <w:rPr>
          <w:rFonts w:ascii="Arial" w:hAnsi="Arial" w:cs="Arial"/>
        </w:rPr>
        <w:tab/>
        <w:t>8</w:t>
      </w:r>
    </w:p>
    <w:p w14:paraId="369CF4A9" w14:textId="77777777" w:rsidR="00E61B3E" w:rsidRPr="00E61B3E" w:rsidRDefault="00E61B3E" w:rsidP="00DF7F52">
      <w:pPr>
        <w:pStyle w:val="BodyTextIndent2"/>
        <w:ind w:firstLine="550"/>
        <w:rPr>
          <w:rFonts w:cs="Arial"/>
        </w:rPr>
      </w:pPr>
      <w:r w:rsidRPr="00E61B3E">
        <w:rPr>
          <w:rFonts w:cs="Arial"/>
        </w:rPr>
        <w:t>Несомненно, что Ицык получил имя в память своего деда, а так как тот умер в 1883 году (см. № 6), то можно утверждать, что Ицык Израилевич родился после 1883 года. Он также эмигрировал в Южную Африку. Никаких других сведений о нем, кроме сказанного Эллиотом (см. статью об Иделе), у меня нет.</w:t>
      </w:r>
    </w:p>
    <w:p w14:paraId="3E62BA4E" w14:textId="77777777" w:rsidR="00E61B3E" w:rsidRPr="00E61B3E" w:rsidRDefault="00E61B3E" w:rsidP="00DF7F52">
      <w:pPr>
        <w:pStyle w:val="BodyTextIndent2"/>
        <w:rPr>
          <w:rFonts w:cs="Arial"/>
        </w:rPr>
      </w:pPr>
      <w:r w:rsidRPr="00E61B3E">
        <w:rPr>
          <w:rFonts w:cs="Arial"/>
        </w:rPr>
        <w:t xml:space="preserve">28 января 2007 года я получил от Бэрри Манна новые архивные сведения о Израеле Хаеше и Пере со ссылкой на </w:t>
      </w:r>
      <w:r w:rsidRPr="00E61B3E">
        <w:rPr>
          <w:rFonts w:cs="Arial"/>
          <w:lang w:val="en-US"/>
        </w:rPr>
        <w:t>LVIA</w:t>
      </w:r>
      <w:r w:rsidRPr="00E61B3E">
        <w:rPr>
          <w:rFonts w:cs="Arial"/>
        </w:rPr>
        <w:t xml:space="preserve"> </w:t>
      </w:r>
      <w:r w:rsidRPr="00E61B3E">
        <w:rPr>
          <w:rFonts w:cs="Arial"/>
          <w:lang w:val="en-US"/>
        </w:rPr>
        <w:t>F</w:t>
      </w:r>
      <w:r w:rsidRPr="00E61B3E">
        <w:rPr>
          <w:rFonts w:cs="Arial"/>
        </w:rPr>
        <w:t xml:space="preserve">.1226. </w:t>
      </w:r>
      <w:r w:rsidRPr="00E61B3E">
        <w:rPr>
          <w:rFonts w:cs="Arial"/>
          <w:lang w:val="en-US"/>
        </w:rPr>
        <w:t>Ap</w:t>
      </w:r>
      <w:r w:rsidRPr="00E61B3E">
        <w:rPr>
          <w:rFonts w:cs="Arial"/>
        </w:rPr>
        <w:t xml:space="preserve">. 1 </w:t>
      </w:r>
      <w:r w:rsidRPr="00E61B3E">
        <w:rPr>
          <w:rFonts w:cs="Arial"/>
          <w:lang w:val="en-US"/>
        </w:rPr>
        <w:t>B</w:t>
      </w:r>
      <w:r w:rsidRPr="00E61B3E">
        <w:rPr>
          <w:rFonts w:cs="Arial"/>
        </w:rPr>
        <w:t xml:space="preserve">. 1061. Рождение их троих детей (Шейны-Иты, Фрумы-Зельды и Абрама-Ицыка) зарегистрировано в соседней с </w:t>
      </w:r>
      <w:r w:rsidRPr="00E61B3E">
        <w:rPr>
          <w:rFonts w:cs="Arial"/>
        </w:rPr>
        <w:lastRenderedPageBreak/>
        <w:t xml:space="preserve">Жеймелями Линкуве, куда, видимо, после 1881 года переселились семья. Абрам-Ицык родился 3 апреля 1888 года. </w:t>
      </w:r>
    </w:p>
    <w:p w14:paraId="6C92240A" w14:textId="77777777" w:rsidR="00E61B3E" w:rsidRPr="00E61B3E" w:rsidRDefault="00E61B3E" w:rsidP="00DF7F52">
      <w:pPr>
        <w:pStyle w:val="BodyTextIndent2"/>
        <w:ind w:firstLine="550"/>
        <w:rPr>
          <w:rFonts w:cs="Arial"/>
        </w:rPr>
      </w:pPr>
    </w:p>
    <w:p w14:paraId="3D7D8E71" w14:textId="77777777" w:rsidR="00E61B3E" w:rsidRPr="00E61B3E" w:rsidRDefault="00E61B3E" w:rsidP="008B6FF7">
      <w:pPr>
        <w:pStyle w:val="Heading3"/>
        <w:rPr>
          <w:rFonts w:ascii="Arial" w:hAnsi="Arial" w:cs="Arial"/>
        </w:rPr>
      </w:pPr>
      <w:r w:rsidRPr="00E61B3E">
        <w:rPr>
          <w:rFonts w:ascii="Arial" w:hAnsi="Arial" w:cs="Arial"/>
        </w:rPr>
        <w:t>27. Хаеш Сара Изрилевна, по мужу Мейер</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8</w:t>
      </w:r>
    </w:p>
    <w:p w14:paraId="14CE53CE" w14:textId="77777777" w:rsidR="00E61B3E" w:rsidRPr="00E61B3E" w:rsidRDefault="00E61B3E" w:rsidP="00DF7F52">
      <w:pPr>
        <w:pStyle w:val="BodyTextIndent2"/>
        <w:ind w:firstLine="550"/>
        <w:rPr>
          <w:rFonts w:cs="Arial"/>
        </w:rPr>
      </w:pPr>
      <w:r w:rsidRPr="00E61B3E">
        <w:rPr>
          <w:rFonts w:cs="Arial"/>
        </w:rPr>
        <w:t>Эллиот и Карлина сообщают, что она эмигрировала в Южную Африку и вышла замуж за Израиля Мейера</w:t>
      </w:r>
      <w:r w:rsidRPr="00E61B3E">
        <w:rPr>
          <w:rStyle w:val="EndnoteReference"/>
          <w:rFonts w:eastAsiaTheme="majorEastAsia" w:cs="Arial"/>
        </w:rPr>
        <w:endnoteReference w:id="67"/>
      </w:r>
      <w:r w:rsidRPr="00E61B3E">
        <w:rPr>
          <w:rFonts w:cs="Arial"/>
        </w:rPr>
        <w:t>. Давид Блюмберг (см. п. 19) упоминает Сару в завещании как свою сестру из Йоханнесбурга.</w:t>
      </w:r>
    </w:p>
    <w:p w14:paraId="4A71B5A4" w14:textId="77777777" w:rsidR="00E61B3E" w:rsidRPr="00E61B3E" w:rsidRDefault="00E61B3E" w:rsidP="00DF7F52">
      <w:pPr>
        <w:pStyle w:val="BodyTextIndent2"/>
        <w:ind w:firstLine="550"/>
        <w:rPr>
          <w:rFonts w:cs="Arial"/>
        </w:rPr>
      </w:pPr>
    </w:p>
    <w:p w14:paraId="07522A13" w14:textId="77777777" w:rsidR="00E61B3E" w:rsidRPr="00E61B3E" w:rsidRDefault="00E61B3E" w:rsidP="00DF7F52">
      <w:pPr>
        <w:jc w:val="center"/>
        <w:rPr>
          <w:rFonts w:ascii="Arial" w:hAnsi="Arial" w:cs="Arial"/>
        </w:rPr>
      </w:pPr>
      <w:r w:rsidRPr="00E61B3E">
        <w:rPr>
          <w:rFonts w:ascii="Arial" w:hAnsi="Arial" w:cs="Arial"/>
          <w:b/>
        </w:rPr>
        <w:t>Родные братья и сестры</w:t>
      </w:r>
      <w:r w:rsidRPr="00E61B3E">
        <w:rPr>
          <w:rFonts w:ascii="Arial" w:hAnsi="Arial" w:cs="Arial"/>
        </w:rPr>
        <w:t xml:space="preserve"> </w:t>
      </w:r>
      <w:r w:rsidRPr="00E61B3E">
        <w:rPr>
          <w:rFonts w:ascii="Arial" w:hAnsi="Arial" w:cs="Arial"/>
          <w:b/>
        </w:rPr>
        <w:t>Лейзера и Моисея Хаешей по отцу Матесу</w:t>
      </w:r>
    </w:p>
    <w:p w14:paraId="7624D80A" w14:textId="77777777" w:rsidR="00E61B3E" w:rsidRPr="00E61B3E" w:rsidRDefault="00E61B3E" w:rsidP="00DF7F52">
      <w:pPr>
        <w:pStyle w:val="BodyTextIndent2"/>
        <w:ind w:firstLine="550"/>
        <w:rPr>
          <w:rFonts w:cs="Arial"/>
        </w:rPr>
      </w:pPr>
    </w:p>
    <w:p w14:paraId="7E810039" w14:textId="77777777" w:rsidR="00E61B3E" w:rsidRPr="00E61B3E" w:rsidRDefault="00E61B3E">
      <w:pPr>
        <w:pStyle w:val="Heading3"/>
        <w:ind w:left="720"/>
        <w:rPr>
          <w:rFonts w:ascii="Arial" w:hAnsi="Arial" w:cs="Arial"/>
        </w:rPr>
      </w:pPr>
      <w:r w:rsidRPr="00E61B3E">
        <w:rPr>
          <w:rFonts w:ascii="Arial" w:hAnsi="Arial" w:cs="Arial"/>
        </w:rPr>
        <w:t>31</w:t>
      </w:r>
      <w:r w:rsidRPr="00E61B3E">
        <w:rPr>
          <w:rStyle w:val="EndnoteReference"/>
          <w:rFonts w:cs="Arial"/>
        </w:rPr>
        <w:endnoteReference w:id="68"/>
      </w:r>
      <w:r w:rsidRPr="00E61B3E">
        <w:rPr>
          <w:rFonts w:ascii="Arial" w:hAnsi="Arial" w:cs="Arial"/>
        </w:rPr>
        <w:t>. Хаеш Мера Матесовна</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9</w:t>
      </w:r>
    </w:p>
    <w:p w14:paraId="35F29001" w14:textId="77777777" w:rsidR="00E61B3E" w:rsidRPr="00E61B3E" w:rsidRDefault="00E61B3E">
      <w:pPr>
        <w:pStyle w:val="BodyTextIndent2"/>
        <w:rPr>
          <w:rFonts w:cs="Arial"/>
        </w:rPr>
      </w:pPr>
      <w:r w:rsidRPr="00E61B3E">
        <w:rPr>
          <w:rFonts w:cs="Arial"/>
        </w:rPr>
        <w:t>(1869 – 27 мая 1871, Либедзи</w:t>
      </w:r>
      <w:r w:rsidRPr="00E61B3E">
        <w:rPr>
          <w:rStyle w:val="EndnoteReference"/>
          <w:rFonts w:eastAsiaTheme="majorEastAsia" w:cs="Arial"/>
        </w:rPr>
        <w:endnoteReference w:id="69"/>
      </w:r>
      <w:r w:rsidRPr="00E61B3E">
        <w:rPr>
          <w:rFonts w:cs="Arial"/>
        </w:rPr>
        <w:t>)</w:t>
      </w:r>
    </w:p>
    <w:p w14:paraId="358B5599" w14:textId="77777777" w:rsidR="00E61B3E" w:rsidRPr="00E61B3E" w:rsidRDefault="00E61B3E">
      <w:pPr>
        <w:pStyle w:val="BodyTextIndent2"/>
        <w:rPr>
          <w:rFonts w:cs="Arial"/>
        </w:rPr>
      </w:pPr>
      <w:r w:rsidRPr="00E61B3E">
        <w:rPr>
          <w:rFonts w:cs="Arial"/>
        </w:rPr>
        <w:t>Мера – четвертый ребенок в семье Матеса и Фейги. Она умерла в двухлетнем возрасте. Все, известное о ней, изложено в главе 2 о ее родителях.</w:t>
      </w:r>
    </w:p>
    <w:p w14:paraId="3D5FA340" w14:textId="77777777" w:rsidR="00E61B3E" w:rsidRPr="00E61B3E" w:rsidRDefault="00E61B3E">
      <w:pPr>
        <w:pStyle w:val="BodyTextIndent2"/>
        <w:rPr>
          <w:rFonts w:cs="Arial"/>
        </w:rPr>
      </w:pPr>
    </w:p>
    <w:p w14:paraId="1906B1D5" w14:textId="77777777" w:rsidR="00E61B3E" w:rsidRPr="00E61B3E" w:rsidRDefault="00E61B3E">
      <w:pPr>
        <w:pStyle w:val="Heading3"/>
        <w:ind w:left="720"/>
        <w:rPr>
          <w:rFonts w:ascii="Arial" w:hAnsi="Arial" w:cs="Arial"/>
        </w:rPr>
      </w:pPr>
      <w:r w:rsidRPr="00E61B3E">
        <w:rPr>
          <w:rFonts w:ascii="Arial" w:hAnsi="Arial" w:cs="Arial"/>
        </w:rPr>
        <w:t>32. Хаеш Гирш Матесович</w:t>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9</w:t>
      </w:r>
    </w:p>
    <w:p w14:paraId="30E0FB37" w14:textId="77777777" w:rsidR="00E61B3E" w:rsidRPr="00E61B3E" w:rsidRDefault="00E61B3E">
      <w:pPr>
        <w:pStyle w:val="BodyTextIndent2"/>
        <w:rPr>
          <w:rFonts w:cs="Arial"/>
        </w:rPr>
      </w:pPr>
      <w:r w:rsidRPr="00E61B3E">
        <w:rPr>
          <w:rFonts w:cs="Arial"/>
        </w:rPr>
        <w:t xml:space="preserve">(Июнь 1871 – 16 сентября 1871, Салатский приход) </w:t>
      </w:r>
    </w:p>
    <w:p w14:paraId="421247B8" w14:textId="77777777" w:rsidR="00E61B3E" w:rsidRPr="00E61B3E" w:rsidRDefault="00E61B3E">
      <w:pPr>
        <w:pStyle w:val="BodyTextIndent2"/>
        <w:rPr>
          <w:rFonts w:cs="Arial"/>
        </w:rPr>
      </w:pPr>
      <w:r w:rsidRPr="00E61B3E">
        <w:rPr>
          <w:rFonts w:cs="Arial"/>
        </w:rPr>
        <w:t>Гирш – пятый ребенок в семье. Все известное о нем, умершем в трехмесячном возрасте, изложено в главе 2 о его родителях.</w:t>
      </w:r>
    </w:p>
    <w:p w14:paraId="52563668" w14:textId="77777777" w:rsidR="00E61B3E" w:rsidRPr="00E61B3E" w:rsidRDefault="00E61B3E">
      <w:pPr>
        <w:pStyle w:val="BodyTextIndent2"/>
        <w:rPr>
          <w:rFonts w:cs="Arial"/>
        </w:rPr>
      </w:pPr>
    </w:p>
    <w:p w14:paraId="50722872" w14:textId="77777777" w:rsidR="00E61B3E" w:rsidRPr="00E61B3E" w:rsidRDefault="00E61B3E">
      <w:pPr>
        <w:pStyle w:val="Heading3"/>
        <w:ind w:left="720"/>
        <w:rPr>
          <w:rFonts w:ascii="Arial" w:hAnsi="Arial" w:cs="Arial"/>
        </w:rPr>
      </w:pPr>
      <w:r w:rsidRPr="00E61B3E">
        <w:rPr>
          <w:rFonts w:ascii="Arial" w:hAnsi="Arial" w:cs="Arial"/>
        </w:rPr>
        <w:t>33. Хаеш Гирш Матесович</w:t>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9</w:t>
      </w:r>
    </w:p>
    <w:p w14:paraId="46867023" w14:textId="77777777" w:rsidR="00E61B3E" w:rsidRPr="00E61B3E" w:rsidRDefault="00E61B3E">
      <w:pPr>
        <w:pStyle w:val="BodyTextIndent2"/>
        <w:rPr>
          <w:rFonts w:cs="Arial"/>
        </w:rPr>
      </w:pPr>
      <w:r w:rsidRPr="00E61B3E">
        <w:rPr>
          <w:rFonts w:cs="Arial"/>
        </w:rPr>
        <w:t>Гирш родился 27 ноября 1874 г в уже известной нам деревне Либедзи</w:t>
      </w:r>
      <w:r w:rsidRPr="00E61B3E">
        <w:rPr>
          <w:rStyle w:val="EndnoteReference"/>
          <w:rFonts w:eastAsiaTheme="majorEastAsia" w:cs="Arial"/>
        </w:rPr>
        <w:endnoteReference w:id="70"/>
      </w:r>
      <w:r w:rsidRPr="00E61B3E">
        <w:rPr>
          <w:rFonts w:cs="Arial"/>
        </w:rPr>
        <w:t xml:space="preserve">. </w:t>
      </w:r>
    </w:p>
    <w:p w14:paraId="2E88B693" w14:textId="77777777" w:rsidR="00E61B3E" w:rsidRPr="00E61B3E" w:rsidRDefault="00E61B3E">
      <w:pPr>
        <w:pStyle w:val="BodyTextIndent2"/>
        <w:rPr>
          <w:rFonts w:cs="Arial"/>
        </w:rPr>
      </w:pPr>
      <w:r w:rsidRPr="00E61B3E">
        <w:rPr>
          <w:rFonts w:cs="Arial"/>
        </w:rPr>
        <w:t xml:space="preserve">Племянник Гирша, Эллиот Гарри Блюмберг, написал мне, что, когда кузен Гирша, Давид Хаеш, в конце </w:t>
      </w:r>
      <w:r w:rsidRPr="00E61B3E">
        <w:rPr>
          <w:rFonts w:cs="Arial"/>
          <w:lang w:val="en-US"/>
        </w:rPr>
        <w:t>XIX</w:t>
      </w:r>
      <w:r w:rsidRPr="00E61B3E">
        <w:rPr>
          <w:rFonts w:cs="Arial"/>
        </w:rPr>
        <w:t xml:space="preserve"> века эмигрировал в Южную Африку, Гирш Хаеш уехал вместе с ним без разрешения отца. Там Гирш изменил свои имя и фамилию на Гарри Блюмберг (</w:t>
      </w:r>
      <w:r w:rsidRPr="00E61B3E">
        <w:rPr>
          <w:rFonts w:cs="Arial"/>
          <w:lang w:val="en-US"/>
        </w:rPr>
        <w:t>Harry</w:t>
      </w:r>
      <w:r w:rsidRPr="00E61B3E">
        <w:rPr>
          <w:rFonts w:cs="Arial"/>
        </w:rPr>
        <w:t xml:space="preserve"> </w:t>
      </w:r>
      <w:r w:rsidRPr="00E61B3E">
        <w:rPr>
          <w:rFonts w:cs="Arial"/>
          <w:lang w:val="en-US"/>
        </w:rPr>
        <w:t>Blumberg</w:t>
      </w:r>
      <w:r w:rsidRPr="00E61B3E">
        <w:rPr>
          <w:rFonts w:cs="Arial"/>
        </w:rPr>
        <w:t>)</w:t>
      </w:r>
      <w:r w:rsidRPr="00E61B3E">
        <w:rPr>
          <w:rStyle w:val="EndnoteReference"/>
          <w:rFonts w:eastAsiaTheme="majorEastAsia" w:cs="Arial"/>
          <w:lang w:val="en-US"/>
        </w:rPr>
        <w:endnoteReference w:id="71"/>
      </w:r>
      <w:r w:rsidRPr="00E61B3E">
        <w:rPr>
          <w:rFonts w:cs="Arial"/>
        </w:rPr>
        <w:t xml:space="preserve">. </w:t>
      </w:r>
    </w:p>
    <w:p w14:paraId="4DD0E04C" w14:textId="77777777" w:rsidR="00E61B3E" w:rsidRPr="00E61B3E" w:rsidRDefault="00E61B3E" w:rsidP="00DF7F52">
      <w:pPr>
        <w:pStyle w:val="BodyTextIndent2"/>
        <w:rPr>
          <w:rFonts w:cs="Arial"/>
        </w:rPr>
      </w:pPr>
      <w:r w:rsidRPr="00E61B3E">
        <w:rPr>
          <w:rFonts w:cs="Arial"/>
        </w:rPr>
        <w:t>Чтобы вернуть сына в Жеймели, Матес послал позже за ним в 1896 году</w:t>
      </w:r>
      <w:r w:rsidRPr="00E61B3E">
        <w:rPr>
          <w:rStyle w:val="EndnoteReference"/>
          <w:rFonts w:eastAsiaTheme="majorEastAsia" w:cs="Arial"/>
        </w:rPr>
        <w:endnoteReference w:id="72"/>
      </w:r>
      <w:r w:rsidRPr="00E61B3E">
        <w:rPr>
          <w:rFonts w:cs="Arial"/>
        </w:rPr>
        <w:t xml:space="preserve"> Давида, тогда еще юношу, в сопровождении двух взрослых. Гирша они не вернули. Мало того, Давид сам устроился в Южной Африке и, поскольку позже Матес умер, Давид там остался и никогда не возвращался в Россию</w:t>
      </w:r>
      <w:r w:rsidRPr="00E61B3E">
        <w:rPr>
          <w:rStyle w:val="EndnoteReference"/>
          <w:rFonts w:eastAsiaTheme="majorEastAsia" w:cs="Arial"/>
        </w:rPr>
        <w:endnoteReference w:id="73"/>
      </w:r>
      <w:r w:rsidRPr="00E61B3E">
        <w:rPr>
          <w:rFonts w:cs="Arial"/>
        </w:rPr>
        <w:t>.</w:t>
      </w:r>
    </w:p>
    <w:p w14:paraId="6139949B" w14:textId="77777777" w:rsidR="00E61B3E" w:rsidRPr="00E61B3E" w:rsidRDefault="00E61B3E">
      <w:pPr>
        <w:pStyle w:val="BodyTextIndent2"/>
        <w:rPr>
          <w:rFonts w:cs="Arial"/>
        </w:rPr>
      </w:pPr>
      <w:r w:rsidRPr="00E61B3E">
        <w:rPr>
          <w:rFonts w:cs="Arial"/>
        </w:rPr>
        <w:t>Карлена Блюмберг прислала мне копию приложения к сертификату Гирша</w:t>
      </w:r>
      <w:r w:rsidRPr="00E61B3E">
        <w:rPr>
          <w:rStyle w:val="EndnoteReference"/>
          <w:rFonts w:eastAsiaTheme="majorEastAsia" w:cs="Arial"/>
        </w:rPr>
        <w:endnoteReference w:id="74"/>
      </w:r>
      <w:r w:rsidRPr="00E61B3E">
        <w:rPr>
          <w:rFonts w:cs="Arial"/>
        </w:rPr>
        <w:t xml:space="preserve">, ставшего к тому времени уже Гарри Блюмбергом, составленному в </w:t>
      </w:r>
      <w:r w:rsidRPr="00E61B3E">
        <w:rPr>
          <w:rFonts w:cs="Arial"/>
          <w:lang w:val="en-US"/>
        </w:rPr>
        <w:t>Ranafaulin</w:t>
      </w:r>
      <w:r w:rsidRPr="00E61B3E">
        <w:rPr>
          <w:rFonts w:cs="Arial"/>
        </w:rPr>
        <w:t xml:space="preserve"> 26 сентября 1906 г. В приложении много сомнительных, если не умышленно искаженных записей. Так указано, что Гиршу 30 лет (п. 8), то есть р.1876 («помолодел» на 2 года). Родился в </w:t>
      </w:r>
      <w:r w:rsidRPr="00E61B3E">
        <w:rPr>
          <w:rFonts w:cs="Arial"/>
          <w:lang w:val="en-US"/>
        </w:rPr>
        <w:t>Symel</w:t>
      </w:r>
      <w:r w:rsidRPr="00E61B3E">
        <w:rPr>
          <w:rFonts w:cs="Arial"/>
        </w:rPr>
        <w:t xml:space="preserve"> </w:t>
      </w:r>
      <w:r w:rsidRPr="00E61B3E">
        <w:rPr>
          <w:rFonts w:cs="Arial"/>
          <w:lang w:val="en-US"/>
        </w:rPr>
        <w:t>Russia</w:t>
      </w:r>
      <w:r w:rsidRPr="00E61B3E">
        <w:rPr>
          <w:rFonts w:cs="Arial"/>
        </w:rPr>
        <w:t xml:space="preserve"> (фактически Жеймели только место регистрации метрического акта о рождении). Родителями Гирша названы Элиас и Фанни Блумберг, вероятно, чтобы считаться родным братом Давида Хаеша (п. 6). Фактически родители Гирша были Матес и Фейга Хаеши.</w:t>
      </w:r>
    </w:p>
    <w:p w14:paraId="7906E5B5" w14:textId="77777777" w:rsidR="00E61B3E" w:rsidRPr="00E61B3E" w:rsidRDefault="00E61B3E">
      <w:pPr>
        <w:pStyle w:val="BodyTextIndent2"/>
        <w:rPr>
          <w:rFonts w:cs="Arial"/>
        </w:rPr>
      </w:pPr>
      <w:r w:rsidRPr="00E61B3E">
        <w:rPr>
          <w:rFonts w:cs="Arial"/>
        </w:rPr>
        <w:t xml:space="preserve">В приложении указано, что Гирш с 1892 по 1894 г. жил в </w:t>
      </w:r>
      <w:r w:rsidRPr="00E61B3E">
        <w:rPr>
          <w:rFonts w:cs="Arial"/>
          <w:lang w:val="en-US"/>
        </w:rPr>
        <w:t>Lanulaagt</w:t>
      </w:r>
      <w:r w:rsidRPr="00E61B3E">
        <w:rPr>
          <w:rFonts w:cs="Arial"/>
        </w:rPr>
        <w:t xml:space="preserve">,с 1894 по 1899 в </w:t>
      </w:r>
      <w:r w:rsidRPr="00E61B3E">
        <w:rPr>
          <w:rFonts w:cs="Arial"/>
          <w:lang w:val="en-US"/>
        </w:rPr>
        <w:t>Krigersdorf</w:t>
      </w:r>
      <w:r w:rsidRPr="00E61B3E">
        <w:rPr>
          <w:rFonts w:cs="Arial"/>
        </w:rPr>
        <w:t xml:space="preserve">, с 1899 по 1902 в </w:t>
      </w:r>
      <w:r w:rsidRPr="00E61B3E">
        <w:rPr>
          <w:rFonts w:cs="Arial"/>
          <w:lang w:val="en-US"/>
        </w:rPr>
        <w:t>Capetown</w:t>
      </w:r>
      <w:r w:rsidRPr="00E61B3E">
        <w:rPr>
          <w:rFonts w:cs="Arial"/>
        </w:rPr>
        <w:t xml:space="preserve"> и с 1902 по 1906 в </w:t>
      </w:r>
      <w:r w:rsidRPr="00E61B3E">
        <w:rPr>
          <w:rFonts w:cs="Arial"/>
          <w:lang w:val="en-US"/>
        </w:rPr>
        <w:t>Ranafaulin</w:t>
      </w:r>
      <w:r w:rsidRPr="00E61B3E">
        <w:rPr>
          <w:rFonts w:cs="Arial"/>
        </w:rPr>
        <w:t xml:space="preserve"> (п. 11). В 1906 году он еще холост (п. 2). У него британское гражданство, натурализовался в Капской колонии (п. 4). Занятие — общий торговец (п. 9).</w:t>
      </w:r>
    </w:p>
    <w:p w14:paraId="18A74412" w14:textId="77777777" w:rsidR="00E61B3E" w:rsidRPr="00E61B3E" w:rsidRDefault="00E61B3E" w:rsidP="00DF7F52">
      <w:pPr>
        <w:pStyle w:val="BodyTextIndent2"/>
        <w:ind w:firstLine="0"/>
        <w:rPr>
          <w:rFonts w:cs="Arial"/>
        </w:rPr>
      </w:pPr>
      <w:r w:rsidRPr="00E61B3E">
        <w:rPr>
          <w:rFonts w:cs="Arial"/>
          <w:noProof/>
        </w:rPr>
        <w:lastRenderedPageBreak/>
        <w:drawing>
          <wp:inline distT="0" distB="0" distL="0" distR="0" wp14:anchorId="341D8189" wp14:editId="6AFF3B62">
            <wp:extent cx="5269865" cy="84505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9865" cy="8450580"/>
                    </a:xfrm>
                    <a:prstGeom prst="rect">
                      <a:avLst/>
                    </a:prstGeom>
                    <a:noFill/>
                    <a:ln>
                      <a:noFill/>
                    </a:ln>
                  </pic:spPr>
                </pic:pic>
              </a:graphicData>
            </a:graphic>
          </wp:inline>
        </w:drawing>
      </w:r>
    </w:p>
    <w:p w14:paraId="63EB2EFE" w14:textId="77777777" w:rsidR="00E61B3E" w:rsidRPr="00E61B3E" w:rsidRDefault="00E61B3E" w:rsidP="00DF7F52">
      <w:pPr>
        <w:pStyle w:val="BodyTextIndent2"/>
        <w:ind w:firstLine="0"/>
        <w:jc w:val="center"/>
        <w:rPr>
          <w:rFonts w:cs="Arial"/>
        </w:rPr>
      </w:pPr>
      <w:r w:rsidRPr="00E61B3E">
        <w:rPr>
          <w:rFonts w:cs="Arial"/>
          <w:noProof/>
        </w:rPr>
        <w:lastRenderedPageBreak/>
        <w:drawing>
          <wp:inline distT="0" distB="0" distL="0" distR="0" wp14:anchorId="5C961DE7" wp14:editId="06061823">
            <wp:extent cx="4938395" cy="84505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38395" cy="8450580"/>
                    </a:xfrm>
                    <a:prstGeom prst="rect">
                      <a:avLst/>
                    </a:prstGeom>
                    <a:noFill/>
                    <a:ln>
                      <a:noFill/>
                    </a:ln>
                  </pic:spPr>
                </pic:pic>
              </a:graphicData>
            </a:graphic>
          </wp:inline>
        </w:drawing>
      </w:r>
    </w:p>
    <w:p w14:paraId="5076B8EA" w14:textId="77777777" w:rsidR="00E61B3E" w:rsidRPr="00E61B3E" w:rsidRDefault="00E61B3E" w:rsidP="00DF7F52">
      <w:pPr>
        <w:jc w:val="center"/>
        <w:rPr>
          <w:rFonts w:ascii="Arial" w:hAnsi="Arial" w:cs="Arial"/>
        </w:rPr>
      </w:pPr>
      <w:r w:rsidRPr="00E61B3E">
        <w:rPr>
          <w:rFonts w:ascii="Arial" w:hAnsi="Arial" w:cs="Arial"/>
          <w:b/>
        </w:rPr>
        <w:t>Рис. 6г, 6д. Приложение к сертификату о натурализации Гирша Блюмберга</w:t>
      </w:r>
    </w:p>
    <w:p w14:paraId="32DB9674" w14:textId="77777777" w:rsidR="00E61B3E" w:rsidRPr="00E61B3E" w:rsidRDefault="00E61B3E" w:rsidP="00DF7F52">
      <w:pPr>
        <w:pStyle w:val="BodyTextIndent2"/>
        <w:ind w:firstLine="0"/>
        <w:rPr>
          <w:rFonts w:cs="Arial"/>
        </w:rPr>
      </w:pPr>
      <w:r w:rsidRPr="00E61B3E">
        <w:rPr>
          <w:rFonts w:cs="Arial"/>
          <w:noProof/>
        </w:rPr>
        <w:lastRenderedPageBreak/>
        <w:drawing>
          <wp:inline distT="0" distB="0" distL="0" distR="0" wp14:anchorId="32D8BBCD" wp14:editId="3FA96D15">
            <wp:extent cx="5265420" cy="3511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5420" cy="3511550"/>
                    </a:xfrm>
                    <a:prstGeom prst="rect">
                      <a:avLst/>
                    </a:prstGeom>
                    <a:noFill/>
                    <a:ln>
                      <a:noFill/>
                    </a:ln>
                  </pic:spPr>
                </pic:pic>
              </a:graphicData>
            </a:graphic>
          </wp:inline>
        </w:drawing>
      </w:r>
    </w:p>
    <w:p w14:paraId="2D27B749" w14:textId="53778FF3" w:rsidR="00E61B3E" w:rsidRPr="00E61B3E" w:rsidRDefault="00E61B3E" w:rsidP="00DF7F52">
      <w:pPr>
        <w:pStyle w:val="Caption"/>
        <w:spacing w:before="0" w:after="240"/>
        <w:ind w:firstLine="0"/>
        <w:rPr>
          <w:rFonts w:cs="Arial"/>
          <w:sz w:val="24"/>
          <w:szCs w:val="24"/>
        </w:rPr>
      </w:pPr>
      <w:r w:rsidRPr="00E61B3E">
        <w:rPr>
          <w:rFonts w:cs="Arial"/>
          <w:sz w:val="24"/>
          <w:szCs w:val="24"/>
        </w:rPr>
        <w:t xml:space="preserve">Рис. 7. Гирш Хаеш (сидит), его брат Давид (стоит левее) их сестра Элла, левее ее муж Шимон Фридман. Южная Африка. Примерно </w:t>
      </w:r>
      <w:r w:rsidR="008B6FF7">
        <w:rPr>
          <w:rFonts w:cs="Arial"/>
          <w:sz w:val="24"/>
          <w:szCs w:val="24"/>
        </w:rPr>
        <w:br/>
      </w:r>
      <w:r w:rsidRPr="00E61B3E">
        <w:rPr>
          <w:rFonts w:cs="Arial"/>
          <w:sz w:val="24"/>
          <w:szCs w:val="24"/>
        </w:rPr>
        <w:t>1910 г.</w:t>
      </w:r>
    </w:p>
    <w:p w14:paraId="67AF2882" w14:textId="77777777" w:rsidR="00E61B3E" w:rsidRPr="00E61B3E" w:rsidRDefault="00E61B3E">
      <w:pPr>
        <w:pStyle w:val="BodyTextIndent2"/>
        <w:rPr>
          <w:rFonts w:cs="Arial"/>
        </w:rPr>
      </w:pPr>
      <w:r w:rsidRPr="00E61B3E">
        <w:rPr>
          <w:rFonts w:cs="Arial"/>
        </w:rPr>
        <w:t>По словам Чарльза Фридмана, на фотографии, сделанной на свадьбе его матери в Ковно в 1909 году, Гирш - самый левый, рядом сидит Арон, приехавший по этому случаю из Иерусалима, правые – молодожены</w:t>
      </w:r>
      <w:r w:rsidRPr="00E61B3E">
        <w:rPr>
          <w:rStyle w:val="EndnoteReference"/>
          <w:rFonts w:eastAsiaTheme="majorEastAsia" w:cs="Arial"/>
        </w:rPr>
        <w:endnoteReference w:id="75"/>
      </w:r>
      <w:r w:rsidRPr="00E61B3E">
        <w:rPr>
          <w:rFonts w:cs="Arial"/>
        </w:rPr>
        <w:t>. Чарльз пишет, что Гирш женился на Паулине Фрейман, вдове с тремя детьми, и через несколько лет покончил жизнь самоубийством</w:t>
      </w:r>
      <w:r w:rsidRPr="00E61B3E">
        <w:rPr>
          <w:rStyle w:val="EndnoteReference"/>
          <w:rFonts w:eastAsiaTheme="majorEastAsia" w:cs="Arial"/>
        </w:rPr>
        <w:endnoteReference w:id="76"/>
      </w:r>
      <w:r w:rsidRPr="00E61B3E">
        <w:rPr>
          <w:rFonts w:cs="Arial"/>
        </w:rPr>
        <w:t xml:space="preserve">. Видимо именно о нем Циля Хаеш сказала, что у ее отца </w:t>
      </w:r>
      <w:r w:rsidRPr="00E61B3E">
        <w:rPr>
          <w:rFonts w:cs="Arial"/>
          <w:i/>
        </w:rPr>
        <w:t>«был какой-то брат, который увлекся актрисой. Она ему изменила, и он покончил жизнь самоубийством»</w:t>
      </w:r>
      <w:r w:rsidRPr="00E61B3E">
        <w:rPr>
          <w:rStyle w:val="EndnoteReference"/>
          <w:rFonts w:eastAsiaTheme="majorEastAsia" w:cs="Arial"/>
        </w:rPr>
        <w:endnoteReference w:id="77"/>
      </w:r>
      <w:r w:rsidRPr="00E61B3E">
        <w:rPr>
          <w:rFonts w:cs="Arial"/>
        </w:rPr>
        <w:t>. Умер Гирш до 1921 года, так как, по словам Эллиота, его второе имя Гарри дано в честь дяди</w:t>
      </w:r>
      <w:r w:rsidRPr="00E61B3E">
        <w:rPr>
          <w:rStyle w:val="EndnoteReference"/>
          <w:rFonts w:eastAsiaTheme="majorEastAsia" w:cs="Arial"/>
        </w:rPr>
        <w:endnoteReference w:id="78"/>
      </w:r>
      <w:r w:rsidRPr="00E61B3E">
        <w:rPr>
          <w:rFonts w:cs="Arial"/>
        </w:rPr>
        <w:t>. Это все, что мне известно о Гирше.</w:t>
      </w:r>
    </w:p>
    <w:p w14:paraId="45B1FDE2" w14:textId="77777777" w:rsidR="00E61B3E" w:rsidRPr="00E61B3E" w:rsidRDefault="00E61B3E">
      <w:pPr>
        <w:pStyle w:val="BodyTextIndent2"/>
        <w:rPr>
          <w:rFonts w:cs="Arial"/>
        </w:rPr>
      </w:pPr>
    </w:p>
    <w:p w14:paraId="5865AE34" w14:textId="77777777" w:rsidR="00E61B3E" w:rsidRPr="00E61B3E" w:rsidRDefault="00E61B3E" w:rsidP="008B6FF7">
      <w:pPr>
        <w:pStyle w:val="Heading3"/>
        <w:rPr>
          <w:rFonts w:ascii="Arial" w:hAnsi="Arial" w:cs="Arial"/>
        </w:rPr>
      </w:pPr>
      <w:r w:rsidRPr="00E61B3E">
        <w:rPr>
          <w:rFonts w:ascii="Arial" w:hAnsi="Arial" w:cs="Arial"/>
        </w:rPr>
        <w:t>34. Хаеш Давид Матесович</w:t>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9</w:t>
      </w:r>
    </w:p>
    <w:p w14:paraId="4FD8D855" w14:textId="77777777" w:rsidR="00E61B3E" w:rsidRPr="00E61B3E" w:rsidRDefault="00E61B3E" w:rsidP="00DF7F52">
      <w:pPr>
        <w:pStyle w:val="BodyTextIndent2"/>
        <w:rPr>
          <w:rFonts w:cs="Arial"/>
          <w:lang w:val="de-DE"/>
        </w:rPr>
      </w:pPr>
      <w:r w:rsidRPr="00E61B3E">
        <w:rPr>
          <w:rFonts w:cs="Arial"/>
        </w:rPr>
        <w:t>Давид родился в 1882 году в Жеймелях</w:t>
      </w:r>
      <w:r w:rsidRPr="00E61B3E">
        <w:rPr>
          <w:rStyle w:val="EndnoteReference"/>
          <w:rFonts w:eastAsiaTheme="majorEastAsia" w:cs="Arial"/>
        </w:rPr>
        <w:endnoteReference w:id="79"/>
      </w:r>
      <w:r w:rsidRPr="00E61B3E">
        <w:rPr>
          <w:rFonts w:cs="Arial"/>
        </w:rPr>
        <w:t xml:space="preserve">, куда к тому времени переселилась семья Хаешей. Кроме сказанного о Давиде Хаеше в биографии его брата Гирша, известно, что ранее его имя было Довид. Он несколько изменил имя и, сменив фамилию на Блюмберг, стал </w:t>
      </w:r>
      <w:r w:rsidRPr="00E61B3E">
        <w:rPr>
          <w:rFonts w:cs="Arial"/>
          <w:lang w:val="en-US"/>
        </w:rPr>
        <w:t>David</w:t>
      </w:r>
      <w:r w:rsidRPr="00E61B3E">
        <w:rPr>
          <w:rFonts w:cs="Arial"/>
        </w:rPr>
        <w:t xml:space="preserve"> </w:t>
      </w:r>
      <w:r w:rsidRPr="00E61B3E">
        <w:rPr>
          <w:rFonts w:cs="Arial"/>
          <w:lang w:val="en-US"/>
        </w:rPr>
        <w:t>Blumberg</w:t>
      </w:r>
      <w:r w:rsidRPr="00E61B3E">
        <w:rPr>
          <w:rStyle w:val="EndnoteReference"/>
          <w:rFonts w:eastAsiaTheme="majorEastAsia" w:cs="Arial"/>
          <w:lang w:val="en-US"/>
        </w:rPr>
        <w:endnoteReference w:id="80"/>
      </w:r>
      <w:r w:rsidRPr="00E61B3E">
        <w:rPr>
          <w:rFonts w:cs="Arial"/>
          <w:lang w:val="de-DE"/>
        </w:rPr>
        <w:t xml:space="preserve">. </w:t>
      </w:r>
    </w:p>
    <w:p w14:paraId="4CF00DBE" w14:textId="77777777" w:rsidR="00E61B3E" w:rsidRPr="00E61B3E" w:rsidRDefault="00E61B3E" w:rsidP="00DF7F52">
      <w:pPr>
        <w:pStyle w:val="BodyTextIndent2"/>
        <w:rPr>
          <w:rFonts w:cs="Arial"/>
        </w:rPr>
      </w:pPr>
      <w:r w:rsidRPr="00E61B3E">
        <w:rPr>
          <w:rFonts w:cs="Arial"/>
        </w:rPr>
        <w:t>Из приложения к сертификату о натурализации Давида, составленного 18.09.1906 г. следует (п. 11), что он прибыл в Африку в октябре 1896 г., проживал в Йоханнесбурге до 1897 г., проживал в Raudfonten c 1897 г. до 1899 г. (п. 11) и с октября 1899 г. до мая 1902 г. в Капской колонии</w:t>
      </w:r>
      <w:r w:rsidRPr="00E61B3E">
        <w:rPr>
          <w:rFonts w:cs="Arial"/>
          <w:vertAlign w:val="superscript"/>
        </w:rPr>
        <w:endnoteReference w:id="81"/>
      </w:r>
      <w:r w:rsidRPr="00E61B3E">
        <w:rPr>
          <w:rFonts w:cs="Arial"/>
        </w:rPr>
        <w:t xml:space="preserve">. В документе неразборчиво записаны конкретные места проживания Давида, которые, вероятно, могут быть на географической карте 1809 г., приложенной к статье об этой колонии в Википедии. В сентябре 1906 года Давид в свои 24 года был холост (п. 2). Его занятие — биржевой делец по крупному рогатому скоту (п. 9). Это подтвердил его сын Эллиот. По его словам, </w:t>
      </w:r>
      <w:r w:rsidRPr="00E61B3E">
        <w:rPr>
          <w:rFonts w:cs="Arial"/>
          <w:lang w:val="de-DE"/>
        </w:rPr>
        <w:t>Давид был в первую очередь фермер и биржевой делец по крупному рогатому скоту</w:t>
      </w:r>
      <w:r w:rsidRPr="00E61B3E">
        <w:rPr>
          <w:rFonts w:cs="Arial"/>
        </w:rPr>
        <w:t xml:space="preserve"> </w:t>
      </w:r>
      <w:r w:rsidRPr="00E61B3E">
        <w:rPr>
          <w:rFonts w:cs="Arial"/>
          <w:lang w:val="de-DE"/>
        </w:rPr>
        <w:t>и весьма преуспевал</w:t>
      </w:r>
      <w:r w:rsidRPr="00E61B3E">
        <w:rPr>
          <w:rFonts w:cs="Arial"/>
        </w:rPr>
        <w:t>.</w:t>
      </w:r>
    </w:p>
    <w:p w14:paraId="304C1C33" w14:textId="77777777" w:rsidR="00E61B3E" w:rsidRPr="00E61B3E" w:rsidRDefault="00E61B3E" w:rsidP="00DF7F52">
      <w:pPr>
        <w:pStyle w:val="BodyTextIndent2"/>
        <w:spacing w:after="240"/>
        <w:rPr>
          <w:rFonts w:cs="Arial"/>
        </w:rPr>
      </w:pPr>
      <w:r w:rsidRPr="00E61B3E">
        <w:rPr>
          <w:rFonts w:cs="Arial"/>
        </w:rPr>
        <w:t>О</w:t>
      </w:r>
      <w:r w:rsidRPr="00E61B3E">
        <w:rPr>
          <w:rFonts w:cs="Arial"/>
          <w:lang w:val="de-DE"/>
        </w:rPr>
        <w:t xml:space="preserve">н участвовал на стороне буров в Англо-бурской войне 1900 – 1902 гг. </w:t>
      </w:r>
      <w:r w:rsidRPr="00E61B3E">
        <w:rPr>
          <w:rFonts w:cs="Arial"/>
        </w:rPr>
        <w:t xml:space="preserve">Еще </w:t>
      </w:r>
      <w:r w:rsidRPr="00E61B3E">
        <w:rPr>
          <w:rFonts w:cs="Arial"/>
          <w:lang w:val="de-DE"/>
        </w:rPr>
        <w:t xml:space="preserve">до рождения Эллиота (1921 г.) </w:t>
      </w:r>
      <w:r w:rsidRPr="00E61B3E">
        <w:rPr>
          <w:rFonts w:cs="Arial"/>
        </w:rPr>
        <w:t xml:space="preserve">Давид </w:t>
      </w:r>
      <w:r w:rsidRPr="00E61B3E">
        <w:rPr>
          <w:rFonts w:cs="Arial"/>
          <w:lang w:val="de-DE"/>
        </w:rPr>
        <w:t>фактически приобрел в Юго-Западной Африке ферм</w:t>
      </w:r>
      <w:r w:rsidRPr="00E61B3E">
        <w:rPr>
          <w:rFonts w:cs="Arial"/>
        </w:rPr>
        <w:t>у</w:t>
      </w:r>
      <w:r w:rsidRPr="00E61B3E">
        <w:rPr>
          <w:rFonts w:cs="Arial"/>
          <w:lang w:val="de-DE"/>
        </w:rPr>
        <w:t xml:space="preserve"> бывшего германского кайзера Вильгельма, но неудачно. Дело с ней обернулись для него плохо и Давид потерял много денег. Потом он вновь поднялся и умер, имея породистых лошадей и крупный рогатый скот на своей ферме в Стандертоне. Кроме Эллиота у Давида была старшая дочь Фей (</w:t>
      </w:r>
      <w:r w:rsidRPr="00E61B3E">
        <w:rPr>
          <w:rFonts w:cs="Arial"/>
          <w:lang w:val="en-US"/>
        </w:rPr>
        <w:t>Fay</w:t>
      </w:r>
      <w:r w:rsidRPr="00E61B3E">
        <w:rPr>
          <w:rFonts w:cs="Arial"/>
        </w:rPr>
        <w:t>), в замужестве Левин</w:t>
      </w:r>
      <w:r w:rsidRPr="00E61B3E">
        <w:rPr>
          <w:rStyle w:val="EndnoteReference"/>
          <w:rFonts w:eastAsiaTheme="majorEastAsia" w:cs="Arial"/>
          <w:lang w:val="en-US"/>
        </w:rPr>
        <w:endnoteReference w:id="82"/>
      </w:r>
      <w:r w:rsidRPr="00E61B3E">
        <w:rPr>
          <w:rFonts w:cs="Arial"/>
        </w:rPr>
        <w:t>.</w:t>
      </w:r>
    </w:p>
    <w:p w14:paraId="72E292C3" w14:textId="77777777" w:rsidR="00E61B3E" w:rsidRPr="00E61B3E" w:rsidRDefault="00E61B3E" w:rsidP="00DF7F52">
      <w:pPr>
        <w:pStyle w:val="BodyTextIndent2"/>
        <w:ind w:firstLine="0"/>
        <w:jc w:val="right"/>
        <w:rPr>
          <w:rFonts w:cs="Arial"/>
          <w:lang w:val="de-DE"/>
        </w:rPr>
      </w:pPr>
      <w:r w:rsidRPr="00E61B3E">
        <w:rPr>
          <w:rFonts w:cs="Arial"/>
          <w:noProof/>
          <w:lang w:val="de-DE"/>
        </w:rPr>
        <w:lastRenderedPageBreak/>
        <w:drawing>
          <wp:inline distT="0" distB="0" distL="0" distR="0" wp14:anchorId="61CA8EA7" wp14:editId="32CF7635">
            <wp:extent cx="5128895" cy="82207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28895" cy="8220710"/>
                    </a:xfrm>
                    <a:prstGeom prst="rect">
                      <a:avLst/>
                    </a:prstGeom>
                    <a:noFill/>
                    <a:ln>
                      <a:noFill/>
                    </a:ln>
                  </pic:spPr>
                </pic:pic>
              </a:graphicData>
            </a:graphic>
          </wp:inline>
        </w:drawing>
      </w:r>
    </w:p>
    <w:p w14:paraId="7925328E" w14:textId="77777777" w:rsidR="00E61B3E" w:rsidRPr="00E61B3E" w:rsidRDefault="00E61B3E" w:rsidP="00DF7F52">
      <w:pPr>
        <w:rPr>
          <w:rFonts w:ascii="Arial" w:hAnsi="Arial" w:cs="Arial"/>
        </w:rPr>
      </w:pPr>
      <w:r w:rsidRPr="00E61B3E">
        <w:rPr>
          <w:rFonts w:ascii="Arial" w:hAnsi="Arial" w:cs="Arial"/>
          <w:noProof/>
        </w:rPr>
        <w:lastRenderedPageBreak/>
        <w:drawing>
          <wp:inline distT="0" distB="0" distL="0" distR="0" wp14:anchorId="5BF6AB6A" wp14:editId="211AEB62">
            <wp:extent cx="5132705" cy="84283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32705" cy="8428355"/>
                    </a:xfrm>
                    <a:prstGeom prst="rect">
                      <a:avLst/>
                    </a:prstGeom>
                    <a:noFill/>
                    <a:ln>
                      <a:noFill/>
                    </a:ln>
                  </pic:spPr>
                </pic:pic>
              </a:graphicData>
            </a:graphic>
          </wp:inline>
        </w:drawing>
      </w:r>
    </w:p>
    <w:p w14:paraId="23116B32" w14:textId="77777777" w:rsidR="00E61B3E" w:rsidRPr="00E61B3E" w:rsidRDefault="00E61B3E" w:rsidP="00DF7F52">
      <w:pPr>
        <w:jc w:val="center"/>
        <w:rPr>
          <w:rFonts w:ascii="Arial" w:hAnsi="Arial" w:cs="Arial"/>
          <w:b/>
        </w:rPr>
      </w:pPr>
      <w:r w:rsidRPr="00E61B3E">
        <w:rPr>
          <w:rFonts w:ascii="Arial" w:hAnsi="Arial" w:cs="Arial"/>
          <w:b/>
        </w:rPr>
        <w:t>Рис. 7а, 7б. Приложение к сертификату о натурализации Давида Блюмберга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94"/>
        <w:gridCol w:w="4102"/>
      </w:tblGrid>
      <w:tr w:rsidR="00E61B3E" w:rsidRPr="00E61B3E" w14:paraId="33F31CBE" w14:textId="77777777" w:rsidTr="00DF7F52">
        <w:tc>
          <w:tcPr>
            <w:tcW w:w="4261" w:type="dxa"/>
            <w:shd w:val="clear" w:color="auto" w:fill="auto"/>
          </w:tcPr>
          <w:p w14:paraId="6E4A2F82" w14:textId="77777777" w:rsidR="00E61B3E" w:rsidRPr="00E61B3E" w:rsidRDefault="00E61B3E" w:rsidP="00DF7F52">
            <w:pPr>
              <w:jc w:val="center"/>
              <w:rPr>
                <w:rFonts w:ascii="Arial" w:hAnsi="Arial" w:cs="Arial"/>
              </w:rPr>
            </w:pPr>
            <w:r w:rsidRPr="00E61B3E">
              <w:rPr>
                <w:rFonts w:ascii="Arial" w:hAnsi="Arial" w:cs="Arial"/>
                <w:noProof/>
              </w:rPr>
              <w:lastRenderedPageBreak/>
              <w:drawing>
                <wp:inline distT="0" distB="0" distL="0" distR="0" wp14:anchorId="20C4DB55" wp14:editId="3B1EFF5B">
                  <wp:extent cx="2672715" cy="320230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2715" cy="3202305"/>
                          </a:xfrm>
                          <a:prstGeom prst="rect">
                            <a:avLst/>
                          </a:prstGeom>
                          <a:noFill/>
                          <a:ln>
                            <a:noFill/>
                          </a:ln>
                        </pic:spPr>
                      </pic:pic>
                    </a:graphicData>
                  </a:graphic>
                </wp:inline>
              </w:drawing>
            </w:r>
          </w:p>
        </w:tc>
        <w:tc>
          <w:tcPr>
            <w:tcW w:w="4261" w:type="dxa"/>
            <w:shd w:val="clear" w:color="auto" w:fill="auto"/>
          </w:tcPr>
          <w:p w14:paraId="2F0D7FF8" w14:textId="77777777" w:rsidR="00E61B3E" w:rsidRPr="00E61B3E" w:rsidRDefault="00E61B3E" w:rsidP="00DF7F52">
            <w:pPr>
              <w:jc w:val="center"/>
              <w:rPr>
                <w:rFonts w:ascii="Arial" w:hAnsi="Arial" w:cs="Arial"/>
              </w:rPr>
            </w:pPr>
            <w:r w:rsidRPr="00E61B3E">
              <w:rPr>
                <w:rFonts w:ascii="Arial" w:hAnsi="Arial" w:cs="Arial"/>
                <w:noProof/>
              </w:rPr>
              <w:drawing>
                <wp:inline distT="0" distB="0" distL="0" distR="0" wp14:anchorId="2F3717BB" wp14:editId="6F963A52">
                  <wp:extent cx="2610485" cy="32111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10485" cy="3211195"/>
                          </a:xfrm>
                          <a:prstGeom prst="rect">
                            <a:avLst/>
                          </a:prstGeom>
                          <a:noFill/>
                          <a:ln>
                            <a:noFill/>
                          </a:ln>
                        </pic:spPr>
                      </pic:pic>
                    </a:graphicData>
                  </a:graphic>
                </wp:inline>
              </w:drawing>
            </w:r>
          </w:p>
        </w:tc>
      </w:tr>
      <w:tr w:rsidR="00E61B3E" w:rsidRPr="00E61B3E" w14:paraId="5ACA1AB1" w14:textId="77777777" w:rsidTr="00DF7F52">
        <w:tc>
          <w:tcPr>
            <w:tcW w:w="4261" w:type="dxa"/>
            <w:shd w:val="clear" w:color="auto" w:fill="auto"/>
          </w:tcPr>
          <w:p w14:paraId="10A28216" w14:textId="77777777" w:rsidR="00E61B3E" w:rsidRPr="00E61B3E" w:rsidRDefault="00E61B3E" w:rsidP="00DF7F52">
            <w:pPr>
              <w:jc w:val="center"/>
              <w:rPr>
                <w:rFonts w:ascii="Arial" w:hAnsi="Arial" w:cs="Arial"/>
                <w:b/>
              </w:rPr>
            </w:pPr>
            <w:r w:rsidRPr="00E61B3E">
              <w:rPr>
                <w:rFonts w:ascii="Arial" w:hAnsi="Arial" w:cs="Arial"/>
                <w:b/>
              </w:rPr>
              <w:t>Рис. 8. Давид Хаеш</w:t>
            </w:r>
            <w:r w:rsidRPr="00E61B3E">
              <w:rPr>
                <w:rStyle w:val="EndnoteReference"/>
                <w:rFonts w:cs="Arial"/>
                <w:sz w:val="24"/>
              </w:rPr>
              <w:endnoteReference w:id="83"/>
            </w:r>
          </w:p>
        </w:tc>
        <w:tc>
          <w:tcPr>
            <w:tcW w:w="4261" w:type="dxa"/>
            <w:shd w:val="clear" w:color="auto" w:fill="auto"/>
          </w:tcPr>
          <w:p w14:paraId="45655065" w14:textId="77777777" w:rsidR="00E61B3E" w:rsidRPr="00E61B3E" w:rsidRDefault="00E61B3E" w:rsidP="00DF7F52">
            <w:pPr>
              <w:jc w:val="center"/>
              <w:rPr>
                <w:rFonts w:ascii="Arial" w:hAnsi="Arial" w:cs="Arial"/>
                <w:b/>
              </w:rPr>
            </w:pPr>
            <w:r w:rsidRPr="00E61B3E">
              <w:rPr>
                <w:rFonts w:ascii="Arial" w:hAnsi="Arial" w:cs="Arial"/>
                <w:b/>
              </w:rPr>
              <w:t>Рис. 8а. Жена Давида</w:t>
            </w:r>
          </w:p>
        </w:tc>
      </w:tr>
    </w:tbl>
    <w:p w14:paraId="166ED6A3" w14:textId="77777777" w:rsidR="00E61B3E" w:rsidRPr="00E61B3E" w:rsidRDefault="00E61B3E" w:rsidP="00DF7F52">
      <w:pPr>
        <w:pStyle w:val="Caption"/>
        <w:spacing w:before="0"/>
        <w:ind w:firstLine="0"/>
        <w:jc w:val="center"/>
        <w:rPr>
          <w:rFonts w:cs="Arial"/>
          <w:sz w:val="24"/>
          <w:szCs w:val="24"/>
        </w:rPr>
      </w:pPr>
    </w:p>
    <w:p w14:paraId="352CF8FE" w14:textId="77777777" w:rsidR="00E61B3E" w:rsidRPr="00E61B3E" w:rsidRDefault="00E61B3E" w:rsidP="00DF7F52">
      <w:pPr>
        <w:pStyle w:val="Caption"/>
        <w:spacing w:before="0" w:after="0"/>
        <w:ind w:firstLine="0"/>
        <w:jc w:val="center"/>
        <w:rPr>
          <w:rFonts w:cs="Arial"/>
        </w:rPr>
      </w:pPr>
      <w:r w:rsidRPr="00E61B3E">
        <w:rPr>
          <w:rFonts w:cs="Arial"/>
          <w:noProof/>
        </w:rPr>
        <w:drawing>
          <wp:inline distT="0" distB="0" distL="0" distR="0" wp14:anchorId="71485060" wp14:editId="7E4064FD">
            <wp:extent cx="2734310" cy="24784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34310" cy="2478405"/>
                    </a:xfrm>
                    <a:prstGeom prst="rect">
                      <a:avLst/>
                    </a:prstGeom>
                    <a:noFill/>
                    <a:ln>
                      <a:noFill/>
                    </a:ln>
                  </pic:spPr>
                </pic:pic>
              </a:graphicData>
            </a:graphic>
          </wp:inline>
        </w:drawing>
      </w:r>
    </w:p>
    <w:p w14:paraId="1958F095" w14:textId="77777777" w:rsidR="00E61B3E" w:rsidRPr="00E61B3E" w:rsidRDefault="00E61B3E" w:rsidP="00DF7F52">
      <w:pPr>
        <w:pStyle w:val="Caption"/>
        <w:spacing w:before="0" w:after="240"/>
        <w:ind w:firstLine="0"/>
        <w:jc w:val="center"/>
        <w:rPr>
          <w:rFonts w:cs="Arial"/>
          <w:sz w:val="24"/>
          <w:szCs w:val="24"/>
        </w:rPr>
      </w:pPr>
      <w:r w:rsidRPr="00E61B3E">
        <w:rPr>
          <w:rFonts w:cs="Arial"/>
          <w:sz w:val="24"/>
          <w:szCs w:val="24"/>
        </w:rPr>
        <w:t>Рис. 9. Давид Хаеш</w:t>
      </w:r>
      <w:r w:rsidRPr="00E61B3E">
        <w:rPr>
          <w:rStyle w:val="EndnoteReference"/>
          <w:rFonts w:eastAsiaTheme="majorEastAsia" w:cs="Arial"/>
          <w:sz w:val="24"/>
          <w:szCs w:val="24"/>
        </w:rPr>
        <w:endnoteReference w:id="84"/>
      </w:r>
    </w:p>
    <w:p w14:paraId="04124279" w14:textId="77777777" w:rsidR="00E61B3E" w:rsidRPr="00E61B3E" w:rsidRDefault="00E61B3E" w:rsidP="00DF7F52">
      <w:pPr>
        <w:pStyle w:val="BodyTextIndent2"/>
        <w:rPr>
          <w:rFonts w:cs="Arial"/>
        </w:rPr>
      </w:pPr>
      <w:r w:rsidRPr="00E61B3E">
        <w:rPr>
          <w:rFonts w:cs="Arial"/>
        </w:rPr>
        <w:t>Ясно, что своих детей Давид назвал в честь родителей: Фей, в память матери Фейги и Эллиота в честь отца Элиягу-Матисьягу.</w:t>
      </w:r>
      <w:r w:rsidRPr="00E61B3E">
        <w:rPr>
          <w:rFonts w:cs="Arial"/>
          <w:lang w:val="de-DE"/>
        </w:rPr>
        <w:t xml:space="preserve"> </w:t>
      </w:r>
      <w:r w:rsidRPr="00E61B3E">
        <w:rPr>
          <w:rFonts w:cs="Arial"/>
        </w:rPr>
        <w:t>Прослеживается также наследственная тяга к земледелию и скотоводству: вспомним, что отец Давида был то земледельцем, то барышником.</w:t>
      </w:r>
    </w:p>
    <w:p w14:paraId="4B8CD43A" w14:textId="77777777" w:rsidR="00E61B3E" w:rsidRPr="00E61B3E" w:rsidRDefault="00E61B3E" w:rsidP="00DF7F52">
      <w:pPr>
        <w:pStyle w:val="BodyTextIndent2"/>
        <w:rPr>
          <w:rFonts w:cs="Arial"/>
        </w:rPr>
      </w:pPr>
      <w:r w:rsidRPr="00E61B3E">
        <w:rPr>
          <w:rFonts w:cs="Arial"/>
        </w:rPr>
        <w:t>Моему знакомству с Эллиотом содействовал Чарльз Фридман. Я переписывался с Эллиотом и получил от него очень ценные сведения о наших родственниках, которые широко цитирую в этой главе, а также ряд фотографий. Из них наиболее ценная для меня — моей прабабушки Фейги Хаеш (Гл. 2 Рис. 55).</w:t>
      </w:r>
    </w:p>
    <w:p w14:paraId="74B69EB7" w14:textId="77777777" w:rsidR="00E61B3E" w:rsidRPr="00E61B3E" w:rsidRDefault="00E61B3E" w:rsidP="00DF7F52">
      <w:pPr>
        <w:pStyle w:val="BodyTextIndent2"/>
        <w:rPr>
          <w:rFonts w:cs="Arial"/>
        </w:rPr>
      </w:pPr>
      <w:r w:rsidRPr="00E61B3E">
        <w:rPr>
          <w:rFonts w:cs="Arial"/>
        </w:rPr>
        <w:t>О себе Эллиот сообщил, что он родился в 1921 году. Его бизнес, которым занимался 44 года — прессование металлов. В дело примерно 25 лет назад включился его сын, по образованию — адвокат. Мы имеем также бизнес в США в Цинтинати, штат Огайо. Я счастлив, что дело успешно. Моя жена — Грейс Фридман, дочь Лазаруса Фридмана, адвоката в Йоханнесбурге. Он сын хорошо известного в городе раввина Моше Фридмана</w:t>
      </w:r>
      <w:r w:rsidRPr="00E61B3E">
        <w:rPr>
          <w:rStyle w:val="EndnoteReference"/>
          <w:rFonts w:eastAsiaTheme="majorEastAsia" w:cs="Arial"/>
        </w:rPr>
        <w:endnoteReference w:id="85"/>
      </w:r>
      <w:r w:rsidRPr="00E61B3E">
        <w:rPr>
          <w:rFonts w:cs="Arial"/>
        </w:rPr>
        <w:t>.</w:t>
      </w:r>
    </w:p>
    <w:p w14:paraId="1CF3D708" w14:textId="77777777" w:rsidR="00E61B3E" w:rsidRPr="00E61B3E" w:rsidRDefault="00E61B3E" w:rsidP="00DF7F52">
      <w:pPr>
        <w:pStyle w:val="BodyTextIndent2"/>
        <w:rPr>
          <w:rFonts w:cs="Arial"/>
        </w:rPr>
      </w:pPr>
      <w:r w:rsidRPr="00E61B3E">
        <w:rPr>
          <w:rFonts w:cs="Arial"/>
        </w:rPr>
        <w:t>С Эллиотом я имел довольно обширную переписку. Он в конце 24 или 25 октября 2002 г. утонул, купаясь в пруду пред его квартирой. Видимо, это был инфаркт</w:t>
      </w:r>
      <w:r w:rsidRPr="00E61B3E">
        <w:rPr>
          <w:rStyle w:val="EndnoteReference"/>
          <w:rFonts w:eastAsiaTheme="majorEastAsia" w:cs="Arial"/>
        </w:rPr>
        <w:endnoteReference w:id="86"/>
      </w:r>
      <w:r w:rsidRPr="00E61B3E">
        <w:rPr>
          <w:rFonts w:cs="Arial"/>
        </w:rPr>
        <w:t>.</w:t>
      </w:r>
    </w:p>
    <w:p w14:paraId="518D0DD2" w14:textId="77777777" w:rsidR="00E61B3E" w:rsidRPr="00E61B3E" w:rsidRDefault="00E61B3E" w:rsidP="00DF7F52">
      <w:pPr>
        <w:pStyle w:val="Caption"/>
        <w:spacing w:before="0" w:after="0"/>
        <w:ind w:firstLine="0"/>
        <w:jc w:val="center"/>
        <w:rPr>
          <w:rFonts w:cs="Arial"/>
          <w:sz w:val="24"/>
          <w:szCs w:val="24"/>
        </w:rPr>
      </w:pPr>
      <w:r w:rsidRPr="00E61B3E">
        <w:rPr>
          <w:rFonts w:cs="Arial"/>
          <w:noProof/>
          <w:sz w:val="24"/>
          <w:szCs w:val="24"/>
        </w:rPr>
        <w:lastRenderedPageBreak/>
        <w:drawing>
          <wp:inline distT="0" distB="0" distL="0" distR="0" wp14:anchorId="076F3054" wp14:editId="4F9DC814">
            <wp:extent cx="4319905" cy="54775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19905" cy="5477510"/>
                    </a:xfrm>
                    <a:prstGeom prst="rect">
                      <a:avLst/>
                    </a:prstGeom>
                    <a:noFill/>
                    <a:ln>
                      <a:noFill/>
                    </a:ln>
                  </pic:spPr>
                </pic:pic>
              </a:graphicData>
            </a:graphic>
          </wp:inline>
        </w:drawing>
      </w:r>
    </w:p>
    <w:p w14:paraId="2B5808CF" w14:textId="77777777" w:rsidR="00E61B3E" w:rsidRPr="00E61B3E" w:rsidRDefault="00E61B3E" w:rsidP="00DF7F52">
      <w:pPr>
        <w:pStyle w:val="Caption"/>
        <w:spacing w:before="0" w:after="240"/>
        <w:ind w:firstLine="0"/>
        <w:jc w:val="center"/>
        <w:rPr>
          <w:rFonts w:cs="Arial"/>
          <w:sz w:val="24"/>
          <w:szCs w:val="24"/>
        </w:rPr>
      </w:pPr>
      <w:r w:rsidRPr="00E61B3E">
        <w:rPr>
          <w:rFonts w:cs="Arial"/>
          <w:sz w:val="24"/>
          <w:szCs w:val="24"/>
        </w:rPr>
        <w:t>Рис. 9а. Эллиот Блюмберг и его жена Грейс</w:t>
      </w:r>
    </w:p>
    <w:p w14:paraId="6B56A6AB" w14:textId="77777777" w:rsidR="00E61B3E" w:rsidRPr="00E61B3E" w:rsidRDefault="00E61B3E" w:rsidP="00DF7F52">
      <w:pPr>
        <w:jc w:val="center"/>
        <w:rPr>
          <w:rFonts w:ascii="Arial" w:hAnsi="Arial" w:cs="Arial"/>
        </w:rPr>
      </w:pPr>
      <w:r w:rsidRPr="00E61B3E">
        <w:rPr>
          <w:rFonts w:ascii="Arial" w:hAnsi="Arial" w:cs="Arial"/>
          <w:noProof/>
        </w:rPr>
        <w:drawing>
          <wp:inline distT="0" distB="0" distL="0" distR="0" wp14:anchorId="73117EA1" wp14:editId="0133DEC1">
            <wp:extent cx="2323465" cy="286258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23465" cy="2862580"/>
                    </a:xfrm>
                    <a:prstGeom prst="rect">
                      <a:avLst/>
                    </a:prstGeom>
                    <a:noFill/>
                    <a:ln>
                      <a:noFill/>
                    </a:ln>
                  </pic:spPr>
                </pic:pic>
              </a:graphicData>
            </a:graphic>
          </wp:inline>
        </w:drawing>
      </w:r>
    </w:p>
    <w:p w14:paraId="7644D42C" w14:textId="77777777" w:rsidR="00E61B3E" w:rsidRPr="00E61B3E" w:rsidRDefault="00E61B3E" w:rsidP="00DF7F52">
      <w:pPr>
        <w:pStyle w:val="Caption"/>
        <w:spacing w:before="0" w:after="240"/>
        <w:ind w:firstLine="0"/>
        <w:jc w:val="center"/>
        <w:rPr>
          <w:rFonts w:cs="Arial"/>
          <w:sz w:val="24"/>
          <w:szCs w:val="24"/>
        </w:rPr>
      </w:pPr>
      <w:r w:rsidRPr="00E61B3E">
        <w:rPr>
          <w:rFonts w:cs="Arial"/>
          <w:sz w:val="24"/>
          <w:szCs w:val="24"/>
        </w:rPr>
        <w:t>Рис. 9б. Эллиот Блюмберг</w:t>
      </w:r>
    </w:p>
    <w:p w14:paraId="498C851C" w14:textId="77777777" w:rsidR="00E61B3E" w:rsidRPr="00E61B3E" w:rsidRDefault="00E61B3E">
      <w:pPr>
        <w:pStyle w:val="Heading3"/>
        <w:ind w:left="720"/>
        <w:rPr>
          <w:rFonts w:ascii="Arial" w:hAnsi="Arial" w:cs="Arial"/>
        </w:rPr>
      </w:pPr>
      <w:r w:rsidRPr="00E61B3E">
        <w:rPr>
          <w:rFonts w:ascii="Arial" w:hAnsi="Arial" w:cs="Arial"/>
        </w:rPr>
        <w:lastRenderedPageBreak/>
        <w:t>35. Хаеш Элла Матесовна</w:t>
      </w:r>
      <w:r w:rsidRPr="00E61B3E">
        <w:rPr>
          <w:rFonts w:ascii="Arial" w:hAnsi="Arial" w:cs="Arial"/>
        </w:rPr>
        <w:tab/>
      </w:r>
      <w:r w:rsidRPr="00E61B3E">
        <w:rPr>
          <w:rFonts w:ascii="Arial" w:hAnsi="Arial" w:cs="Arial"/>
        </w:rPr>
        <w:tab/>
        <w:t xml:space="preserve"> </w:t>
      </w:r>
      <w:r w:rsidRPr="00E61B3E">
        <w:rPr>
          <w:rFonts w:ascii="Arial" w:hAnsi="Arial" w:cs="Arial"/>
        </w:rPr>
        <w:tab/>
      </w:r>
      <w:r w:rsidRPr="00E61B3E">
        <w:rPr>
          <w:rFonts w:ascii="Arial" w:hAnsi="Arial" w:cs="Arial"/>
        </w:rPr>
        <w:tab/>
      </w:r>
      <w:r w:rsidRPr="00E61B3E">
        <w:rPr>
          <w:rFonts w:ascii="Arial" w:hAnsi="Arial" w:cs="Arial"/>
        </w:rPr>
        <w:tab/>
      </w:r>
      <w:r w:rsidRPr="00E61B3E">
        <w:rPr>
          <w:rFonts w:ascii="Arial" w:hAnsi="Arial" w:cs="Arial"/>
        </w:rPr>
        <w:tab/>
        <w:t>9</w:t>
      </w:r>
    </w:p>
    <w:p w14:paraId="2EDB5705" w14:textId="77777777" w:rsidR="00E61B3E" w:rsidRPr="00E61B3E" w:rsidRDefault="00E61B3E" w:rsidP="00DF7F52">
      <w:pPr>
        <w:pStyle w:val="BodyTextIndent2"/>
        <w:spacing w:after="240"/>
        <w:rPr>
          <w:rFonts w:cs="Arial"/>
        </w:rPr>
      </w:pPr>
      <w:r w:rsidRPr="00E61B3E">
        <w:rPr>
          <w:rFonts w:cs="Arial"/>
        </w:rPr>
        <w:t>По документам Элька Хаеш (так ее именуют в акте) родилась в Жеймелях 28 апреля 1883 года (Гл. 2 Рис. 43). Впрочем, в дальнейшем она «помолодела» на пару лет. По словам Чарльза Фридмана, его мать родилась в июле 1885 года</w:t>
      </w:r>
      <w:r w:rsidRPr="00E61B3E">
        <w:rPr>
          <w:rStyle w:val="EndnoteReference"/>
          <w:rFonts w:eastAsiaTheme="majorEastAsia" w:cs="Arial"/>
        </w:rPr>
        <w:endnoteReference w:id="87"/>
      </w:r>
      <w:r w:rsidRPr="00E61B3E">
        <w:rPr>
          <w:rFonts w:cs="Arial"/>
        </w:rPr>
        <w:t>. Хотя считается, что она родилась в Риге, Чарльз считает довольно вероятным, что в действительности это произошло в Штеттине, потому что, когда его бабушка была беременна, она поехала автобусом в Гамбург, чтобы получит гинекологический совет и во время ее возвращения (также автобусом) преждевременно в Штетине родилась его мать. Но так как это было в Германии, а мать была всегда чуткой, она по понятным причинам в продолжение всей жизни отказывалась это обсуждать</w:t>
      </w:r>
      <w:r w:rsidRPr="00E61B3E">
        <w:rPr>
          <w:rStyle w:val="EndnoteReference"/>
          <w:rFonts w:eastAsiaTheme="majorEastAsia" w:cs="Arial"/>
        </w:rPr>
        <w:endnoteReference w:id="88"/>
      </w:r>
      <w:r w:rsidRPr="00E61B3E">
        <w:rPr>
          <w:rFonts w:cs="Arial"/>
        </w:rPr>
        <w:t>.</w:t>
      </w:r>
    </w:p>
    <w:p w14:paraId="2FA6181C" w14:textId="77777777" w:rsidR="00E61B3E" w:rsidRPr="00E61B3E" w:rsidRDefault="00E61B3E" w:rsidP="00DF7F52">
      <w:pPr>
        <w:jc w:val="center"/>
        <w:rPr>
          <w:rFonts w:ascii="Arial" w:hAnsi="Arial" w:cs="Arial"/>
        </w:rPr>
      </w:pPr>
      <w:r w:rsidRPr="00E61B3E">
        <w:rPr>
          <w:rFonts w:ascii="Arial" w:hAnsi="Arial" w:cs="Arial"/>
          <w:noProof/>
        </w:rPr>
        <w:drawing>
          <wp:inline distT="0" distB="0" distL="0" distR="0" wp14:anchorId="3DF533C2" wp14:editId="02CF6250">
            <wp:extent cx="3547110" cy="534924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47110" cy="5349240"/>
                    </a:xfrm>
                    <a:prstGeom prst="rect">
                      <a:avLst/>
                    </a:prstGeom>
                    <a:noFill/>
                    <a:ln>
                      <a:noFill/>
                    </a:ln>
                  </pic:spPr>
                </pic:pic>
              </a:graphicData>
            </a:graphic>
          </wp:inline>
        </w:drawing>
      </w:r>
    </w:p>
    <w:p w14:paraId="11F7B3FB" w14:textId="77777777" w:rsidR="00E61B3E" w:rsidRPr="00E61B3E" w:rsidRDefault="00E61B3E" w:rsidP="00DF7F52">
      <w:pPr>
        <w:pStyle w:val="Caption"/>
        <w:spacing w:before="0" w:after="240"/>
        <w:ind w:firstLine="0"/>
        <w:jc w:val="center"/>
        <w:rPr>
          <w:rFonts w:cs="Arial"/>
          <w:sz w:val="24"/>
          <w:szCs w:val="24"/>
        </w:rPr>
      </w:pPr>
      <w:r w:rsidRPr="00E61B3E">
        <w:rPr>
          <w:rFonts w:cs="Arial"/>
          <w:sz w:val="24"/>
          <w:szCs w:val="24"/>
        </w:rPr>
        <w:t>Рисунок 10. Фрида(?), Роза(?) и Элла Хаеш. Фотография Т. Гер. Жеймели. Конец 1890-х годов</w:t>
      </w:r>
      <w:r w:rsidRPr="00E61B3E">
        <w:rPr>
          <w:rStyle w:val="EndnoteReference"/>
          <w:rFonts w:eastAsiaTheme="majorEastAsia" w:cs="Arial"/>
          <w:sz w:val="24"/>
          <w:szCs w:val="24"/>
        </w:rPr>
        <w:endnoteReference w:id="89"/>
      </w:r>
    </w:p>
    <w:p w14:paraId="66C0546F" w14:textId="77777777" w:rsidR="00E61B3E" w:rsidRPr="00E61B3E" w:rsidRDefault="00E61B3E" w:rsidP="00DF7F52">
      <w:pPr>
        <w:pStyle w:val="BodyTextIndent2"/>
        <w:rPr>
          <w:rFonts w:cs="Arial"/>
        </w:rPr>
      </w:pPr>
      <w:r w:rsidRPr="00E61B3E">
        <w:rPr>
          <w:rFonts w:cs="Arial"/>
        </w:rPr>
        <w:t>В книге Аарона Хаеша "63 года в Иерусалиме" сказано, что через 18 лет после отъезда из Жеймель, он приехал снова туда на свадьбу своей сестры, вышедшей замуж за Шимона Фридмана. Арон сообщает, что через год после свадьбы молодые эмигрировали в Иоганнесбург. Ясно, что это была свадьба Эллы. Аарон эмигрировал в 1889 году, следовательно, свадьба состоялась в 1907 году, а Элла с мужем эмигрировали в Южную Африку в 1908 году.</w:t>
      </w:r>
    </w:p>
    <w:p w14:paraId="7B7425A0" w14:textId="77777777" w:rsidR="00E61B3E" w:rsidRPr="00E61B3E" w:rsidRDefault="00E61B3E" w:rsidP="00DF7F52">
      <w:pPr>
        <w:pStyle w:val="BodyTextIndent2"/>
        <w:spacing w:after="120"/>
        <w:rPr>
          <w:rFonts w:cs="Arial"/>
        </w:rPr>
      </w:pPr>
      <w:r w:rsidRPr="00E61B3E">
        <w:rPr>
          <w:rFonts w:cs="Arial"/>
        </w:rPr>
        <w:t xml:space="preserve">Чарльз Фридман, напротив, пишет, что Элла вышла в Ковне замуж за Семена (Шимель-Довид) Фридмана и что их свадьба была в 1909 г. в Ковно. На ней присутствовали три брата Эллы. Аарон (который приехал из Иерусалима), Гарри и </w:t>
      </w:r>
      <w:r w:rsidRPr="00E61B3E">
        <w:rPr>
          <w:rFonts w:cs="Arial"/>
        </w:rPr>
        <w:lastRenderedPageBreak/>
        <w:t>Давид. Их можно видеть на фотографии. Все эти данные очень сомнительны, так как не опираются на документы.</w:t>
      </w:r>
    </w:p>
    <w:tbl>
      <w:tblPr>
        <w:tblW w:w="8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72"/>
        <w:gridCol w:w="4313"/>
      </w:tblGrid>
      <w:tr w:rsidR="00E61B3E" w:rsidRPr="00E61B3E" w14:paraId="0CBE4197" w14:textId="77777777" w:rsidTr="00DF7F52">
        <w:tc>
          <w:tcPr>
            <w:tcW w:w="4271" w:type="dxa"/>
            <w:shd w:val="clear" w:color="auto" w:fill="auto"/>
          </w:tcPr>
          <w:p w14:paraId="31D45C45"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68FB44EB" wp14:editId="0A8FCB83">
                  <wp:extent cx="2575560" cy="496506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75560" cy="4965065"/>
                          </a:xfrm>
                          <a:prstGeom prst="rect">
                            <a:avLst/>
                          </a:prstGeom>
                          <a:noFill/>
                          <a:ln>
                            <a:noFill/>
                          </a:ln>
                        </pic:spPr>
                      </pic:pic>
                    </a:graphicData>
                  </a:graphic>
                </wp:inline>
              </w:drawing>
            </w:r>
          </w:p>
          <w:p w14:paraId="3AE48155" w14:textId="77777777" w:rsidR="00E61B3E" w:rsidRPr="00E61B3E" w:rsidRDefault="00E61B3E" w:rsidP="00DF7F52">
            <w:pPr>
              <w:pStyle w:val="BodyTextIndent2"/>
              <w:ind w:firstLine="0"/>
              <w:rPr>
                <w:rFonts w:cs="Arial"/>
                <w:sz w:val="24"/>
                <w:szCs w:val="24"/>
              </w:rPr>
            </w:pPr>
            <w:r w:rsidRPr="00E61B3E">
              <w:rPr>
                <w:rFonts w:cs="Arial"/>
                <w:b/>
                <w:sz w:val="24"/>
                <w:szCs w:val="24"/>
              </w:rPr>
              <w:t>Рис. 11. Элла Хаеш. Митава, до 1907 г.</w:t>
            </w:r>
            <w:r w:rsidRPr="00E61B3E">
              <w:rPr>
                <w:rStyle w:val="EndnoteReference"/>
                <w:rFonts w:eastAsiaTheme="majorEastAsia" w:cs="Arial"/>
                <w:sz w:val="24"/>
                <w:szCs w:val="24"/>
              </w:rPr>
              <w:endnoteReference w:id="90"/>
            </w:r>
          </w:p>
        </w:tc>
        <w:tc>
          <w:tcPr>
            <w:tcW w:w="4311" w:type="dxa"/>
            <w:shd w:val="clear" w:color="auto" w:fill="auto"/>
          </w:tcPr>
          <w:p w14:paraId="6B42718B" w14:textId="77777777" w:rsidR="00E61B3E" w:rsidRPr="00E61B3E" w:rsidRDefault="00E61B3E" w:rsidP="00DF7F52">
            <w:pPr>
              <w:pStyle w:val="BodyTextIndent2"/>
              <w:ind w:firstLine="0"/>
              <w:rPr>
                <w:rFonts w:cs="Arial"/>
              </w:rPr>
            </w:pPr>
            <w:r w:rsidRPr="00E61B3E">
              <w:rPr>
                <w:rFonts w:cs="Arial"/>
                <w:noProof/>
              </w:rPr>
              <w:drawing>
                <wp:inline distT="0" distB="0" distL="0" distR="0" wp14:anchorId="497F066E" wp14:editId="29267963">
                  <wp:extent cx="2601595" cy="4947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01595" cy="4947285"/>
                          </a:xfrm>
                          <a:prstGeom prst="rect">
                            <a:avLst/>
                          </a:prstGeom>
                          <a:noFill/>
                          <a:ln>
                            <a:noFill/>
                          </a:ln>
                        </pic:spPr>
                      </pic:pic>
                    </a:graphicData>
                  </a:graphic>
                </wp:inline>
              </w:drawing>
            </w:r>
          </w:p>
          <w:p w14:paraId="6F0ACF43" w14:textId="77777777" w:rsidR="00E61B3E" w:rsidRPr="00E61B3E" w:rsidRDefault="00E61B3E" w:rsidP="00DF7F52">
            <w:pPr>
              <w:pStyle w:val="BodyTextIndent2"/>
              <w:ind w:firstLine="0"/>
              <w:rPr>
                <w:rFonts w:cs="Arial"/>
                <w:sz w:val="24"/>
                <w:szCs w:val="24"/>
              </w:rPr>
            </w:pPr>
            <w:r w:rsidRPr="00E61B3E">
              <w:rPr>
                <w:rFonts w:cs="Arial"/>
                <w:b/>
                <w:sz w:val="24"/>
                <w:szCs w:val="24"/>
              </w:rPr>
              <w:t>Рис. 12. Оборотная сторона. Маргиналия: «На вечную добрую память моему другу жизни Семену Фридману от Эллы Хаеш»</w:t>
            </w:r>
            <w:r w:rsidRPr="00E61B3E">
              <w:rPr>
                <w:rStyle w:val="EndnoteReference"/>
                <w:rFonts w:eastAsiaTheme="majorEastAsia" w:cs="Arial"/>
                <w:sz w:val="24"/>
                <w:szCs w:val="24"/>
              </w:rPr>
              <w:endnoteReference w:id="91"/>
            </w:r>
          </w:p>
        </w:tc>
      </w:tr>
    </w:tbl>
    <w:p w14:paraId="79E70842" w14:textId="77777777" w:rsidR="00E61B3E" w:rsidRPr="00E61B3E" w:rsidRDefault="00E61B3E" w:rsidP="00DF7F52">
      <w:pPr>
        <w:pStyle w:val="BodyTextIndent2"/>
        <w:keepNext/>
        <w:ind w:firstLine="0"/>
        <w:rPr>
          <w:rFonts w:cs="Arial"/>
        </w:rPr>
      </w:pPr>
      <w:r w:rsidRPr="00E61B3E">
        <w:rPr>
          <w:rFonts w:cs="Arial"/>
          <w:noProof/>
        </w:rPr>
        <w:lastRenderedPageBreak/>
        <w:drawing>
          <wp:inline distT="0" distB="0" distL="0" distR="0" wp14:anchorId="440B931F" wp14:editId="0B17E308">
            <wp:extent cx="5269865" cy="7315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9865" cy="7315200"/>
                    </a:xfrm>
                    <a:prstGeom prst="rect">
                      <a:avLst/>
                    </a:prstGeom>
                    <a:noFill/>
                    <a:ln>
                      <a:noFill/>
                    </a:ln>
                  </pic:spPr>
                </pic:pic>
              </a:graphicData>
            </a:graphic>
          </wp:inline>
        </w:drawing>
      </w:r>
    </w:p>
    <w:p w14:paraId="2F34B3FA" w14:textId="77777777" w:rsidR="00E61B3E" w:rsidRPr="00E61B3E" w:rsidRDefault="00E61B3E" w:rsidP="00DF7F52">
      <w:pPr>
        <w:pStyle w:val="Caption"/>
        <w:spacing w:before="0" w:after="240"/>
        <w:ind w:firstLine="0"/>
        <w:jc w:val="center"/>
        <w:rPr>
          <w:rFonts w:cs="Arial"/>
          <w:sz w:val="24"/>
          <w:szCs w:val="24"/>
        </w:rPr>
      </w:pPr>
      <w:r w:rsidRPr="00E61B3E">
        <w:rPr>
          <w:rFonts w:cs="Arial"/>
          <w:sz w:val="24"/>
          <w:szCs w:val="24"/>
        </w:rPr>
        <w:t>Рис. 13. Слева направо неизвестная, Семен Фридман, Элла, Роза(?) и Фрида (?)</w:t>
      </w:r>
      <w:r w:rsidRPr="00E61B3E">
        <w:rPr>
          <w:rStyle w:val="EndnoteReference"/>
          <w:rFonts w:eastAsiaTheme="majorEastAsia" w:cs="Arial"/>
          <w:sz w:val="24"/>
          <w:szCs w:val="24"/>
        </w:rPr>
        <w:endnoteReference w:id="92"/>
      </w:r>
    </w:p>
    <w:p w14:paraId="13E95C28" w14:textId="7DCCDDDB" w:rsidR="00E61B3E" w:rsidRDefault="00E61B3E" w:rsidP="00DF7F52">
      <w:pPr>
        <w:pStyle w:val="BodyTextIndent2"/>
        <w:rPr>
          <w:rFonts w:cs="Arial"/>
        </w:rPr>
      </w:pPr>
      <w:r w:rsidRPr="00E61B3E">
        <w:rPr>
          <w:rFonts w:cs="Arial"/>
        </w:rPr>
        <w:t>У Эллы двое детей, старшая – дочь Молли, родившаяся 1 мая 1910 года в Ковно и сын Чарльз</w:t>
      </w:r>
      <w:r w:rsidRPr="00E61B3E">
        <w:rPr>
          <w:rStyle w:val="EndnoteReference"/>
          <w:rFonts w:eastAsiaTheme="majorEastAsia" w:cs="Arial"/>
        </w:rPr>
        <w:endnoteReference w:id="93"/>
      </w:r>
      <w:r w:rsidRPr="00E61B3E">
        <w:rPr>
          <w:rFonts w:cs="Arial"/>
        </w:rPr>
        <w:t>, родившийся 8 декабря в 1913 г. в Йоханнесбурге</w:t>
      </w:r>
      <w:r w:rsidRPr="00E61B3E">
        <w:rPr>
          <w:rStyle w:val="EndnoteReference"/>
          <w:rFonts w:eastAsiaTheme="majorEastAsia" w:cs="Arial"/>
        </w:rPr>
        <w:endnoteReference w:id="94"/>
      </w:r>
      <w:r w:rsidRPr="00E61B3E">
        <w:rPr>
          <w:rFonts w:cs="Arial"/>
        </w:rPr>
        <w:t xml:space="preserve">. По генеалогической таблице Чарльз на год моложе (родился 8 декабря 1913 г.) и родился в </w:t>
      </w:r>
      <w:r w:rsidRPr="00E61B3E">
        <w:rPr>
          <w:rFonts w:cs="Arial"/>
          <w:lang w:val="en-US"/>
        </w:rPr>
        <w:t>Krugerdorp</w:t>
      </w:r>
      <w:r w:rsidRPr="00E61B3E">
        <w:rPr>
          <w:rFonts w:cs="Arial"/>
        </w:rPr>
        <w:t xml:space="preserve">. </w:t>
      </w:r>
    </w:p>
    <w:p w14:paraId="37681F8F" w14:textId="77777777" w:rsidR="00E61B3E" w:rsidRDefault="00E61B3E">
      <w:pPr>
        <w:rPr>
          <w:rFonts w:ascii="Arial" w:eastAsia="Times New Roman" w:hAnsi="Arial" w:cs="Arial"/>
          <w:sz w:val="20"/>
          <w:szCs w:val="20"/>
          <w:lang w:val="ru-RU" w:eastAsia="ru-RU"/>
        </w:rPr>
      </w:pPr>
      <w:r>
        <w:rPr>
          <w:rFonts w:cs="Arial"/>
        </w:rPr>
        <w:br w:type="page"/>
      </w:r>
    </w:p>
    <w:p w14:paraId="238A8DDC" w14:textId="77777777" w:rsidR="00E61B3E" w:rsidRDefault="00E61B3E" w:rsidP="00DF7F52">
      <w:pPr>
        <w:pStyle w:val="BodyTextIndent2"/>
        <w:ind w:firstLine="0"/>
        <w:jc w:val="center"/>
      </w:pPr>
      <w:r>
        <w:rPr>
          <w:noProof/>
        </w:rPr>
        <w:lastRenderedPageBreak/>
        <w:drawing>
          <wp:inline distT="0" distB="0" distL="0" distR="0" wp14:anchorId="0B8951C9" wp14:editId="2E133F0C">
            <wp:extent cx="4086225" cy="26943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86225" cy="2694305"/>
                    </a:xfrm>
                    <a:prstGeom prst="rect">
                      <a:avLst/>
                    </a:prstGeom>
                    <a:noFill/>
                    <a:ln>
                      <a:noFill/>
                    </a:ln>
                  </pic:spPr>
                </pic:pic>
              </a:graphicData>
            </a:graphic>
          </wp:inline>
        </w:drawing>
      </w:r>
    </w:p>
    <w:p w14:paraId="1570F27D" w14:textId="77777777" w:rsidR="00E61B3E" w:rsidRPr="00D71DD4" w:rsidRDefault="00E61B3E" w:rsidP="00DF7F52">
      <w:pPr>
        <w:pStyle w:val="Caption"/>
        <w:spacing w:before="0" w:after="240"/>
        <w:ind w:firstLine="0"/>
        <w:jc w:val="center"/>
        <w:rPr>
          <w:sz w:val="24"/>
          <w:szCs w:val="24"/>
        </w:rPr>
      </w:pPr>
      <w:r w:rsidRPr="00D71DD4">
        <w:rPr>
          <w:sz w:val="24"/>
          <w:szCs w:val="24"/>
        </w:rPr>
        <w:t>Рис. 1</w:t>
      </w:r>
      <w:r>
        <w:rPr>
          <w:sz w:val="24"/>
          <w:szCs w:val="24"/>
        </w:rPr>
        <w:t>4</w:t>
      </w:r>
      <w:r w:rsidRPr="00D71DD4">
        <w:rPr>
          <w:sz w:val="24"/>
          <w:szCs w:val="24"/>
        </w:rPr>
        <w:t>. Элла с дочерью Молли. 1911 г.</w:t>
      </w:r>
      <w:r w:rsidRPr="00D71DD4">
        <w:rPr>
          <w:rStyle w:val="EndnoteReference"/>
          <w:rFonts w:eastAsiaTheme="majorEastAsia"/>
          <w:sz w:val="24"/>
          <w:szCs w:val="24"/>
        </w:rPr>
        <w:endnoteReference w:id="95"/>
      </w:r>
    </w:p>
    <w:p w14:paraId="2913566A" w14:textId="77777777" w:rsidR="00E61B3E" w:rsidRDefault="00E61B3E" w:rsidP="00DF7F52">
      <w:pPr>
        <w:ind w:firstLine="720"/>
        <w:jc w:val="both"/>
      </w:pPr>
      <w:r>
        <w:t>От внучки Эллы Фридман Наоми Клейнман я получил фотографию Эллы, сделанную в 1970 г. Наоми сказал, что та умерла в 1972 г. Она жила в Англии. Единственная ее дочь Молли вышла в Англии замуж за Сакса</w:t>
      </w:r>
      <w:r>
        <w:rPr>
          <w:rStyle w:val="EndnoteReference"/>
        </w:rPr>
        <w:endnoteReference w:id="96"/>
      </w:r>
      <w:r>
        <w:t>. Их дочь Наоми вышла замуж за Лесли Клейнмана, профессора ортопедии Ливерпульского университета. Наоми и Лесли посетили нас в Петербурге 20.09.2002, и я получил от них еще несколько фотографий.</w:t>
      </w:r>
    </w:p>
    <w:p w14:paraId="65E6F267" w14:textId="77777777" w:rsidR="00E61B3E" w:rsidRDefault="00E61B3E" w:rsidP="00DF7F52">
      <w:pPr>
        <w:jc w:val="center"/>
      </w:pPr>
      <w:r>
        <w:rPr>
          <w:noProof/>
        </w:rPr>
        <w:drawing>
          <wp:inline distT="0" distB="0" distL="0" distR="0" wp14:anchorId="33667D96" wp14:editId="7967DBB0">
            <wp:extent cx="2911636" cy="4309976"/>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15684" cy="4315968"/>
                    </a:xfrm>
                    <a:prstGeom prst="rect">
                      <a:avLst/>
                    </a:prstGeom>
                    <a:noFill/>
                    <a:ln>
                      <a:noFill/>
                    </a:ln>
                  </pic:spPr>
                </pic:pic>
              </a:graphicData>
            </a:graphic>
          </wp:inline>
        </w:drawing>
      </w:r>
    </w:p>
    <w:p w14:paraId="67EE47B6" w14:textId="77777777" w:rsidR="00E61B3E" w:rsidRPr="00766BCC" w:rsidRDefault="00E61B3E" w:rsidP="00DF7F52">
      <w:pPr>
        <w:pStyle w:val="Caption"/>
        <w:spacing w:before="0" w:after="240"/>
        <w:ind w:firstLine="0"/>
        <w:jc w:val="center"/>
        <w:rPr>
          <w:sz w:val="24"/>
          <w:szCs w:val="24"/>
        </w:rPr>
      </w:pPr>
      <w:r w:rsidRPr="00766BCC">
        <w:rPr>
          <w:sz w:val="24"/>
          <w:szCs w:val="24"/>
        </w:rPr>
        <w:t>Рис. 14а. Элла и Саймон Фридман. 1970 г.</w:t>
      </w:r>
      <w:r>
        <w:rPr>
          <w:rStyle w:val="EndnoteReference"/>
          <w:rFonts w:eastAsiaTheme="majorEastAsia"/>
          <w:szCs w:val="24"/>
        </w:rPr>
        <w:endnoteReference w:id="97"/>
      </w:r>
    </w:p>
    <w:p w14:paraId="3B41F958" w14:textId="77777777" w:rsidR="00E61B3E" w:rsidRDefault="00E61B3E" w:rsidP="00DF7F52">
      <w:pPr>
        <w:jc w:val="center"/>
      </w:pPr>
      <w:r>
        <w:rPr>
          <w:noProof/>
        </w:rPr>
        <w:lastRenderedPageBreak/>
        <w:drawing>
          <wp:inline distT="0" distB="0" distL="0" distR="0" wp14:anchorId="7C0BCFDC" wp14:editId="6C323251">
            <wp:extent cx="3118485" cy="440880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8485" cy="4408805"/>
                    </a:xfrm>
                    <a:prstGeom prst="rect">
                      <a:avLst/>
                    </a:prstGeom>
                    <a:noFill/>
                    <a:ln>
                      <a:noFill/>
                    </a:ln>
                  </pic:spPr>
                </pic:pic>
              </a:graphicData>
            </a:graphic>
          </wp:inline>
        </w:drawing>
      </w:r>
    </w:p>
    <w:p w14:paraId="6D0771D8" w14:textId="77777777" w:rsidR="00E61B3E" w:rsidRPr="00766BCC" w:rsidRDefault="00E61B3E" w:rsidP="00DF7F52">
      <w:pPr>
        <w:pStyle w:val="Caption"/>
        <w:spacing w:before="0" w:after="240"/>
        <w:ind w:firstLine="0"/>
        <w:jc w:val="center"/>
        <w:rPr>
          <w:sz w:val="24"/>
          <w:szCs w:val="24"/>
        </w:rPr>
      </w:pPr>
      <w:r w:rsidRPr="00766BCC">
        <w:rPr>
          <w:sz w:val="24"/>
          <w:szCs w:val="24"/>
        </w:rPr>
        <w:t>Рис. 14б. Молли Сакс. 1955 г.</w:t>
      </w:r>
      <w:r>
        <w:rPr>
          <w:rStyle w:val="EndnoteReference"/>
          <w:rFonts w:eastAsiaTheme="majorEastAsia"/>
          <w:szCs w:val="24"/>
        </w:rPr>
        <w:endnoteReference w:id="98"/>
      </w:r>
    </w:p>
    <w:p w14:paraId="51A7533E" w14:textId="77777777" w:rsidR="00E61B3E" w:rsidRDefault="00E61B3E" w:rsidP="00DF7F52">
      <w:pPr>
        <w:jc w:val="center"/>
      </w:pPr>
      <w:r>
        <w:rPr>
          <w:noProof/>
        </w:rPr>
        <w:drawing>
          <wp:inline distT="0" distB="0" distL="0" distR="0" wp14:anchorId="5CC12FF4" wp14:editId="7A599E72">
            <wp:extent cx="4298315" cy="35382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98315" cy="3538220"/>
                    </a:xfrm>
                    <a:prstGeom prst="rect">
                      <a:avLst/>
                    </a:prstGeom>
                    <a:noFill/>
                    <a:ln>
                      <a:noFill/>
                    </a:ln>
                  </pic:spPr>
                </pic:pic>
              </a:graphicData>
            </a:graphic>
          </wp:inline>
        </w:drawing>
      </w:r>
    </w:p>
    <w:p w14:paraId="1B316165" w14:textId="77777777" w:rsidR="00E61B3E" w:rsidRPr="00766BCC" w:rsidRDefault="00E61B3E" w:rsidP="00DF7F52">
      <w:pPr>
        <w:pStyle w:val="Caption"/>
        <w:spacing w:before="0" w:after="240"/>
        <w:ind w:firstLine="0"/>
        <w:jc w:val="center"/>
        <w:rPr>
          <w:sz w:val="24"/>
          <w:szCs w:val="24"/>
        </w:rPr>
      </w:pPr>
      <w:r w:rsidRPr="00766BCC">
        <w:rPr>
          <w:sz w:val="24"/>
          <w:szCs w:val="24"/>
        </w:rPr>
        <w:t>Рис. 14в. Молли Сакс с мужем. 17.09.1980</w:t>
      </w:r>
      <w:r>
        <w:rPr>
          <w:rStyle w:val="EndnoteReference"/>
          <w:rFonts w:eastAsiaTheme="majorEastAsia"/>
          <w:szCs w:val="24"/>
        </w:rPr>
        <w:endnoteReference w:id="99"/>
      </w:r>
    </w:p>
    <w:p w14:paraId="50721A6F" w14:textId="77777777" w:rsidR="00E61B3E" w:rsidRDefault="00E61B3E" w:rsidP="00DF7F52">
      <w:pPr>
        <w:jc w:val="center"/>
      </w:pPr>
      <w:r>
        <w:rPr>
          <w:noProof/>
        </w:rPr>
        <w:lastRenderedPageBreak/>
        <w:drawing>
          <wp:inline distT="0" distB="0" distL="0" distR="0" wp14:anchorId="5B207073" wp14:editId="0686E17E">
            <wp:extent cx="3458845" cy="45319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58845" cy="4531995"/>
                    </a:xfrm>
                    <a:prstGeom prst="rect">
                      <a:avLst/>
                    </a:prstGeom>
                    <a:noFill/>
                    <a:ln>
                      <a:noFill/>
                    </a:ln>
                  </pic:spPr>
                </pic:pic>
              </a:graphicData>
            </a:graphic>
          </wp:inline>
        </w:drawing>
      </w:r>
    </w:p>
    <w:p w14:paraId="446CFDC0" w14:textId="77777777" w:rsidR="00E61B3E" w:rsidRDefault="00E61B3E" w:rsidP="00DF7F52">
      <w:pPr>
        <w:pStyle w:val="Caption"/>
        <w:spacing w:before="0" w:after="0"/>
        <w:ind w:firstLine="0"/>
        <w:jc w:val="center"/>
        <w:rPr>
          <w:sz w:val="24"/>
          <w:szCs w:val="24"/>
        </w:rPr>
      </w:pPr>
      <w:r w:rsidRPr="00702494">
        <w:rPr>
          <w:sz w:val="24"/>
          <w:szCs w:val="24"/>
        </w:rPr>
        <w:t>Рис. 14 г. Лесли и Наоми Клейнманы</w:t>
      </w:r>
      <w:r>
        <w:rPr>
          <w:sz w:val="24"/>
          <w:szCs w:val="24"/>
        </w:rPr>
        <w:t>,</w:t>
      </w:r>
      <w:r w:rsidRPr="00702494">
        <w:rPr>
          <w:sz w:val="24"/>
          <w:szCs w:val="24"/>
        </w:rPr>
        <w:t xml:space="preserve"> Чарльз Фридман</w:t>
      </w:r>
      <w:r>
        <w:rPr>
          <w:sz w:val="24"/>
          <w:szCs w:val="24"/>
        </w:rPr>
        <w:t>.</w:t>
      </w:r>
    </w:p>
    <w:p w14:paraId="244F7808" w14:textId="77777777" w:rsidR="00E61B3E" w:rsidRPr="00B2499E" w:rsidRDefault="00E61B3E" w:rsidP="00DF7F52">
      <w:pPr>
        <w:pStyle w:val="Caption"/>
        <w:spacing w:before="0"/>
        <w:ind w:firstLine="0"/>
        <w:jc w:val="center"/>
        <w:rPr>
          <w:b w:val="0"/>
          <w:sz w:val="24"/>
          <w:szCs w:val="24"/>
        </w:rPr>
      </w:pPr>
      <w:r w:rsidRPr="00B2499E">
        <w:rPr>
          <w:b w:val="0"/>
        </w:rPr>
        <w:t>(Около 2000 г</w:t>
      </w:r>
      <w:r w:rsidRPr="00B2499E">
        <w:rPr>
          <w:b w:val="0"/>
          <w:sz w:val="24"/>
          <w:szCs w:val="24"/>
        </w:rPr>
        <w:t>.</w:t>
      </w:r>
      <w:r w:rsidRPr="00B2499E">
        <w:rPr>
          <w:rStyle w:val="EndnoteReference"/>
          <w:rFonts w:eastAsiaTheme="majorEastAsia"/>
          <w:szCs w:val="24"/>
        </w:rPr>
        <w:endnoteReference w:id="100"/>
      </w:r>
      <w:r w:rsidRPr="00B2499E">
        <w:rPr>
          <w:b w:val="0"/>
          <w:sz w:val="24"/>
          <w:szCs w:val="24"/>
        </w:rPr>
        <w:t>)</w:t>
      </w:r>
    </w:p>
    <w:p w14:paraId="17BC971C" w14:textId="77777777" w:rsidR="00E61B3E" w:rsidRDefault="00E61B3E" w:rsidP="00DF7F52">
      <w:pPr>
        <w:ind w:firstLine="720"/>
        <w:jc w:val="both"/>
      </w:pPr>
      <w:r>
        <w:t>В начале 2000-х годов я разыскал в Южно-Африканской Республике сына Эллы Фридман, которого в России звали Юрий (см выше «Предисловие»), ставшего в ЮАР Чарльзом, и получил фотографию его с женой Полин и дочерью Сьюзен.</w:t>
      </w:r>
    </w:p>
    <w:p w14:paraId="38FDDC99" w14:textId="77777777" w:rsidR="00E61B3E" w:rsidRDefault="00E61B3E" w:rsidP="00DF7F52">
      <w:pPr>
        <w:jc w:val="center"/>
      </w:pPr>
      <w:r>
        <w:rPr>
          <w:noProof/>
        </w:rPr>
        <w:lastRenderedPageBreak/>
        <w:drawing>
          <wp:inline distT="0" distB="0" distL="0" distR="0" wp14:anchorId="7F855FF5" wp14:editId="3ABF3B42">
            <wp:extent cx="4178935" cy="32111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78935" cy="3211195"/>
                    </a:xfrm>
                    <a:prstGeom prst="rect">
                      <a:avLst/>
                    </a:prstGeom>
                    <a:noFill/>
                    <a:ln>
                      <a:noFill/>
                    </a:ln>
                  </pic:spPr>
                </pic:pic>
              </a:graphicData>
            </a:graphic>
          </wp:inline>
        </w:drawing>
      </w:r>
    </w:p>
    <w:p w14:paraId="7E04A1BC" w14:textId="77777777" w:rsidR="00E61B3E" w:rsidRPr="00B0440E" w:rsidRDefault="00E61B3E" w:rsidP="00DF7F52">
      <w:pPr>
        <w:pStyle w:val="Caption"/>
        <w:spacing w:before="0" w:after="240"/>
        <w:ind w:firstLine="0"/>
        <w:jc w:val="center"/>
        <w:rPr>
          <w:sz w:val="24"/>
          <w:szCs w:val="24"/>
        </w:rPr>
      </w:pPr>
      <w:r w:rsidRPr="00B0440E">
        <w:rPr>
          <w:sz w:val="24"/>
          <w:szCs w:val="24"/>
        </w:rPr>
        <w:t>Рис. 14</w:t>
      </w:r>
      <w:r>
        <w:rPr>
          <w:sz w:val="24"/>
          <w:szCs w:val="24"/>
        </w:rPr>
        <w:t>д</w:t>
      </w:r>
      <w:r w:rsidRPr="00B0440E">
        <w:rPr>
          <w:sz w:val="24"/>
          <w:szCs w:val="24"/>
        </w:rPr>
        <w:t>. Полин</w:t>
      </w:r>
      <w:r>
        <w:rPr>
          <w:sz w:val="24"/>
          <w:szCs w:val="24"/>
        </w:rPr>
        <w:t xml:space="preserve"> и</w:t>
      </w:r>
      <w:r w:rsidRPr="00B0440E">
        <w:rPr>
          <w:sz w:val="24"/>
          <w:szCs w:val="24"/>
        </w:rPr>
        <w:t xml:space="preserve"> Чарльз Фридманы</w:t>
      </w:r>
      <w:r>
        <w:rPr>
          <w:sz w:val="24"/>
          <w:szCs w:val="24"/>
        </w:rPr>
        <w:t>,</w:t>
      </w:r>
      <w:r w:rsidRPr="00B0440E">
        <w:rPr>
          <w:sz w:val="24"/>
          <w:szCs w:val="24"/>
        </w:rPr>
        <w:t xml:space="preserve"> </w:t>
      </w:r>
      <w:r>
        <w:rPr>
          <w:sz w:val="24"/>
          <w:szCs w:val="24"/>
        </w:rPr>
        <w:t xml:space="preserve">их дочь </w:t>
      </w:r>
      <w:r w:rsidRPr="00B0440E">
        <w:rPr>
          <w:sz w:val="24"/>
          <w:szCs w:val="24"/>
        </w:rPr>
        <w:t xml:space="preserve">Сьюзен </w:t>
      </w:r>
    </w:p>
    <w:p w14:paraId="12BDA66E" w14:textId="77777777" w:rsidR="00E61B3E" w:rsidRDefault="00E61B3E" w:rsidP="008B6FF7">
      <w:pPr>
        <w:pStyle w:val="Heading3"/>
      </w:pPr>
      <w:r w:rsidRPr="008B6FF7">
        <w:rPr>
          <w:rFonts w:ascii="Arial" w:hAnsi="Arial" w:cs="Arial"/>
        </w:rPr>
        <w:t>36. Хаеш Матля(?) Матесовна</w:t>
      </w:r>
      <w:r>
        <w:tab/>
        <w:t xml:space="preserve"> </w:t>
      </w:r>
      <w:r>
        <w:tab/>
      </w:r>
      <w:r>
        <w:tab/>
      </w:r>
      <w:r>
        <w:tab/>
      </w:r>
      <w:r>
        <w:tab/>
      </w:r>
      <w:r>
        <w:tab/>
        <w:t>9</w:t>
      </w:r>
    </w:p>
    <w:p w14:paraId="10A68AA1" w14:textId="77777777" w:rsidR="00E61B3E" w:rsidRDefault="00E61B3E" w:rsidP="00DF7F52">
      <w:pPr>
        <w:pStyle w:val="BodyTextIndent2"/>
        <w:spacing w:after="120"/>
      </w:pPr>
      <w:r>
        <w:t>По словам Чарльза Фридмана, у его матери было три сестры. Никаких конкретных сведений о них он не сообщает. Имя этой неизвестной сестры назвал Эллиот, который писал мне «Сестра Матля прибыла с визитом в Южную Африку в середине 1930-х годов, и я имел удовольствие с ней встретиться, она была очаровательна»</w:t>
      </w:r>
      <w:r>
        <w:rPr>
          <w:rStyle w:val="EndnoteReference"/>
          <w:rFonts w:eastAsiaTheme="majorEastAsia"/>
        </w:rPr>
        <w:endnoteReference w:id="101"/>
      </w:r>
      <w:r>
        <w:t>. Никаких других сведений о ней у меня нет. Никаких веских оснований, кроме внешней привлекательности, для идентификации фотографии (Рис. 15) как фото Матли у меня нет. Но так как это фото 1900 года, мало вероятно, что дама сохранила свою прелесть до 1930-х годов, когда с ней встречался Эллиот.</w:t>
      </w:r>
    </w:p>
    <w:p w14:paraId="6020EC99" w14:textId="77777777" w:rsidR="00E61B3E" w:rsidRDefault="00E61B3E" w:rsidP="00DF7F52">
      <w:pPr>
        <w:pStyle w:val="BodyTextIndent2"/>
        <w:ind w:firstLine="0"/>
        <w:jc w:val="center"/>
      </w:pPr>
      <w:r>
        <w:rPr>
          <w:noProof/>
        </w:rPr>
        <w:lastRenderedPageBreak/>
        <w:drawing>
          <wp:inline distT="0" distB="0" distL="0" distR="0" wp14:anchorId="55511330" wp14:editId="225A0BD4">
            <wp:extent cx="3556000" cy="57251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56000" cy="5725160"/>
                    </a:xfrm>
                    <a:prstGeom prst="rect">
                      <a:avLst/>
                    </a:prstGeom>
                    <a:noFill/>
                    <a:ln>
                      <a:noFill/>
                    </a:ln>
                  </pic:spPr>
                </pic:pic>
              </a:graphicData>
            </a:graphic>
          </wp:inline>
        </w:drawing>
      </w:r>
    </w:p>
    <w:p w14:paraId="6A218691" w14:textId="77777777" w:rsidR="00E61B3E" w:rsidRDefault="00E61B3E" w:rsidP="00DF7F52">
      <w:pPr>
        <w:pStyle w:val="Caption"/>
        <w:spacing w:before="0" w:after="240"/>
        <w:ind w:firstLine="0"/>
        <w:jc w:val="center"/>
        <w:rPr>
          <w:sz w:val="24"/>
          <w:szCs w:val="24"/>
        </w:rPr>
      </w:pPr>
      <w:r w:rsidRPr="005F796A">
        <w:rPr>
          <w:sz w:val="24"/>
          <w:szCs w:val="24"/>
        </w:rPr>
        <w:t xml:space="preserve">Рис. </w:t>
      </w:r>
      <w:r>
        <w:rPr>
          <w:sz w:val="24"/>
          <w:szCs w:val="24"/>
        </w:rPr>
        <w:t>15</w:t>
      </w:r>
      <w:r w:rsidRPr="005F796A">
        <w:rPr>
          <w:sz w:val="24"/>
          <w:szCs w:val="24"/>
        </w:rPr>
        <w:t>. Матля(?) Хаеш</w:t>
      </w:r>
      <w:r w:rsidRPr="007C2904">
        <w:rPr>
          <w:sz w:val="24"/>
          <w:szCs w:val="24"/>
        </w:rPr>
        <w:t xml:space="preserve"> </w:t>
      </w:r>
      <w:r w:rsidRPr="007E5D65">
        <w:rPr>
          <w:sz w:val="24"/>
          <w:szCs w:val="24"/>
        </w:rPr>
        <w:t>Рига, 1900 г.</w:t>
      </w:r>
      <w:r w:rsidRPr="007E5D65">
        <w:rPr>
          <w:rStyle w:val="EndnoteReference"/>
          <w:rFonts w:eastAsiaTheme="majorEastAsia"/>
          <w:sz w:val="24"/>
          <w:szCs w:val="24"/>
        </w:rPr>
        <w:endnoteReference w:id="102"/>
      </w:r>
    </w:p>
    <w:p w14:paraId="2334527A" w14:textId="77777777" w:rsidR="00E61B3E" w:rsidRPr="008B6FF7" w:rsidRDefault="00E61B3E" w:rsidP="00DF7F52">
      <w:pPr>
        <w:ind w:firstLine="720"/>
        <w:jc w:val="both"/>
        <w:rPr>
          <w:rFonts w:ascii="Arial" w:hAnsi="Arial" w:cs="Arial"/>
          <w:snapToGrid w:val="0"/>
        </w:rPr>
      </w:pPr>
      <w:r w:rsidRPr="008B6FF7">
        <w:rPr>
          <w:rFonts w:ascii="Arial" w:hAnsi="Arial" w:cs="Arial"/>
          <w:snapToGrid w:val="0"/>
        </w:rPr>
        <w:t>Среди многочисленных старинных фотографий, присланных мне Чарльзом Фридманом, есть и другие фотографии, которые могут быть снимками Матли или двух других ее сестер Розы и Фриды, так как одна из фотографий сделана в Риге. Чарльз пишет, что это снимок одной из сестер его матери, но идентифицировать ее имя он не может. Впрочем, нет уверенности, что на снимках одно и то же лицо.</w:t>
      </w:r>
    </w:p>
    <w:p w14:paraId="294CD815" w14:textId="77777777" w:rsidR="00E61B3E" w:rsidRDefault="00E61B3E" w:rsidP="00DF7F52">
      <w:pPr>
        <w:jc w:val="both"/>
        <w:rPr>
          <w:snapToGrid w:val="0"/>
        </w:rPr>
      </w:pPr>
      <w:r>
        <w:rPr>
          <w:noProof/>
          <w:snapToGrid w:val="0"/>
        </w:rPr>
        <w:lastRenderedPageBreak/>
        <w:drawing>
          <wp:inline distT="0" distB="0" distL="0" distR="0" wp14:anchorId="7384935D" wp14:editId="40163E56">
            <wp:extent cx="5269865" cy="459867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69865" cy="4598670"/>
                    </a:xfrm>
                    <a:prstGeom prst="rect">
                      <a:avLst/>
                    </a:prstGeom>
                    <a:noFill/>
                    <a:ln>
                      <a:noFill/>
                    </a:ln>
                  </pic:spPr>
                </pic:pic>
              </a:graphicData>
            </a:graphic>
          </wp:inline>
        </w:drawing>
      </w:r>
    </w:p>
    <w:p w14:paraId="040A553B" w14:textId="77777777" w:rsidR="00E61B3E" w:rsidRPr="008D3E31" w:rsidRDefault="00E61B3E" w:rsidP="00DF7F52">
      <w:pPr>
        <w:pStyle w:val="Caption"/>
        <w:spacing w:before="0" w:after="240"/>
        <w:ind w:firstLine="0"/>
        <w:jc w:val="center"/>
        <w:rPr>
          <w:sz w:val="24"/>
          <w:szCs w:val="24"/>
        </w:rPr>
      </w:pPr>
      <w:r w:rsidRPr="008D3E31">
        <w:rPr>
          <w:sz w:val="24"/>
          <w:szCs w:val="24"/>
        </w:rPr>
        <w:t>Рис. 15а. Тетка(и) Чарльза Фридмана</w:t>
      </w:r>
      <w:r w:rsidRPr="007E5D65">
        <w:rPr>
          <w:rStyle w:val="EndnoteReference"/>
          <w:rFonts w:eastAsiaTheme="majorEastAsia"/>
          <w:sz w:val="24"/>
          <w:szCs w:val="24"/>
        </w:rPr>
        <w:endnoteReference w:id="103"/>
      </w:r>
    </w:p>
    <w:p w14:paraId="1B74635F" w14:textId="77777777" w:rsidR="00E61B3E" w:rsidRDefault="00E61B3E" w:rsidP="00DF7F52">
      <w:pPr>
        <w:ind w:firstLine="720"/>
        <w:jc w:val="both"/>
        <w:rPr>
          <w:snapToGrid w:val="0"/>
        </w:rPr>
      </w:pPr>
    </w:p>
    <w:p w14:paraId="5B14EA0F" w14:textId="77777777" w:rsidR="00E61B3E" w:rsidRDefault="00E61B3E" w:rsidP="008B6FF7">
      <w:pPr>
        <w:pStyle w:val="Heading3"/>
      </w:pPr>
      <w:r w:rsidRPr="008B6FF7">
        <w:rPr>
          <w:rFonts w:ascii="Arial" w:hAnsi="Arial" w:cs="Arial"/>
        </w:rPr>
        <w:t>37. Хаеш Роза(?) Матесовна</w:t>
      </w:r>
      <w:r w:rsidRPr="008B6FF7">
        <w:rPr>
          <w:rFonts w:ascii="Arial" w:hAnsi="Arial" w:cs="Arial"/>
        </w:rPr>
        <w:tab/>
      </w:r>
      <w:r>
        <w:tab/>
      </w:r>
      <w:r>
        <w:tab/>
      </w:r>
      <w:r>
        <w:tab/>
      </w:r>
      <w:r>
        <w:tab/>
      </w:r>
      <w:r>
        <w:tab/>
      </w:r>
      <w:r w:rsidRPr="008B6FF7">
        <w:rPr>
          <w:rFonts w:ascii="Arial" w:hAnsi="Arial" w:cs="Arial"/>
        </w:rPr>
        <w:t>9</w:t>
      </w:r>
    </w:p>
    <w:p w14:paraId="4C642447" w14:textId="77777777" w:rsidR="00E61B3E" w:rsidRDefault="00E61B3E" w:rsidP="00DF7F52">
      <w:pPr>
        <w:pStyle w:val="BodyTextIndent2"/>
        <w:spacing w:after="240"/>
      </w:pPr>
      <w:r>
        <w:t>По воспоминаниям Цили Хаеш "</w:t>
      </w:r>
      <w:r>
        <w:rPr>
          <w:i/>
        </w:rPr>
        <w:t>Роза Хаеш</w:t>
      </w:r>
      <w:r w:rsidRPr="007B3AF9">
        <w:rPr>
          <w:i/>
        </w:rPr>
        <w:t xml:space="preserve"> </w:t>
      </w:r>
      <w:r>
        <w:rPr>
          <w:i/>
        </w:rPr>
        <w:t>жила в Риге. Довольно красивая, крупная, дебелая. О ее жизни после замужества не знаю. Ее убили немцы в Риге со всей семьей</w:t>
      </w:r>
      <w:r>
        <w:t>"</w:t>
      </w:r>
      <w:r>
        <w:rPr>
          <w:rStyle w:val="EndnoteReference"/>
          <w:rFonts w:eastAsiaTheme="majorEastAsia"/>
        </w:rPr>
        <w:endnoteReference w:id="104"/>
      </w:r>
      <w:r>
        <w:t>.</w:t>
      </w:r>
    </w:p>
    <w:p w14:paraId="38D0A809" w14:textId="77777777" w:rsidR="00E61B3E" w:rsidRDefault="00E61B3E" w:rsidP="00DF7F52">
      <w:pPr>
        <w:pStyle w:val="BodyTextIndent2"/>
        <w:ind w:firstLine="0"/>
        <w:jc w:val="center"/>
      </w:pPr>
      <w:r>
        <w:rPr>
          <w:noProof/>
        </w:rPr>
        <w:lastRenderedPageBreak/>
        <w:drawing>
          <wp:inline distT="0" distB="0" distL="0" distR="0" wp14:anchorId="30624448" wp14:editId="44E24C3B">
            <wp:extent cx="3211195" cy="52476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11195" cy="5247640"/>
                    </a:xfrm>
                    <a:prstGeom prst="rect">
                      <a:avLst/>
                    </a:prstGeom>
                    <a:noFill/>
                    <a:ln>
                      <a:noFill/>
                    </a:ln>
                  </pic:spPr>
                </pic:pic>
              </a:graphicData>
            </a:graphic>
          </wp:inline>
        </w:drawing>
      </w:r>
    </w:p>
    <w:p w14:paraId="37CB3EDB" w14:textId="77777777" w:rsidR="00E61B3E" w:rsidRDefault="00E61B3E" w:rsidP="00DF7F52">
      <w:pPr>
        <w:pStyle w:val="Caption"/>
        <w:spacing w:before="0" w:after="240"/>
        <w:ind w:firstLine="0"/>
        <w:jc w:val="center"/>
        <w:rPr>
          <w:sz w:val="24"/>
          <w:szCs w:val="24"/>
        </w:rPr>
      </w:pPr>
      <w:r w:rsidRPr="007E5D65">
        <w:rPr>
          <w:sz w:val="24"/>
          <w:szCs w:val="24"/>
        </w:rPr>
        <w:t>Рис. 16. Роза (?) Хаеш. . Фотография Модерн. Двинск</w:t>
      </w:r>
      <w:r w:rsidRPr="007E5D65">
        <w:rPr>
          <w:rStyle w:val="EndnoteReference"/>
          <w:rFonts w:eastAsiaTheme="majorEastAsia"/>
          <w:sz w:val="24"/>
          <w:szCs w:val="24"/>
        </w:rPr>
        <w:endnoteReference w:id="105"/>
      </w:r>
    </w:p>
    <w:p w14:paraId="0B372C62" w14:textId="77777777" w:rsidR="00E61B3E" w:rsidRDefault="00E61B3E" w:rsidP="00DF7F52">
      <w:pPr>
        <w:ind w:firstLine="720"/>
        <w:jc w:val="both"/>
        <w:rPr>
          <w:snapToGrid w:val="0"/>
        </w:rPr>
      </w:pPr>
      <w:r>
        <w:t>Дополнительные сведения о Розе сообщил Эллиот. По его сведениям, ее или Фрейды</w:t>
      </w:r>
      <w:r w:rsidRPr="00F70DD7">
        <w:rPr>
          <w:vertAlign w:val="superscript"/>
        </w:rPr>
        <w:endnoteReference w:id="106"/>
      </w:r>
      <w:r>
        <w:t xml:space="preserve"> сыновья Матис Кац, старший, и Мирон Кац, младший, родились в Риге. Они эмигрировали в Южную Африку. Их бизнесом была одежда. Мирон женился на Перл Якобсон и имел двух детей, Матис женился на Герти и также имел двух детей</w:t>
      </w:r>
      <w:r>
        <w:rPr>
          <w:rStyle w:val="EndnoteReference"/>
        </w:rPr>
        <w:endnoteReference w:id="107"/>
      </w:r>
      <w:r>
        <w:t xml:space="preserve">. </w:t>
      </w:r>
      <w:r>
        <w:rPr>
          <w:snapToGrid w:val="0"/>
        </w:rPr>
        <w:t>Ясно, что у Розы был кроме Матиса и Мирона еще кто-то из детей, раз у нее были внучки, погибшие в Холокосте.</w:t>
      </w:r>
    </w:p>
    <w:p w14:paraId="5EAE5064" w14:textId="77777777" w:rsidR="00E61B3E" w:rsidRPr="00C83373" w:rsidRDefault="00E61B3E" w:rsidP="00DF7F52"/>
    <w:p w14:paraId="604EED49" w14:textId="77777777" w:rsidR="00E61B3E" w:rsidRPr="00234780" w:rsidRDefault="00E61B3E" w:rsidP="00DF7F52">
      <w:pPr>
        <w:jc w:val="center"/>
      </w:pPr>
      <w:r>
        <w:rPr>
          <w:noProof/>
        </w:rPr>
        <w:lastRenderedPageBreak/>
        <w:drawing>
          <wp:inline distT="0" distB="0" distL="0" distR="0" wp14:anchorId="3893579D" wp14:editId="0794F642">
            <wp:extent cx="2372360" cy="37191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72360" cy="3719195"/>
                    </a:xfrm>
                    <a:prstGeom prst="rect">
                      <a:avLst/>
                    </a:prstGeom>
                    <a:noFill/>
                    <a:ln>
                      <a:noFill/>
                    </a:ln>
                  </pic:spPr>
                </pic:pic>
              </a:graphicData>
            </a:graphic>
          </wp:inline>
        </w:drawing>
      </w:r>
    </w:p>
    <w:p w14:paraId="4EF1E502" w14:textId="77777777" w:rsidR="00E61B3E" w:rsidRPr="007E5D65" w:rsidRDefault="00E61B3E" w:rsidP="00DF7F52">
      <w:pPr>
        <w:pStyle w:val="Caption"/>
        <w:spacing w:before="0" w:after="240"/>
        <w:ind w:firstLine="0"/>
        <w:rPr>
          <w:sz w:val="24"/>
          <w:szCs w:val="24"/>
        </w:rPr>
      </w:pPr>
      <w:r w:rsidRPr="007E5D65">
        <w:rPr>
          <w:sz w:val="24"/>
          <w:szCs w:val="24"/>
        </w:rPr>
        <w:t xml:space="preserve">Рис. 17. Внучки Розы [Хаеш]: </w:t>
      </w:r>
      <w:r w:rsidRPr="007E5D65">
        <w:rPr>
          <w:sz w:val="24"/>
          <w:szCs w:val="24"/>
          <w:lang w:val="en-US"/>
        </w:rPr>
        <w:t>Geja</w:t>
      </w:r>
      <w:r w:rsidRPr="007E5D65">
        <w:rPr>
          <w:sz w:val="24"/>
          <w:szCs w:val="24"/>
        </w:rPr>
        <w:t xml:space="preserve">, </w:t>
      </w:r>
      <w:r w:rsidRPr="007E5D65">
        <w:rPr>
          <w:sz w:val="24"/>
          <w:szCs w:val="24"/>
          <w:lang w:val="en-US"/>
        </w:rPr>
        <w:t>Asni</w:t>
      </w:r>
      <w:r w:rsidRPr="007E5D65">
        <w:rPr>
          <w:sz w:val="24"/>
          <w:szCs w:val="24"/>
        </w:rPr>
        <w:t xml:space="preserve">, </w:t>
      </w:r>
      <w:r w:rsidRPr="007E5D65">
        <w:rPr>
          <w:sz w:val="24"/>
          <w:szCs w:val="24"/>
          <w:lang w:val="en-US"/>
        </w:rPr>
        <w:t>Aija</w:t>
      </w:r>
      <w:r w:rsidRPr="007E5D65">
        <w:rPr>
          <w:sz w:val="24"/>
          <w:szCs w:val="24"/>
        </w:rPr>
        <w:t>. Рига. Около 1940 года</w:t>
      </w:r>
      <w:r w:rsidRPr="007E5D65">
        <w:rPr>
          <w:rStyle w:val="EndnoteReference"/>
          <w:rFonts w:eastAsiaTheme="majorEastAsia"/>
          <w:sz w:val="24"/>
          <w:szCs w:val="24"/>
        </w:rPr>
        <w:endnoteReference w:id="108"/>
      </w:r>
      <w:r w:rsidRPr="007E5D65">
        <w:rPr>
          <w:sz w:val="24"/>
          <w:szCs w:val="24"/>
        </w:rPr>
        <w:t xml:space="preserve">. </w:t>
      </w:r>
    </w:p>
    <w:p w14:paraId="30EB4F40" w14:textId="77777777" w:rsidR="00E61B3E" w:rsidRPr="004661A3" w:rsidRDefault="00E61B3E" w:rsidP="00DF7F52">
      <w:pPr>
        <w:jc w:val="center"/>
      </w:pPr>
      <w:r>
        <w:rPr>
          <w:noProof/>
        </w:rPr>
        <w:drawing>
          <wp:inline distT="0" distB="0" distL="0" distR="0" wp14:anchorId="78B7FBBE" wp14:editId="4541A9F3">
            <wp:extent cx="2522220" cy="35426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2220" cy="3542665"/>
                    </a:xfrm>
                    <a:prstGeom prst="rect">
                      <a:avLst/>
                    </a:prstGeom>
                    <a:noFill/>
                    <a:ln>
                      <a:noFill/>
                    </a:ln>
                  </pic:spPr>
                </pic:pic>
              </a:graphicData>
            </a:graphic>
          </wp:inline>
        </w:drawing>
      </w:r>
    </w:p>
    <w:p w14:paraId="4E4C15B4" w14:textId="77777777" w:rsidR="00E61B3E" w:rsidRPr="008B6FF7" w:rsidRDefault="00E61B3E" w:rsidP="008B6FF7">
      <w:pPr>
        <w:spacing w:after="120"/>
        <w:rPr>
          <w:rFonts w:ascii="Arial" w:hAnsi="Arial" w:cs="Arial"/>
          <w:b/>
        </w:rPr>
      </w:pPr>
      <w:r w:rsidRPr="008B6FF7">
        <w:rPr>
          <w:rFonts w:ascii="Arial" w:hAnsi="Arial" w:cs="Arial"/>
          <w:b/>
        </w:rPr>
        <w:t>Рис. 18. Внучки Розы [Хаеш] Asni, Aija полгода спустя. Рига</w:t>
      </w:r>
      <w:r w:rsidRPr="008B6FF7">
        <w:rPr>
          <w:rStyle w:val="EndnoteReference"/>
          <w:rFonts w:cs="Arial"/>
          <w:sz w:val="24"/>
        </w:rPr>
        <w:endnoteReference w:id="109"/>
      </w:r>
    </w:p>
    <w:p w14:paraId="57E970DB" w14:textId="77777777" w:rsidR="00E61B3E" w:rsidRDefault="00E61B3E" w:rsidP="008B6FF7">
      <w:pPr>
        <w:pStyle w:val="Heading3"/>
      </w:pPr>
      <w:r w:rsidRPr="008B6FF7">
        <w:rPr>
          <w:rFonts w:ascii="Arial" w:hAnsi="Arial" w:cs="Arial"/>
        </w:rPr>
        <w:t>38. Хаеш Фрида(?) Матесовна</w:t>
      </w:r>
      <w:r>
        <w:tab/>
      </w:r>
      <w:r>
        <w:tab/>
        <w:t xml:space="preserve"> </w:t>
      </w:r>
      <w:r>
        <w:tab/>
      </w:r>
      <w:r>
        <w:tab/>
      </w:r>
      <w:r>
        <w:tab/>
      </w:r>
      <w:r>
        <w:tab/>
        <w:t>9</w:t>
      </w:r>
    </w:p>
    <w:p w14:paraId="319B72ED" w14:textId="77777777" w:rsidR="00E61B3E" w:rsidRDefault="00E61B3E" w:rsidP="00DF7F52">
      <w:pPr>
        <w:pStyle w:val="BodyTextIndent2"/>
        <w:spacing w:after="240"/>
      </w:pPr>
      <w:r>
        <w:t>По воспоминаниям Цили Хаеш и Рахили Крецмер "Фрида</w:t>
      </w:r>
      <w:r>
        <w:rPr>
          <w:i/>
        </w:rPr>
        <w:t xml:space="preserve"> Хаеш</w:t>
      </w:r>
      <w:r w:rsidRPr="007B3AF9">
        <w:rPr>
          <w:i/>
        </w:rPr>
        <w:t xml:space="preserve"> </w:t>
      </w:r>
      <w:r>
        <w:rPr>
          <w:i/>
        </w:rPr>
        <w:t>жила в Риге и там ее убили немцы</w:t>
      </w:r>
      <w:r>
        <w:t>"</w:t>
      </w:r>
      <w:r>
        <w:rPr>
          <w:rStyle w:val="EndnoteReference"/>
          <w:rFonts w:eastAsiaTheme="majorEastAsia"/>
        </w:rPr>
        <w:endnoteReference w:id="110"/>
      </w:r>
      <w:r>
        <w:t>.</w:t>
      </w:r>
    </w:p>
    <w:p w14:paraId="3394C11F" w14:textId="77777777" w:rsidR="00E61B3E" w:rsidRDefault="00E61B3E" w:rsidP="00DF7F52">
      <w:pPr>
        <w:pStyle w:val="BodyTextIndent2"/>
        <w:ind w:firstLine="0"/>
      </w:pPr>
      <w:r>
        <w:rPr>
          <w:noProof/>
        </w:rPr>
        <w:lastRenderedPageBreak/>
        <w:drawing>
          <wp:inline distT="0" distB="0" distL="0" distR="0" wp14:anchorId="0321A7EC" wp14:editId="3D33B7A4">
            <wp:extent cx="5269865" cy="79470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69865" cy="7947025"/>
                    </a:xfrm>
                    <a:prstGeom prst="rect">
                      <a:avLst/>
                    </a:prstGeom>
                    <a:noFill/>
                    <a:ln>
                      <a:noFill/>
                    </a:ln>
                  </pic:spPr>
                </pic:pic>
              </a:graphicData>
            </a:graphic>
          </wp:inline>
        </w:drawing>
      </w:r>
    </w:p>
    <w:p w14:paraId="6CC17FA0" w14:textId="77777777" w:rsidR="00E61B3E" w:rsidRPr="007E5D65" w:rsidRDefault="00E61B3E" w:rsidP="00DF7F52">
      <w:pPr>
        <w:pStyle w:val="Caption"/>
        <w:spacing w:before="0" w:after="240"/>
        <w:ind w:firstLine="0"/>
        <w:jc w:val="center"/>
        <w:rPr>
          <w:sz w:val="24"/>
          <w:szCs w:val="24"/>
        </w:rPr>
      </w:pPr>
      <w:r w:rsidRPr="007E5D65">
        <w:rPr>
          <w:sz w:val="24"/>
          <w:szCs w:val="24"/>
        </w:rPr>
        <w:t>Рис. 19. Фрида(?) Хаеш</w:t>
      </w:r>
      <w:r>
        <w:rPr>
          <w:sz w:val="24"/>
          <w:szCs w:val="24"/>
        </w:rPr>
        <w:t>. Рига</w:t>
      </w:r>
      <w:r w:rsidRPr="007C2904">
        <w:rPr>
          <w:sz w:val="24"/>
          <w:szCs w:val="24"/>
        </w:rPr>
        <w:t xml:space="preserve"> </w:t>
      </w:r>
      <w:r w:rsidRPr="007E5D65">
        <w:rPr>
          <w:sz w:val="24"/>
          <w:szCs w:val="24"/>
        </w:rPr>
        <w:t>Рига, 1900 г.</w:t>
      </w:r>
      <w:r w:rsidRPr="007E5D65">
        <w:rPr>
          <w:rStyle w:val="EndnoteReference"/>
          <w:rFonts w:eastAsiaTheme="majorEastAsia"/>
          <w:sz w:val="24"/>
          <w:szCs w:val="24"/>
        </w:rPr>
        <w:endnoteReference w:id="111"/>
      </w:r>
    </w:p>
    <w:p w14:paraId="564A1443" w14:textId="77777777" w:rsidR="00E61B3E" w:rsidRDefault="00E61B3E">
      <w:pPr>
        <w:pStyle w:val="BodyTextIndent2"/>
      </w:pPr>
      <w:r>
        <w:t>Никаких надежных сведений для идентификации этой фотографии, как Фриды, кроме ее жизни в Риге и что она была старая дева у меня нет.</w:t>
      </w:r>
    </w:p>
    <w:p w14:paraId="72F820FC" w14:textId="77777777" w:rsidR="00E61B3E" w:rsidRPr="00DC0E7F" w:rsidRDefault="00E61B3E" w:rsidP="00DC0E7F">
      <w:pPr>
        <w:pStyle w:val="Heading3"/>
        <w:rPr>
          <w:rFonts w:ascii="Arial" w:hAnsi="Arial" w:cs="Arial"/>
        </w:rPr>
      </w:pPr>
      <w:r w:rsidRPr="00DC0E7F">
        <w:rPr>
          <w:rFonts w:ascii="Arial" w:hAnsi="Arial" w:cs="Arial"/>
        </w:rPr>
        <w:lastRenderedPageBreak/>
        <w:t>39. Хаеш Аарон Матесович</w:t>
      </w:r>
      <w:r w:rsidRPr="00DC0E7F">
        <w:rPr>
          <w:rFonts w:ascii="Arial" w:hAnsi="Arial" w:cs="Arial"/>
        </w:rPr>
        <w:tab/>
      </w:r>
      <w:r w:rsidRPr="00DC0E7F">
        <w:rPr>
          <w:rFonts w:ascii="Arial" w:hAnsi="Arial" w:cs="Arial"/>
        </w:rPr>
        <w:tab/>
        <w:t xml:space="preserve"> </w:t>
      </w:r>
      <w:r w:rsidRPr="00DC0E7F">
        <w:rPr>
          <w:rFonts w:ascii="Arial" w:hAnsi="Arial" w:cs="Arial"/>
        </w:rPr>
        <w:tab/>
      </w:r>
      <w:r w:rsidRPr="00DC0E7F">
        <w:rPr>
          <w:rFonts w:ascii="Arial" w:hAnsi="Arial" w:cs="Arial"/>
        </w:rPr>
        <w:tab/>
      </w:r>
      <w:r w:rsidRPr="00DC0E7F">
        <w:rPr>
          <w:rFonts w:ascii="Arial" w:hAnsi="Arial" w:cs="Arial"/>
        </w:rPr>
        <w:tab/>
      </w:r>
      <w:r w:rsidRPr="00DC0E7F">
        <w:rPr>
          <w:rFonts w:ascii="Arial" w:hAnsi="Arial" w:cs="Arial"/>
        </w:rPr>
        <w:tab/>
        <w:t>9</w:t>
      </w:r>
    </w:p>
    <w:p w14:paraId="34164ACD" w14:textId="77777777" w:rsidR="00E61B3E" w:rsidRDefault="00E61B3E" w:rsidP="00DF7F52">
      <w:pPr>
        <w:pStyle w:val="BodyTextIndent2"/>
      </w:pPr>
      <w:r>
        <w:t>Согласно метрической книге Жеймельского еврейского общества у Эльяша Матеса Ицыковича Хаеса и его жены Фейги Мортхеловны 13 февраля 1877 г. в деревне Либедзи</w:t>
      </w:r>
      <w:r>
        <w:rPr>
          <w:rStyle w:val="EndnoteReference"/>
          <w:rFonts w:eastAsiaTheme="majorEastAsia"/>
        </w:rPr>
        <w:endnoteReference w:id="112"/>
      </w:r>
      <w:r>
        <w:t xml:space="preserve"> родился сын Орель</w:t>
      </w:r>
      <w:r>
        <w:rPr>
          <w:rStyle w:val="EndnoteReference"/>
          <w:rFonts w:eastAsiaTheme="majorEastAsia"/>
        </w:rPr>
        <w:endnoteReference w:id="113"/>
      </w:r>
      <w:r>
        <w:t xml:space="preserve">. Этот Орель – тот самый Аарон, который в 1889 году уехал с бабушкой в Палестину (см. главу 2). </w:t>
      </w:r>
    </w:p>
    <w:p w14:paraId="564059A3" w14:textId="77777777" w:rsidR="00E61B3E" w:rsidRDefault="00E61B3E" w:rsidP="00DF7F52">
      <w:pPr>
        <w:pStyle w:val="BodyTextIndent2"/>
        <w:rPr>
          <w:snapToGrid w:val="0"/>
        </w:rPr>
      </w:pPr>
      <w:r>
        <w:t>Аарон в 1952 году написал мемуары: "63 года в Иерусалиме"</w:t>
      </w:r>
      <w:r>
        <w:rPr>
          <w:rStyle w:val="EndnoteReference"/>
          <w:rFonts w:eastAsiaTheme="majorEastAsia"/>
        </w:rPr>
        <w:endnoteReference w:id="114"/>
      </w:r>
      <w:r>
        <w:t>. Их общее содержание ясно из оглавлени</w:t>
      </w:r>
      <w:r>
        <w:rPr>
          <w:lang w:val="en-US"/>
        </w:rPr>
        <w:t>z</w:t>
      </w:r>
      <w:r>
        <w:t xml:space="preserve"> книги (в скобках - номера страниц):</w:t>
      </w:r>
      <w:r w:rsidRPr="00FB47E1">
        <w:t xml:space="preserve"> </w:t>
      </w:r>
      <w:r>
        <w:t xml:space="preserve">Вступление (5). В доме моих родителей (9). Моя поездка в Эрец-Исраэль (13). В Иерусалиме. Обучение в ешиве (20). </w:t>
      </w:r>
      <w:r w:rsidRPr="007B3AF9">
        <w:rPr>
          <w:snapToGrid w:val="0"/>
        </w:rPr>
        <w:t>Банковский бизнес (38). Первая поездка в Россию (49). Бизнес, связанный со сбором налогов (59). Визит Герцля (64). Бизнес, связанный с нефтью и сахаром (68). Расширение бизнеса (72). Дни упа</w:t>
      </w:r>
      <w:r>
        <w:rPr>
          <w:snapToGrid w:val="0"/>
        </w:rPr>
        <w:t>д</w:t>
      </w:r>
      <w:r w:rsidRPr="007B3AF9">
        <w:rPr>
          <w:snapToGrid w:val="0"/>
        </w:rPr>
        <w:t>ка (75). Гаон раввин Шмуель Салант (88). Первая мировая война (108). После Первой мировой войны (113). Завязывание торговых связей (135). Общественные заботы (149). Спасение денег (149). Основание школы Торы (152). Основание синагоги в Иерусалиме в квартале Рехавия (157). Поселение раввинов-беженцев (161). Для тех, кто учит Тору (162). Личные связи (166). Связи с арабами (169). Основание мельницы (173). Приближение Второй мировой войны</w:t>
      </w:r>
      <w:r w:rsidRPr="007B3AF9">
        <w:rPr>
          <w:snapToGrid w:val="0"/>
        </w:rPr>
        <w:tab/>
        <w:t xml:space="preserve"> (180). Дружеские связи с англичанами (186). Религиозные наблюдения за кошером (198). От торговли к промышленности (204). Тонна золота (208). Между человеком и его друзьями (212).</w:t>
      </w:r>
    </w:p>
    <w:p w14:paraId="7DBBA0C5" w14:textId="77777777" w:rsidR="00E61B3E" w:rsidRPr="007B3AF9" w:rsidRDefault="00E61B3E" w:rsidP="00DF7F52">
      <w:pPr>
        <w:pStyle w:val="BodyTextIndent2"/>
        <w:ind w:firstLine="0"/>
        <w:jc w:val="center"/>
        <w:rPr>
          <w:snapToGrid w:val="0"/>
        </w:rPr>
      </w:pPr>
      <w:r>
        <w:rPr>
          <w:noProof/>
          <w:snapToGrid w:val="0"/>
        </w:rPr>
        <w:drawing>
          <wp:inline distT="0" distB="0" distL="0" distR="0" wp14:anchorId="0418DD2F" wp14:editId="5ECF8D89">
            <wp:extent cx="3602557" cy="5920509"/>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10196" cy="5933063"/>
                    </a:xfrm>
                    <a:prstGeom prst="rect">
                      <a:avLst/>
                    </a:prstGeom>
                    <a:noFill/>
                    <a:ln>
                      <a:noFill/>
                    </a:ln>
                  </pic:spPr>
                </pic:pic>
              </a:graphicData>
            </a:graphic>
          </wp:inline>
        </w:drawing>
      </w:r>
    </w:p>
    <w:p w14:paraId="2213AE9D" w14:textId="77777777" w:rsidR="00E61B3E" w:rsidRPr="007E5D65" w:rsidRDefault="00E61B3E" w:rsidP="00DF7F52">
      <w:pPr>
        <w:pStyle w:val="Caption"/>
        <w:spacing w:before="0" w:after="240"/>
        <w:ind w:firstLine="0"/>
        <w:jc w:val="center"/>
        <w:rPr>
          <w:sz w:val="24"/>
          <w:szCs w:val="24"/>
        </w:rPr>
      </w:pPr>
      <w:r w:rsidRPr="007E5D65">
        <w:rPr>
          <w:sz w:val="24"/>
          <w:szCs w:val="24"/>
        </w:rPr>
        <w:t>Рис. 20. Титульный лист книги Арона Хаеша «3 года в Иерусалиме»</w:t>
      </w:r>
    </w:p>
    <w:p w14:paraId="681E790D" w14:textId="77777777" w:rsidR="00E61B3E" w:rsidRDefault="00E61B3E">
      <w:pPr>
        <w:pStyle w:val="BodyTextIndent2"/>
      </w:pPr>
      <w:r>
        <w:lastRenderedPageBreak/>
        <w:t>При наличии книги нет необходимости излагать биографию Аарона. Но так как книга на иврите, который не всем доступен, привожу пересказ нескольких важных отрывков из нее</w:t>
      </w:r>
      <w:r>
        <w:rPr>
          <w:rStyle w:val="EndnoteReference"/>
          <w:rFonts w:eastAsiaTheme="majorEastAsia"/>
        </w:rPr>
        <w:endnoteReference w:id="115"/>
      </w:r>
      <w:r>
        <w:t>.</w:t>
      </w:r>
    </w:p>
    <w:p w14:paraId="7416D484" w14:textId="77777777" w:rsidR="00E61B3E" w:rsidRPr="007B3AF9" w:rsidRDefault="00E61B3E">
      <w:pPr>
        <w:pStyle w:val="BodyTextIndent2"/>
        <w:rPr>
          <w:snapToGrid w:val="0"/>
        </w:rPr>
      </w:pPr>
      <w:r>
        <w:t>Аарон пишет, что родился в Пурим-Ферзим 1875 года</w:t>
      </w:r>
      <w:r>
        <w:rPr>
          <w:rStyle w:val="EndnoteReference"/>
          <w:rFonts w:eastAsiaTheme="majorEastAsia"/>
          <w:snapToGrid w:val="0"/>
          <w:lang w:val="en-US"/>
        </w:rPr>
        <w:endnoteReference w:id="116"/>
      </w:r>
      <w:r w:rsidRPr="007B3AF9">
        <w:rPr>
          <w:snapToGrid w:val="0"/>
        </w:rPr>
        <w:t xml:space="preserve">. Это не совпадает с метрической записью. По ней Аарон на два года моложе. </w:t>
      </w:r>
    </w:p>
    <w:p w14:paraId="2AE3C244" w14:textId="77777777" w:rsidR="00E61B3E" w:rsidRDefault="00E61B3E">
      <w:pPr>
        <w:pStyle w:val="BodyTextIndent2"/>
      </w:pPr>
      <w:r>
        <w:t>События детства Аарона, вплоть до прибытия в Палестину, были описаны в главе 2. Поэтому я их здесь пропускаю.</w:t>
      </w:r>
    </w:p>
    <w:p w14:paraId="7EA07D58" w14:textId="77777777" w:rsidR="00E61B3E" w:rsidRPr="007B3AF9" w:rsidRDefault="00E61B3E">
      <w:pPr>
        <w:pStyle w:val="BodyTextIndent2"/>
        <w:rPr>
          <w:snapToGrid w:val="0"/>
        </w:rPr>
      </w:pPr>
      <w:r>
        <w:t>Далее Аарон пишет</w:t>
      </w:r>
      <w:r>
        <w:rPr>
          <w:rStyle w:val="EndnoteReference"/>
          <w:rFonts w:eastAsiaTheme="majorEastAsia"/>
          <w:snapToGrid w:val="0"/>
          <w:lang w:val="en-US"/>
        </w:rPr>
        <w:endnoteReference w:id="117"/>
      </w:r>
      <w:r>
        <w:t xml:space="preserve">, что, прибыв в Палестину, они </w:t>
      </w:r>
      <w:r w:rsidRPr="007B3AF9">
        <w:rPr>
          <w:snapToGrid w:val="0"/>
        </w:rPr>
        <w:t>стали путешествовать по стране, по святым местам. Начали с Хайфы, где на горе Кармель находилась пещера Ильи-Пророка</w:t>
      </w:r>
      <w:r>
        <w:rPr>
          <w:rStyle w:val="EndnoteReference"/>
          <w:rFonts w:eastAsiaTheme="majorEastAsia"/>
          <w:snapToGrid w:val="0"/>
          <w:lang w:val="en-US"/>
        </w:rPr>
        <w:endnoteReference w:id="118"/>
      </w:r>
      <w:r w:rsidRPr="007B3AF9">
        <w:rPr>
          <w:snapToGrid w:val="0"/>
        </w:rPr>
        <w:t>. Там они встретили стариков тамплиеров или храмовников. Это были потомки рыцарей Ордена, уничтоженного в средние века</w:t>
      </w:r>
      <w:r>
        <w:rPr>
          <w:rStyle w:val="EndnoteReference"/>
          <w:rFonts w:eastAsiaTheme="majorEastAsia"/>
          <w:snapToGrid w:val="0"/>
          <w:lang w:val="en-US"/>
        </w:rPr>
        <w:endnoteReference w:id="119"/>
      </w:r>
      <w:r w:rsidRPr="007B3AF9">
        <w:rPr>
          <w:snapToGrid w:val="0"/>
        </w:rPr>
        <w:t>. Тамплиеры следили за пещерой Ильи-пророка и святыми местами.</w:t>
      </w:r>
    </w:p>
    <w:p w14:paraId="6DF5A695"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Старики-тамплиеры сажали на Кармеле деревья. Дед обратился к ним на немецком, который знал в совершенстве:</w:t>
      </w:r>
    </w:p>
    <w:p w14:paraId="040487A9"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 Что вы здесь делаете?</w:t>
      </w:r>
    </w:p>
    <w:p w14:paraId="3CD516AB"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 Мы сажаем деревья и строим, чтобы евреи, когда они вернутся в свою страну, нашли гору Кармель снова такой же, как во времена царя Соломона, который пел о красоте Кармеля в знаменитой "Песнь-песней".</w:t>
      </w:r>
    </w:p>
    <w:p w14:paraId="55D36168"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 xml:space="preserve">С 13 до 19 лет Аарон обучался в ешиве "Ez-Chajim", чуть ли не единственной ашкеназийской в тогдашнем Иерусалиме, Обучение, судя по его книге, очень сильно повлияло на развитие и взгляды Аарона. </w:t>
      </w:r>
    </w:p>
    <w:p w14:paraId="294CB0F8" w14:textId="77777777" w:rsidR="00E61B3E" w:rsidRPr="00DC0E7F" w:rsidRDefault="00E61B3E" w:rsidP="00DF7F52">
      <w:pPr>
        <w:ind w:right="88" w:firstLine="550"/>
        <w:jc w:val="both"/>
        <w:rPr>
          <w:rFonts w:ascii="Arial" w:hAnsi="Arial" w:cs="Arial"/>
          <w:snapToGrid w:val="0"/>
        </w:rPr>
      </w:pPr>
      <w:r w:rsidRPr="00DC0E7F">
        <w:rPr>
          <w:rFonts w:ascii="Arial" w:hAnsi="Arial" w:cs="Arial"/>
          <w:snapToGrid w:val="0"/>
        </w:rPr>
        <w:t xml:space="preserve">Из этих лет в памяти Аарона остался рав гаон Яков Гаркави, которому тогда было уже 92 года. Он уроки, практически, не проводил, а только надзирал, как делают домашнее задание, сидел в том же зале и смотрел, чтобы ученики себя хорошо вели, занимались делом. Аарон рассказывает, что однажды в ешиву зашел один рав, который был видимо очень беден. Он был нелепо одет: кафтан короче, чем надо. Аарон над этим засмеялся. Тогда Гаркави на него так посмотрел, что Аарон запомнил этот взгляд на всю жизнь. Гаркави сказал, что после разрушения Храма евреям вообще нельзя смеяться, по крайней мере во время изучения Торы. И это замечание Аарону навсегда запомнилось. </w:t>
      </w:r>
    </w:p>
    <w:p w14:paraId="7E2DD9EE" w14:textId="77777777" w:rsidR="00E61B3E" w:rsidRPr="007B3AF9" w:rsidRDefault="00E61B3E" w:rsidP="00DF7F52">
      <w:pPr>
        <w:ind w:right="88" w:firstLine="550"/>
        <w:jc w:val="both"/>
        <w:rPr>
          <w:snapToGrid w:val="0"/>
        </w:rPr>
      </w:pPr>
      <w:r w:rsidRPr="00DC0E7F">
        <w:rPr>
          <w:rFonts w:ascii="Arial" w:hAnsi="Arial" w:cs="Arial"/>
          <w:snapToGrid w:val="0"/>
        </w:rPr>
        <w:t>Отец посылал Аарону постоянно довольно крупные суммы денег (см. глава 2), так что в ешиве Аарон отнюдь не бедствовал. Часть денег он оставлял на счете в банке, а часть вкладывал в акции. Видимо, он отличался в учении, был неглупый, не последний из учеников. Он пишет, что один из его учителей, Хаим Хирш, потом был главным раввином в Чикаго. Потом внук одного из учеников был главным раввином Израиля.</w:t>
      </w:r>
    </w:p>
    <w:p w14:paraId="400E765F" w14:textId="77777777" w:rsidR="00E61B3E" w:rsidRDefault="00E61B3E" w:rsidP="00DF7F52">
      <w:pPr>
        <w:ind w:right="88"/>
        <w:jc w:val="center"/>
        <w:rPr>
          <w:snapToGrid w:val="0"/>
        </w:rPr>
      </w:pPr>
      <w:r>
        <w:rPr>
          <w:noProof/>
          <w:snapToGrid w:val="0"/>
        </w:rPr>
        <w:lastRenderedPageBreak/>
        <w:drawing>
          <wp:inline distT="0" distB="0" distL="0" distR="0" wp14:anchorId="55FF7495" wp14:editId="44285BB5">
            <wp:extent cx="3573780" cy="50844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73780" cy="5084445"/>
                    </a:xfrm>
                    <a:prstGeom prst="rect">
                      <a:avLst/>
                    </a:prstGeom>
                    <a:noFill/>
                    <a:ln>
                      <a:noFill/>
                    </a:ln>
                  </pic:spPr>
                </pic:pic>
              </a:graphicData>
            </a:graphic>
          </wp:inline>
        </w:drawing>
      </w:r>
    </w:p>
    <w:p w14:paraId="05DFFE8B" w14:textId="77777777" w:rsidR="00E61B3E" w:rsidRPr="007E5D65" w:rsidRDefault="00E61B3E" w:rsidP="00DF7F52">
      <w:pPr>
        <w:pStyle w:val="Caption"/>
        <w:spacing w:before="0" w:after="240"/>
        <w:ind w:firstLine="0"/>
        <w:jc w:val="center"/>
        <w:rPr>
          <w:snapToGrid w:val="0"/>
          <w:sz w:val="24"/>
          <w:szCs w:val="24"/>
        </w:rPr>
      </w:pPr>
      <w:r w:rsidRPr="007E5D65">
        <w:rPr>
          <w:sz w:val="24"/>
          <w:szCs w:val="24"/>
        </w:rPr>
        <w:t>Рис. 2</w:t>
      </w:r>
      <w:r>
        <w:rPr>
          <w:sz w:val="24"/>
          <w:szCs w:val="24"/>
        </w:rPr>
        <w:t>1</w:t>
      </w:r>
      <w:r w:rsidRPr="007E5D65">
        <w:rPr>
          <w:sz w:val="24"/>
          <w:szCs w:val="24"/>
        </w:rPr>
        <w:t>. Аарон Хаеш с невестой Рахелью Лапин. 1897 г.</w:t>
      </w:r>
      <w:r w:rsidRPr="007E5D65">
        <w:rPr>
          <w:rStyle w:val="EndnoteReference"/>
          <w:rFonts w:eastAsiaTheme="majorEastAsia"/>
          <w:sz w:val="24"/>
          <w:szCs w:val="24"/>
        </w:rPr>
        <w:endnoteReference w:id="120"/>
      </w:r>
    </w:p>
    <w:p w14:paraId="7D34E0C7"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По окончании ешивы, в 19 лет, Аарон женится на Рахели Лапин (1875</w:t>
      </w:r>
      <w:r w:rsidRPr="00DC0E7F">
        <w:rPr>
          <w:rFonts w:asciiTheme="minorBidi" w:hAnsiTheme="minorBidi" w:cstheme="minorBidi"/>
          <w:snapToGrid w:val="0"/>
        </w:rPr>
        <w:noBreakHyphen/>
        <w:t>1973)</w:t>
      </w:r>
      <w:r w:rsidRPr="00DC0E7F">
        <w:rPr>
          <w:rStyle w:val="EndnoteReference"/>
          <w:rFonts w:asciiTheme="minorBidi" w:hAnsiTheme="minorBidi" w:cstheme="minorBidi"/>
          <w:snapToGrid w:val="0"/>
        </w:rPr>
        <w:endnoteReference w:id="121"/>
      </w:r>
      <w:r w:rsidRPr="00DC0E7F">
        <w:rPr>
          <w:rFonts w:asciiTheme="minorBidi" w:hAnsiTheme="minorBidi" w:cstheme="minorBidi"/>
          <w:snapToGrid w:val="0"/>
        </w:rPr>
        <w:t>, дочери Бецалеля Коэна Лапина. В архиве Даниеля сохранилась свадебная фотография молодоженов</w:t>
      </w:r>
      <w:r w:rsidRPr="00DC0E7F">
        <w:rPr>
          <w:rStyle w:val="EndnoteReference"/>
          <w:rFonts w:asciiTheme="minorBidi" w:hAnsiTheme="minorBidi" w:cstheme="minorBidi"/>
          <w:snapToGrid w:val="0"/>
        </w:rPr>
        <w:endnoteReference w:id="122"/>
      </w:r>
      <w:r w:rsidRPr="00DC0E7F">
        <w:rPr>
          <w:rFonts w:asciiTheme="minorBidi" w:hAnsiTheme="minorBidi" w:cstheme="minorBidi"/>
          <w:snapToGrid w:val="0"/>
        </w:rPr>
        <w:t>. Портрет своего тестя Аарон поместил на 35 стр. своей книги. Лапин был одним из самых богатых торговцев в Яффо, автором многих проектов расширения торговли и застройки этого района Яффы, будущего Тель-Авива. Он был также известен своим проектом выкупа евреев из турецкой армии, куда их призывали. Лапин содержал банк или общество, которое этим занималось. Он был также основателем известного центра "Хеха ле Талмуд" (?) (Дворец Талмуда), который потом стал большой ешивой. Скончался Лапин в возрасте 55 лет и был пышно похоронен на Масличной горе.</w:t>
      </w:r>
    </w:p>
    <w:p w14:paraId="70A01AAA"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У Аарона и Рахели было четверо детей: Дина (1903-1993), по мужу Литвак, Матитьягу-Элиягу (1908</w:t>
      </w:r>
      <w:r w:rsidRPr="00DC0E7F">
        <w:rPr>
          <w:rFonts w:asciiTheme="minorBidi" w:hAnsiTheme="minorBidi" w:cstheme="minorBidi"/>
          <w:snapToGrid w:val="0"/>
        </w:rPr>
        <w:noBreakHyphen/>
        <w:t>1991), Моше (5.10.1907</w:t>
      </w:r>
      <w:r w:rsidRPr="00DC0E7F">
        <w:rPr>
          <w:rFonts w:asciiTheme="minorBidi" w:hAnsiTheme="minorBidi" w:cstheme="minorBidi"/>
          <w:snapToGrid w:val="0"/>
        </w:rPr>
        <w:noBreakHyphen/>
        <w:t>10.10.1991) и Сара, не выходившая замуж</w:t>
      </w:r>
      <w:r w:rsidRPr="00DC0E7F">
        <w:rPr>
          <w:rStyle w:val="EndnoteReference"/>
          <w:rFonts w:asciiTheme="minorBidi" w:hAnsiTheme="minorBidi" w:cstheme="minorBidi"/>
          <w:snapToGrid w:val="0"/>
        </w:rPr>
        <w:endnoteReference w:id="123"/>
      </w:r>
      <w:r w:rsidRPr="00DC0E7F">
        <w:rPr>
          <w:rFonts w:asciiTheme="minorBidi" w:hAnsiTheme="minorBidi" w:cstheme="minorBidi"/>
          <w:snapToGrid w:val="0"/>
        </w:rPr>
        <w:t>.</w:t>
      </w:r>
    </w:p>
    <w:p w14:paraId="492BED02" w14:textId="77777777" w:rsidR="00E61B3E" w:rsidRDefault="00E61B3E">
      <w:pPr>
        <w:pStyle w:val="BodyTextIndent"/>
        <w:rPr>
          <w:lang w:val="ru-RU"/>
        </w:rPr>
      </w:pPr>
      <w:r w:rsidRPr="00DC0E7F">
        <w:rPr>
          <w:rFonts w:asciiTheme="minorBidi" w:hAnsiTheme="minorBidi" w:cstheme="minorBidi"/>
          <w:lang w:val="ru-RU"/>
        </w:rPr>
        <w:t>После женитьбы Аарон решил открыть банк из тех денег, что у него были наличными на счете, а вложенные в акции решил не трогать, оставить про запас. В</w:t>
      </w:r>
      <w:r>
        <w:rPr>
          <w:lang w:val="ru-RU"/>
        </w:rPr>
        <w:t xml:space="preserve"> результате</w:t>
      </w:r>
      <w:r w:rsidRPr="007B3AF9">
        <w:rPr>
          <w:lang w:val="ru-RU"/>
        </w:rPr>
        <w:t xml:space="preserve"> он чуть было не разорился: ссудил одного торговца, у которого товар пропал. В беде </w:t>
      </w:r>
      <w:r>
        <w:rPr>
          <w:lang w:val="ru-RU"/>
        </w:rPr>
        <w:t xml:space="preserve">ему очень </w:t>
      </w:r>
      <w:r w:rsidRPr="007B3AF9">
        <w:rPr>
          <w:lang w:val="ru-RU"/>
        </w:rPr>
        <w:t xml:space="preserve">помогли друзья тестя. </w:t>
      </w:r>
    </w:p>
    <w:p w14:paraId="35304C4E"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lastRenderedPageBreak/>
        <w:t>Потом он поехал в Россию участвовать в свадьбе своей сестры. Это было 45 лет назад, то есть в 1907 году</w:t>
      </w:r>
      <w:r w:rsidRPr="00DC0E7F">
        <w:rPr>
          <w:rStyle w:val="EndnoteReference"/>
          <w:rFonts w:asciiTheme="minorBidi" w:hAnsiTheme="minorBidi" w:cstheme="minorBidi"/>
          <w:snapToGrid w:val="0"/>
        </w:rPr>
        <w:endnoteReference w:id="124"/>
      </w:r>
      <w:r w:rsidRPr="00DC0E7F">
        <w:rPr>
          <w:rFonts w:asciiTheme="minorBidi" w:hAnsiTheme="minorBidi" w:cstheme="minorBidi"/>
          <w:snapToGrid w:val="0"/>
        </w:rPr>
        <w:t>. Мир был другим. Была гораздо более спокойная жизнь. Он был скромным молодым человеком. Открыт для впечатлений. Отец его уже скончался к тому времени, когда он ехал в Россию. Он хотел повидать мать.</w:t>
      </w:r>
    </w:p>
    <w:p w14:paraId="18EC195D" w14:textId="77777777" w:rsidR="00E61B3E" w:rsidRPr="00DC0E7F" w:rsidRDefault="00E61B3E" w:rsidP="00DF7F52">
      <w:pPr>
        <w:ind w:right="88" w:firstLine="550"/>
        <w:jc w:val="both"/>
        <w:rPr>
          <w:rFonts w:asciiTheme="minorBidi" w:hAnsiTheme="minorBidi" w:cstheme="minorBidi"/>
          <w:snapToGrid w:val="0"/>
        </w:rPr>
      </w:pPr>
      <w:r w:rsidRPr="00DC0E7F">
        <w:rPr>
          <w:rFonts w:asciiTheme="minorBidi" w:hAnsiTheme="minorBidi" w:cstheme="minorBidi"/>
          <w:snapToGrid w:val="0"/>
        </w:rPr>
        <w:t>Это было после 18 лет пребывания в Палестине. Это была его первая поездка в Россию. Сначала он ехал до Триеста, это была часть Австро-Венгрии, потом поехал в Вену. Там у него были какие-то друзья, с которыми он учился в ешиве. Они его пригласили на какое-то бармицве, где должен был присутствовать сам Ротшильд. Он там присутствовал. Он познакомился там с несколькими раввами и узнал, что в России происходят какие-то волнения (видимо революционные - М.М.). Они слышали о беспорядках, которые произошли тогда в России. Он начал беспокоиться за свое решение поехать. Он сразу увидел большую разницу между религиозной жизнью восточноевропейских евреев и горячкой, которую пороли западноевропейские евреи, которые были уже в глубоком заблуждении.</w:t>
      </w:r>
    </w:p>
    <w:p w14:paraId="3495D423"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Он некоторое время колебался ехать или не ехать. Потом решил ехать. Поехал в Варшаву а потом а Ригу. Приехал оттуда в Жеймели.</w:t>
      </w:r>
    </w:p>
    <w:p w14:paraId="72F803E6"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Когда я проехал Варшаву и должен был взять билет для поездки железной дорогой из Варшавы в Ригу, я стоял на вокзале. Какой-то варшавский еврей ему крикнул на идише: "Не покупай здесь билет, потому что я тебе продам первого класса билет из Варшавы в Ригу за полцены" Я не обратил никакого внимания на его слова: они мне казались подозрительными. Но он не отставал и говорил: "Что тебе стоит? Ты гость. Что ты не веришь своему брату-еврею? Если твой брат еврей на тебе немного заработает и тебе билет будет более дешев?" Тогда я вышел из очереди и спросил кондуктора об этом типе. Он мне объяснил, что руководство ж/д не дает им возможности заработать законно и поэтому чиновники ж/д были вынуждены как-то обходить законы и зарабатывать. Из этого объяснения он понял, что в Западной Европе железные дороги исключительно прибыльны и понял, почему в России железные дорого, которые так сильно используются, не приносят прибыли.</w:t>
      </w:r>
    </w:p>
    <w:p w14:paraId="2FBA8FCF"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Он не может выразить ту любовь и теплоту, которую он встретил в Жеймелях. Он был как будто в счастливом сне. Все отражения детства снова встали перед его глазами. Счастливый сон ему снился. Все было так прекрасно и мило его сердцу. Встреча была очень трогательная, но о визите он писать ничего не хочет.</w:t>
      </w:r>
    </w:p>
    <w:p w14:paraId="232BB86A"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В Ковно взял его родственник (тесть?) слушать маггида из Вильны, который был приглашен в Ковно.</w:t>
      </w:r>
    </w:p>
    <w:p w14:paraId="5F4E8788"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Свадьба сестры, имя которой он не называет, была с Шимоном Фридманом. Через год после свадьбы они переехали в ЮАР. Фридман занял видное место в религиозной литовской общине Иоганнесбурга. Были очень популярны его уроки по гемаре и все такое прочее.</w:t>
      </w:r>
    </w:p>
    <w:p w14:paraId="62B2621E" w14:textId="77777777" w:rsidR="00E61B3E" w:rsidRPr="00DC0E7F" w:rsidRDefault="00E61B3E">
      <w:pPr>
        <w:ind w:right="88" w:firstLine="550"/>
        <w:jc w:val="both"/>
        <w:rPr>
          <w:rFonts w:asciiTheme="minorBidi" w:hAnsiTheme="minorBidi" w:cstheme="minorBidi"/>
          <w:snapToGrid w:val="0"/>
        </w:rPr>
      </w:pPr>
      <w:r w:rsidRPr="00DC0E7F">
        <w:rPr>
          <w:rFonts w:asciiTheme="minorBidi" w:hAnsiTheme="minorBidi" w:cstheme="minorBidi"/>
          <w:snapToGrid w:val="0"/>
        </w:rPr>
        <w:t>В это же время в Жеймели приехал из Иоганнесбурга друг его детства Бере Грин. Тоже навестить родителей. И он (Бера Грин) хотел взять свою семью в Африку. Он занял видное место в Иоганнесбурге и предлагал ему тоже поехать в Иоганнесбург. Но Аарон отказался, сказал, что он может жить только в Эрец-Исраэль.</w:t>
      </w:r>
    </w:p>
    <w:p w14:paraId="706B0072" w14:textId="77777777" w:rsidR="00E61B3E" w:rsidRPr="00DC0E7F" w:rsidRDefault="00E61B3E" w:rsidP="00DF7F52">
      <w:pPr>
        <w:spacing w:before="222" w:after="222"/>
        <w:ind w:right="88"/>
        <w:jc w:val="center"/>
        <w:rPr>
          <w:rFonts w:ascii="Arial" w:hAnsi="Arial" w:cs="Arial"/>
          <w:snapToGrid w:val="0"/>
        </w:rPr>
      </w:pPr>
      <w:r w:rsidRPr="00DC0E7F">
        <w:rPr>
          <w:rFonts w:ascii="Arial" w:hAnsi="Arial" w:cs="Arial"/>
          <w:snapToGrid w:val="0"/>
        </w:rPr>
        <w:lastRenderedPageBreak/>
        <w:t>Бизнес, связанный со сбором налогов</w:t>
      </w:r>
    </w:p>
    <w:p w14:paraId="53FD16AA"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Потом, по возвращении в Палестину, рассказывается в основном, как он занимался бизнесом. Не даром он потом организовал торговую палату, хотя это и было позже.</w:t>
      </w:r>
    </w:p>
    <w:p w14:paraId="2F5B5E56"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В то время основная торговля была в руках арабов: нефть, сахар. Он хотел ее вытащить из их рук. Основные потребители нефти были евреи. Арабы бензин практически не использовали: евреи использовали. Но все торговцы были арабы. И он пытался монополию такую разрушить. Но с бензином ему не повезло. Он закупил где-то у арабов же очень много бензина. Сюда привез. Но арабы снизили настолько цену, что все погорели, то есть он прогорел, а арабы еще выдержали. Его спасло только то, что он работал не сам, а в рамках фирмы тестя и шурина "Лапин-Горовиц", но зато монополию сахара он вывел. То есть сахаром он потом стал торговать.</w:t>
      </w:r>
    </w:p>
    <w:p w14:paraId="5F3ED644"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Есть такая больница "Шарет-Цедек"</w:t>
      </w:r>
      <w:r w:rsidRPr="00DC0E7F">
        <w:rPr>
          <w:rStyle w:val="EndnoteReference"/>
          <w:rFonts w:cs="Arial"/>
          <w:snapToGrid w:val="0"/>
        </w:rPr>
        <w:endnoteReference w:id="125"/>
      </w:r>
      <w:r w:rsidRPr="00DC0E7F">
        <w:rPr>
          <w:rFonts w:ascii="Arial" w:hAnsi="Arial" w:cs="Arial"/>
          <w:snapToGrid w:val="0"/>
        </w:rPr>
        <w:t>. Ее как раз строили при нем, и он туда завозил всю фурнитур: окна, оконные рамы, двери. У него даже были там проблемы с местными плотниками. Они просто не могли изготовить такого качества в таком огромном количестве. И еще очень мно</w:t>
      </w:r>
      <w:r w:rsidRPr="00DC0E7F">
        <w:rPr>
          <w:rFonts w:ascii="Arial" w:hAnsi="Arial" w:cs="Arial"/>
          <w:snapToGrid w:val="0"/>
        </w:rPr>
        <w:softHyphen/>
        <w:t>го вещей для этой больницы. И теперь еще (в 1952 году, когда пишет книгу), через 50 с чем-то лет те же двери до сих пор стоят.</w:t>
      </w:r>
    </w:p>
    <w:p w14:paraId="08AEE46B" w14:textId="77777777" w:rsidR="00E61B3E" w:rsidRPr="00DC0E7F" w:rsidRDefault="00E61B3E">
      <w:pPr>
        <w:spacing w:before="222"/>
        <w:ind w:left="720" w:firstLine="720"/>
        <w:rPr>
          <w:rFonts w:ascii="Arial" w:hAnsi="Arial" w:cs="Arial"/>
          <w:snapToGrid w:val="0"/>
        </w:rPr>
      </w:pPr>
      <w:r w:rsidRPr="00DC0E7F">
        <w:rPr>
          <w:rFonts w:ascii="Arial" w:hAnsi="Arial" w:cs="Arial"/>
          <w:snapToGrid w:val="0"/>
        </w:rPr>
        <w:t>Визит Герцля &lt;1898 год - визит Вильгельма II в Палестину&gt;</w:t>
      </w:r>
    </w:p>
    <w:p w14:paraId="387D9E0F" w14:textId="77777777" w:rsidR="00E61B3E" w:rsidRPr="00DC0E7F" w:rsidRDefault="00E61B3E">
      <w:pPr>
        <w:ind w:right="88" w:firstLine="550"/>
        <w:jc w:val="both"/>
        <w:rPr>
          <w:rFonts w:ascii="Arial" w:hAnsi="Arial" w:cs="Arial"/>
          <w:snapToGrid w:val="0"/>
        </w:rPr>
      </w:pPr>
    </w:p>
    <w:p w14:paraId="46258056"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Был визит Герцля. Не очень понятно, как он об этом узнал. Он пишет, что пришла телеграмма в Иерусалим, что Герцль нас посетит. Кому пришла он не пишет. Ему, не ему, видимо, общине. Ему было поручено снять номера в гостинице. В это время был визит Вильгельма II в Кейсарию. Приехало с ним очень много офицеров. Они были по всей стране. Германия же была ближайшим союзником Турции в надвигающейся войне. Немцы скупили все номера в гостиницах. Он с большим трудом снял какой-то номер.</w:t>
      </w:r>
    </w:p>
    <w:p w14:paraId="27B949BF" w14:textId="77777777" w:rsidR="00E61B3E" w:rsidRPr="00DC0E7F" w:rsidRDefault="00E61B3E">
      <w:pPr>
        <w:ind w:right="88" w:firstLine="550"/>
        <w:jc w:val="both"/>
        <w:rPr>
          <w:rFonts w:ascii="Arial" w:hAnsi="Arial" w:cs="Arial"/>
          <w:snapToGrid w:val="0"/>
        </w:rPr>
      </w:pPr>
      <w:r w:rsidRPr="00DC0E7F">
        <w:rPr>
          <w:rFonts w:ascii="Arial" w:hAnsi="Arial" w:cs="Arial"/>
          <w:snapToGrid w:val="0"/>
        </w:rPr>
        <w:t>Поезд опоздал на 4 часа. Был уже шабат. Герцль был болен. Хотя он был религиозный, он довел его до гостиницы, сочтя, что это спасение души больного человека. Они не могли найти даже извозчика. Когда они дошли до гостиницы, оказалось, что немцы закупили и номер, который был ему оставлен. Тогда Герцль остался в фойе гостиницы с температурой. Встречающих Герцля было несколько. Тут Аарон вспомнил, что у него есть какой-то знакомый, который уехал в Европу на несколько месяцев. Естественно, можно было поселиться в его квартире. Он побежал, все устроил, вернулся за Герцлем. Его чуть ли не понесли утром в эту квартиру. Он этим сэкономил много денег. Потом Герцлю стало лучше, и он Аарона очень благодарил.</w:t>
      </w:r>
    </w:p>
    <w:p w14:paraId="0A4EEA73" w14:textId="77777777" w:rsidR="00E61B3E" w:rsidRPr="00DC0E7F" w:rsidRDefault="00E61B3E" w:rsidP="00DF7F52">
      <w:pPr>
        <w:spacing w:before="222" w:after="222"/>
        <w:ind w:right="88"/>
        <w:jc w:val="center"/>
        <w:rPr>
          <w:rFonts w:ascii="Arial" w:hAnsi="Arial" w:cs="Arial"/>
          <w:snapToGrid w:val="0"/>
        </w:rPr>
      </w:pPr>
      <w:r w:rsidRPr="00DC0E7F">
        <w:rPr>
          <w:rFonts w:ascii="Arial" w:hAnsi="Arial" w:cs="Arial"/>
          <w:snapToGrid w:val="0"/>
        </w:rPr>
        <w:t>Бизнес, связанный с нефтью и сахаром</w:t>
      </w:r>
    </w:p>
    <w:p w14:paraId="1084EAE3" w14:textId="77777777" w:rsidR="00E61B3E" w:rsidRPr="000A60AD" w:rsidRDefault="00E61B3E">
      <w:pPr>
        <w:ind w:right="88" w:firstLine="550"/>
        <w:jc w:val="both"/>
        <w:rPr>
          <w:rFonts w:ascii="Arial" w:hAnsi="Arial" w:cs="Arial"/>
          <w:snapToGrid w:val="0"/>
        </w:rPr>
      </w:pPr>
      <w:r w:rsidRPr="000A60AD">
        <w:rPr>
          <w:rFonts w:ascii="Arial" w:hAnsi="Arial" w:cs="Arial"/>
          <w:snapToGrid w:val="0"/>
        </w:rPr>
        <w:t xml:space="preserve">(До этого момента я читал страницу за страницей. После я просмотрел. Там начинается бизнес - М. М.) У него была такая идея, он же основал торговую палату. Он к этому подводит, что у него была идея об этом. Торговлю самыми важными вещами - мануфактурой, текстилем, бензином, выбить монополию из рук арабов. И все посвящено этому. </w:t>
      </w:r>
      <w:r w:rsidRPr="000A60AD">
        <w:rPr>
          <w:rFonts w:ascii="Arial" w:hAnsi="Arial" w:cs="Arial"/>
          <w:snapToGrid w:val="0"/>
        </w:rPr>
        <w:lastRenderedPageBreak/>
        <w:t>Тесть его скоро умер. Рассказывается, как с использованием его денег, Аарон добивался успеха.</w:t>
      </w:r>
    </w:p>
    <w:p w14:paraId="5633C747" w14:textId="77777777" w:rsidR="00E61B3E" w:rsidRPr="000A60AD" w:rsidRDefault="00E61B3E">
      <w:pPr>
        <w:ind w:right="88" w:firstLine="550"/>
        <w:jc w:val="both"/>
        <w:rPr>
          <w:rFonts w:ascii="Arial" w:hAnsi="Arial" w:cs="Arial"/>
          <w:snapToGrid w:val="0"/>
        </w:rPr>
      </w:pPr>
      <w:r w:rsidRPr="000A60AD">
        <w:rPr>
          <w:rFonts w:ascii="Arial" w:hAnsi="Arial" w:cs="Arial"/>
          <w:snapToGrid w:val="0"/>
        </w:rPr>
        <w:t xml:space="preserve">Так как Аарон занимался продажей сахара, то он ездил в Стамбул. Там у него было какое-то русское представительство. Он имел связь непосредственно с русскими. Он купил у румын сахар. Уже после того, как истратил все деньги он связался с русскими (тут подробнее — </w:t>
      </w:r>
      <w:r w:rsidRPr="000A60AD">
        <w:rPr>
          <w:rFonts w:ascii="Arial" w:hAnsi="Arial" w:cs="Arial"/>
          <w:i/>
          <w:snapToGrid w:val="0"/>
        </w:rPr>
        <w:t>Е. Х</w:t>
      </w:r>
      <w:r w:rsidRPr="000A60AD">
        <w:rPr>
          <w:rFonts w:ascii="Arial" w:hAnsi="Arial" w:cs="Arial"/>
          <w:snapToGrid w:val="0"/>
        </w:rPr>
        <w:t xml:space="preserve">.). Русские сказали, что "У нас по дороге сейчас идет огромная партия сахара. Давай мы тебе его продадим". Это был сахар, предназначенный для арабов. Он говорит: "Вы же знаете, что я уже истратил все деньги", они: "Давай за наш счет позвони в свой банк в Иерусалим, пусть они срочно его продадут арабам, а мы тебе дадим сахар по нашей (более выгодной, видимо — </w:t>
      </w:r>
      <w:r w:rsidRPr="000A60AD">
        <w:rPr>
          <w:rFonts w:ascii="Arial" w:hAnsi="Arial" w:cs="Arial"/>
          <w:i/>
          <w:snapToGrid w:val="0"/>
        </w:rPr>
        <w:t>Е. Х.</w:t>
      </w:r>
      <w:r w:rsidRPr="000A60AD">
        <w:rPr>
          <w:rFonts w:ascii="Arial" w:hAnsi="Arial" w:cs="Arial"/>
          <w:snapToGrid w:val="0"/>
        </w:rPr>
        <w:t>) цене". Он созвонился со своим сыном Матисьягу и тот продал этот сахар сразу арабам, прислал ему деньги, и он купил сахар, который шел к русским. И с тех пор он 2,5 года имел связь с русскими. Они ему очень верили, у них были очень хорошие отношения.</w:t>
      </w:r>
    </w:p>
    <w:p w14:paraId="1B70CD35" w14:textId="77777777" w:rsidR="00E61B3E" w:rsidRPr="000A60AD" w:rsidRDefault="00E61B3E">
      <w:pPr>
        <w:ind w:right="88" w:firstLine="550"/>
        <w:jc w:val="both"/>
        <w:rPr>
          <w:rFonts w:ascii="Arial" w:hAnsi="Arial" w:cs="Arial"/>
          <w:snapToGrid w:val="0"/>
        </w:rPr>
      </w:pPr>
      <w:r w:rsidRPr="000A60AD">
        <w:rPr>
          <w:rFonts w:ascii="Arial" w:hAnsi="Arial" w:cs="Arial"/>
          <w:snapToGrid w:val="0"/>
        </w:rPr>
        <w:t>Когда эти представители России Марк Друбинский и Марк Артамонов переехали в Москву в 1932 году, они прислали ему телеграмму из Москвы в Иерусалим и приглашали его приехать в столицу России, чтобы установить официальные связи, заключить контракт. Аарон ответил, что хочет приехать и поехал в Стамбул, чтобы оформить там необходимые документы. Он все приготовил, чтобы поехать пароходом до Одессы, а оттуда поездом в Москву.</w:t>
      </w:r>
    </w:p>
    <w:p w14:paraId="517D18A2" w14:textId="77777777" w:rsidR="00E61B3E" w:rsidRPr="000A60AD" w:rsidRDefault="00E61B3E">
      <w:pPr>
        <w:ind w:right="88" w:firstLine="550"/>
        <w:jc w:val="both"/>
        <w:rPr>
          <w:rFonts w:ascii="Arial" w:hAnsi="Arial" w:cs="Arial"/>
          <w:snapToGrid w:val="0"/>
        </w:rPr>
      </w:pPr>
      <w:r w:rsidRPr="000A60AD">
        <w:rPr>
          <w:rFonts w:ascii="Arial" w:hAnsi="Arial" w:cs="Arial"/>
          <w:snapToGrid w:val="0"/>
        </w:rPr>
        <w:t>Когда он приехал в Стамбул, там он встретился со своими друзьями. Когда они узнали, что он завтра выезжает в Одессу из Стамбула, причем он уже отправил в Россию формальное согласие, то друзья остолбенели, выкатили глаза и в сердцах стали говорить: "Как ты можешь себе позволить поехать туда в Советскую страну, где свободный бизнес запрещен, где нет никаких связей и подавлена вся еврейская жизнь". Стали его запугивать всячески.</w:t>
      </w:r>
    </w:p>
    <w:p w14:paraId="4726E966" w14:textId="77777777" w:rsidR="00E61B3E" w:rsidRPr="000A60AD" w:rsidRDefault="00E61B3E">
      <w:pPr>
        <w:ind w:right="88" w:firstLine="550"/>
        <w:jc w:val="both"/>
        <w:rPr>
          <w:rFonts w:ascii="Arial" w:hAnsi="Arial" w:cs="Arial"/>
          <w:snapToGrid w:val="0"/>
        </w:rPr>
      </w:pPr>
      <w:r w:rsidRPr="000A60AD">
        <w:rPr>
          <w:rFonts w:ascii="Arial" w:hAnsi="Arial" w:cs="Arial"/>
          <w:snapToGrid w:val="0"/>
        </w:rPr>
        <w:t>Аарон не очень близко к сердцу принял эти слова и не хотел полностью расставаться с идеей ехать в Москву, он решил отложить поездку (я вкратце излагаю - Е.Х.) Он послал телеграмму в России, будто бы он получил телеграмму из Иерусалима, что он срочно должен поехать в по своим делам в Берлин на этой неделе и сейчас не может приехать. Таким образом он решил себе дать время немного подумать, что делать.</w:t>
      </w:r>
    </w:p>
    <w:p w14:paraId="3AD4D322" w14:textId="77777777" w:rsidR="00E61B3E" w:rsidRDefault="00E61B3E" w:rsidP="00DF7F52">
      <w:pPr>
        <w:ind w:right="88"/>
        <w:jc w:val="center"/>
        <w:rPr>
          <w:snapToGrid w:val="0"/>
        </w:rPr>
      </w:pPr>
      <w:r>
        <w:rPr>
          <w:noProof/>
          <w:snapToGrid w:val="0"/>
        </w:rPr>
        <w:lastRenderedPageBreak/>
        <w:drawing>
          <wp:inline distT="0" distB="0" distL="0" distR="0" wp14:anchorId="5B5317F4" wp14:editId="1DCAC662">
            <wp:extent cx="2513330" cy="34721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3330" cy="3472180"/>
                    </a:xfrm>
                    <a:prstGeom prst="rect">
                      <a:avLst/>
                    </a:prstGeom>
                    <a:noFill/>
                    <a:ln>
                      <a:noFill/>
                    </a:ln>
                  </pic:spPr>
                </pic:pic>
              </a:graphicData>
            </a:graphic>
          </wp:inline>
        </w:drawing>
      </w:r>
    </w:p>
    <w:p w14:paraId="11B49A78" w14:textId="77777777" w:rsidR="00E61B3E" w:rsidRPr="00D0393F" w:rsidRDefault="00E61B3E" w:rsidP="00DF7F52">
      <w:pPr>
        <w:pStyle w:val="Caption"/>
        <w:spacing w:before="0" w:after="240"/>
        <w:ind w:firstLine="0"/>
        <w:jc w:val="center"/>
        <w:rPr>
          <w:rFonts w:cs="Arial"/>
          <w:snapToGrid w:val="0"/>
          <w:sz w:val="24"/>
          <w:szCs w:val="24"/>
        </w:rPr>
      </w:pPr>
      <w:r w:rsidRPr="00D0393F">
        <w:rPr>
          <w:rFonts w:cs="Arial"/>
          <w:sz w:val="24"/>
          <w:szCs w:val="24"/>
        </w:rPr>
        <w:t>Рис. 22. Аарон Хаеш</w:t>
      </w:r>
      <w:r w:rsidRPr="00D0393F">
        <w:rPr>
          <w:rStyle w:val="EndnoteReference"/>
          <w:rFonts w:eastAsiaTheme="majorEastAsia" w:cs="Arial"/>
          <w:sz w:val="24"/>
          <w:szCs w:val="24"/>
        </w:rPr>
        <w:endnoteReference w:id="126"/>
      </w:r>
    </w:p>
    <w:p w14:paraId="58969C46" w14:textId="77777777" w:rsidR="00E61B3E" w:rsidRPr="00D0393F" w:rsidRDefault="00E61B3E" w:rsidP="00DF7F52">
      <w:pPr>
        <w:ind w:right="88" w:firstLine="550"/>
        <w:jc w:val="both"/>
        <w:rPr>
          <w:rFonts w:ascii="Arial" w:hAnsi="Arial" w:cs="Arial"/>
          <w:snapToGrid w:val="0"/>
        </w:rPr>
      </w:pPr>
      <w:r w:rsidRPr="00D0393F">
        <w:rPr>
          <w:rFonts w:ascii="Arial" w:hAnsi="Arial" w:cs="Arial"/>
          <w:snapToGrid w:val="0"/>
        </w:rPr>
        <w:t>Ему ответили, что нет проблем. Мы даем вам такое письмо, что вы можете из Берлина к нам прямо приехать поездом. Он получил это письмо и с ним поехал Восточным экспрессом в Париж (?), где к него было много знакомых продавцов и друзей. Он посоветовался с ними и те сказали, что с поездкой в Россию нет никаких проблем, не надо ничего бояться, можно поехать. Затем он поехал в Берлин и там снова советовался. Там тоже сказали, что нет никаких причин волноваться, можешь ехать. Но Россия страна очень бедная, им нечего есть и для продажи там вроде ничего нет.</w:t>
      </w:r>
    </w:p>
    <w:p w14:paraId="24F6097D" w14:textId="77777777" w:rsidR="00E61B3E" w:rsidRPr="007B3AF9" w:rsidRDefault="00E61B3E">
      <w:pPr>
        <w:pStyle w:val="BodyTextIndent"/>
        <w:rPr>
          <w:lang w:val="ru-RU"/>
        </w:rPr>
      </w:pPr>
      <w:r w:rsidRPr="007B3AF9">
        <w:rPr>
          <w:lang w:val="ru-RU"/>
        </w:rPr>
        <w:t>Тогда Аарон пообещал русским, что он к ним приедет. Он действительно приехал в Россию и пробыл там 8 дней. в том числе 2 субботы. Его очень хорошо приняли. Им нечего было ему предложить для продажи. Он проехал через Минск. Поезд стоял 5 часов в Минске. Он пошел в синагогу молиться. Когда он был в Москве в шабат, он также пошел молиться в хоральную синагогу. Таим образом он пробыл в России 8 дней. У него есть много что рассказать, осталось много впечатлений от этой поездки. Но он не расписывает подробности поездки. Фраза "По понятным причинам я реша</w:t>
      </w:r>
      <w:r>
        <w:rPr>
          <w:lang w:val="ru-RU"/>
        </w:rPr>
        <w:t>ю</w:t>
      </w:r>
      <w:r w:rsidRPr="007B3AF9">
        <w:rPr>
          <w:lang w:val="ru-RU"/>
        </w:rPr>
        <w:t xml:space="preserve"> не писать больше о России</w:t>
      </w:r>
      <w:r>
        <w:rPr>
          <w:lang w:val="ru-RU"/>
        </w:rPr>
        <w:t>,</w:t>
      </w:r>
      <w:r w:rsidRPr="007B3AF9">
        <w:rPr>
          <w:lang w:val="ru-RU"/>
        </w:rPr>
        <w:t xml:space="preserve"> и читатели простят меня за это.</w:t>
      </w:r>
    </w:p>
    <w:p w14:paraId="0DD6D502" w14:textId="77777777" w:rsidR="00E61B3E" w:rsidRPr="00D0393F" w:rsidRDefault="00E61B3E">
      <w:pPr>
        <w:ind w:right="88" w:firstLine="550"/>
        <w:jc w:val="both"/>
        <w:rPr>
          <w:rFonts w:ascii="Arial" w:hAnsi="Arial" w:cs="Arial"/>
          <w:snapToGrid w:val="0"/>
        </w:rPr>
      </w:pPr>
      <w:r w:rsidRPr="00D0393F">
        <w:rPr>
          <w:rFonts w:ascii="Arial" w:hAnsi="Arial" w:cs="Arial"/>
          <w:snapToGrid w:val="0"/>
        </w:rPr>
        <w:t>Заканчиваются все Второй мировой войной. И война за независимость описана. Есть там небольшая глава об отношениях с арабами, но видно, что в политику он особо не влезал, а все рассматривается с точки зрения коммерции и религии.</w:t>
      </w:r>
    </w:p>
    <w:p w14:paraId="05B663FB" w14:textId="77777777" w:rsidR="00E61B3E" w:rsidRPr="00D0393F" w:rsidRDefault="00E61B3E">
      <w:pPr>
        <w:ind w:right="88" w:firstLine="550"/>
        <w:jc w:val="both"/>
        <w:rPr>
          <w:rFonts w:ascii="Arial" w:hAnsi="Arial" w:cs="Arial"/>
          <w:snapToGrid w:val="0"/>
        </w:rPr>
      </w:pPr>
      <w:r w:rsidRPr="00D0393F">
        <w:rPr>
          <w:rFonts w:ascii="Arial" w:hAnsi="Arial" w:cs="Arial"/>
          <w:snapToGrid w:val="0"/>
        </w:rPr>
        <w:t>В мае 2001 года мой дядя Чарльз Фридман прислал мне вырезку из какой-то газеты от 14 декабря 1952 года, описывающую ханукальные торжества в Иерусалиме. В заметке, в частности говорится: "По окончании [синагогальной] службы Президент [Израиля] и его семья, вышли на улицу. Его приветствовала спонтанными криками "Долгие лета Президенту!" толпа ожидающих, приглашенных на киддуш мистером Аароном Хаешем, одним из старост синагоги, расположенной рядом с его домом, прямо напротив собственного дома Президента на улице Ибн Габироль"</w:t>
      </w:r>
      <w:r w:rsidRPr="00D0393F">
        <w:rPr>
          <w:rStyle w:val="EndnoteReference"/>
          <w:rFonts w:cs="Arial"/>
          <w:snapToGrid w:val="0"/>
        </w:rPr>
        <w:endnoteReference w:id="127"/>
      </w:r>
      <w:r w:rsidRPr="00D0393F">
        <w:rPr>
          <w:rFonts w:ascii="Arial" w:hAnsi="Arial" w:cs="Arial"/>
          <w:snapToGrid w:val="0"/>
        </w:rPr>
        <w:t>.</w:t>
      </w:r>
    </w:p>
    <w:p w14:paraId="412634C7" w14:textId="77777777" w:rsidR="00E61B3E" w:rsidRPr="00D0393F" w:rsidRDefault="00E61B3E">
      <w:pPr>
        <w:ind w:right="88" w:firstLine="550"/>
        <w:jc w:val="both"/>
        <w:rPr>
          <w:rFonts w:ascii="Arial" w:hAnsi="Arial" w:cs="Arial"/>
        </w:rPr>
      </w:pPr>
      <w:r w:rsidRPr="00D0393F">
        <w:rPr>
          <w:rFonts w:ascii="Arial" w:hAnsi="Arial" w:cs="Arial"/>
        </w:rPr>
        <w:lastRenderedPageBreak/>
        <w:t>Умер Аарон в 1971 г. Иерусалиме, где жил в собственном доме</w:t>
      </w:r>
      <w:r w:rsidRPr="00D0393F">
        <w:rPr>
          <w:rStyle w:val="EndnoteReference"/>
          <w:rFonts w:cs="Arial"/>
        </w:rPr>
        <w:endnoteReference w:id="128"/>
      </w:r>
      <w:r w:rsidRPr="00D0393F">
        <w:rPr>
          <w:rFonts w:ascii="Arial" w:hAnsi="Arial" w:cs="Arial"/>
        </w:rPr>
        <w:t xml:space="preserve">. </w:t>
      </w:r>
    </w:p>
    <w:p w14:paraId="71C390A7" w14:textId="77777777" w:rsidR="00E61B3E" w:rsidRPr="00EC636B" w:rsidRDefault="00E61B3E">
      <w:pPr>
        <w:ind w:right="88" w:firstLine="550"/>
        <w:jc w:val="both"/>
      </w:pPr>
    </w:p>
    <w:p w14:paraId="7691591D" w14:textId="77777777" w:rsidR="00E61B3E" w:rsidRPr="00D0393F" w:rsidRDefault="00E61B3E" w:rsidP="00D0393F">
      <w:pPr>
        <w:pStyle w:val="Heading3"/>
        <w:rPr>
          <w:rFonts w:ascii="Arial" w:hAnsi="Arial" w:cs="Arial"/>
        </w:rPr>
      </w:pPr>
      <w:r w:rsidRPr="00D0393F">
        <w:rPr>
          <w:rFonts w:ascii="Arial" w:hAnsi="Arial" w:cs="Arial"/>
        </w:rPr>
        <w:t>40. Хаеш Ицык Матесович</w:t>
      </w:r>
      <w:r w:rsidRPr="00D0393F">
        <w:rPr>
          <w:rFonts w:ascii="Arial" w:hAnsi="Arial" w:cs="Arial"/>
        </w:rPr>
        <w:tab/>
      </w:r>
      <w:r w:rsidRPr="00D0393F">
        <w:rPr>
          <w:rFonts w:ascii="Arial" w:hAnsi="Arial" w:cs="Arial"/>
        </w:rPr>
        <w:tab/>
        <w:t xml:space="preserve"> </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9</w:t>
      </w:r>
    </w:p>
    <w:p w14:paraId="4114B6E1" w14:textId="77777777" w:rsidR="00E61B3E" w:rsidRDefault="00E61B3E">
      <w:pPr>
        <w:pStyle w:val="BodyTextIndent2"/>
      </w:pPr>
      <w:r>
        <w:t>Ицык или как его звали в России Исаак – родной брат Лейзера, моего дедушки с отцовской стороны. Из этого поколения Хаешей, Исаак единственный, кого мне довелось видеть.</w:t>
      </w:r>
    </w:p>
    <w:p w14:paraId="52B8ADA1" w14:textId="77777777" w:rsidR="00E61B3E" w:rsidRDefault="00E61B3E">
      <w:pPr>
        <w:pStyle w:val="BodyTextIndent2"/>
      </w:pPr>
      <w:r>
        <w:t>О времени рождения Исаака у меня долго не было точных сведений. По словам его племянницы, Цили Моисеевны Хаеш, "</w:t>
      </w:r>
      <w:r>
        <w:rPr>
          <w:i/>
        </w:rPr>
        <w:t>Исаак самый младший из братьев"</w:t>
      </w:r>
      <w:r>
        <w:rPr>
          <w:rStyle w:val="EndnoteReference"/>
          <w:rFonts w:eastAsiaTheme="majorEastAsia"/>
          <w:i/>
        </w:rPr>
        <w:endnoteReference w:id="129"/>
      </w:r>
      <w:r>
        <w:rPr>
          <w:i/>
        </w:rPr>
        <w:t xml:space="preserve">. </w:t>
      </w:r>
      <w:r>
        <w:t>Даниель Хайот, напротив, утверждал, что младшим из братьев был его дед Аарон, родившийся в 1877 году.</w:t>
      </w:r>
    </w:p>
    <w:p w14:paraId="11E9D5CE" w14:textId="77777777" w:rsidR="00E61B3E" w:rsidRDefault="00E61B3E">
      <w:pPr>
        <w:pStyle w:val="BodyTextIndent2"/>
      </w:pPr>
      <w:r>
        <w:t xml:space="preserve">Я больше доверял памяти Цили, лично знавшей Исаака много лет. Со слов Цили и ее старушки-няни Рахили Крецмер, в первых попытках составить нашу родословную, я записал, что Исаак родился в 1882 году. Однако, и эта дата была не очень достоверна, так как его дед, Ицык Давидович Хаеш (№ 6), в память которого, видимо, и назвали новорожденного Ицыком, умер в 1883 году. </w:t>
      </w:r>
    </w:p>
    <w:p w14:paraId="52BBEAEB" w14:textId="77777777" w:rsidR="00E61B3E" w:rsidRDefault="00E61B3E">
      <w:pPr>
        <w:pStyle w:val="BodyTextIndent2"/>
      </w:pPr>
      <w:r>
        <w:t>Лишь 22 декабря 2006 года Бэрри Манн</w:t>
      </w:r>
      <w:r>
        <w:rPr>
          <w:rStyle w:val="EndnoteReference"/>
          <w:rFonts w:eastAsiaTheme="majorEastAsia"/>
        </w:rPr>
        <w:endnoteReference w:id="130"/>
      </w:r>
      <w:r>
        <w:t xml:space="preserve"> сообщил мне содержание метрического акта о рождении Исаака. По этому документу Ицык Хаес (так он именуется в акте) родился в Жеймелях 22 октября 1886 года</w:t>
      </w:r>
      <w:r>
        <w:rPr>
          <w:rStyle w:val="EndnoteReference"/>
          <w:rFonts w:eastAsiaTheme="majorEastAsia"/>
        </w:rPr>
        <w:endnoteReference w:id="131"/>
      </w:r>
      <w:r>
        <w:t>.</w:t>
      </w:r>
    </w:p>
    <w:p w14:paraId="0E302439" w14:textId="77777777" w:rsidR="00E61B3E" w:rsidRDefault="00E61B3E">
      <w:pPr>
        <w:pStyle w:val="BodyTextIndent2"/>
      </w:pPr>
      <w:r>
        <w:t>По словам моего отца, Ильи Лазаревича Хаеша, до революции "</w:t>
      </w:r>
      <w:r>
        <w:rPr>
          <w:i/>
        </w:rPr>
        <w:t>В доме, который принадлежал папе, жил еще дядя Исаак</w:t>
      </w:r>
      <w:r>
        <w:t>"</w:t>
      </w:r>
      <w:r>
        <w:rPr>
          <w:rStyle w:val="EndnoteReference"/>
          <w:rFonts w:eastAsiaTheme="majorEastAsia"/>
        </w:rPr>
        <w:endnoteReference w:id="132"/>
      </w:r>
      <w:r>
        <w:t>. Он помещался в левом флигеле по другую сторону от ворот.</w:t>
      </w:r>
    </w:p>
    <w:p w14:paraId="67EA52EE" w14:textId="77777777" w:rsidR="00E61B3E" w:rsidRDefault="00E61B3E">
      <w:pPr>
        <w:pStyle w:val="BodyTextIndent2"/>
      </w:pPr>
      <w:r>
        <w:t>Как Лейзер и Моисей, Исаак до революции торговал лесом, причем у него, по воспоминаниям его сына Ильи были огромные лесные склады где-то в Прибалтике, возможно, в Шавлях. Склады погибли во время Первой мировой войны</w:t>
      </w:r>
      <w:r>
        <w:rPr>
          <w:rStyle w:val="EndnoteReference"/>
          <w:rFonts w:eastAsiaTheme="majorEastAsia"/>
        </w:rPr>
        <w:endnoteReference w:id="133"/>
      </w:r>
      <w:r>
        <w:t xml:space="preserve">. </w:t>
      </w:r>
    </w:p>
    <w:p w14:paraId="237C6574" w14:textId="77777777" w:rsidR="00E61B3E" w:rsidRDefault="00E61B3E">
      <w:pPr>
        <w:pStyle w:val="BodyTextIndent2"/>
      </w:pPr>
      <w:r>
        <w:t>Куда выехал Исаак во время изгнания евреев из Ковенсой губернии весной 1915 года, точно не известно. Но, когда Лейзер и Моисей Хаеши благодаря Гиршу Левиту обосновались в 1916 году в Пензе</w:t>
      </w:r>
      <w:r>
        <w:rPr>
          <w:rStyle w:val="EndnoteReference"/>
          <w:rFonts w:eastAsiaTheme="majorEastAsia"/>
        </w:rPr>
        <w:endnoteReference w:id="134"/>
      </w:r>
      <w:r>
        <w:t xml:space="preserve">, там же оказался Исаак. Левит имел под Пензой в селе Индигирка лесопильный завод. Как опытных лесоторговцев Левит пристроил Лейзера, Моисея и Исаака по лесному делу. Подробно об их деятельности на этом поприще рассказано в главах о Лейзере и Моисее. </w:t>
      </w:r>
    </w:p>
    <w:p w14:paraId="764CE9AE" w14:textId="77777777" w:rsidR="00E61B3E" w:rsidRDefault="00E61B3E" w:rsidP="00DF7F52">
      <w:pPr>
        <w:pStyle w:val="BodyTextIndent2"/>
      </w:pPr>
      <w:r>
        <w:t>Как и его братья, Исаак страстно любил лошадей и был хорошим наездником</w:t>
      </w:r>
      <w:r>
        <w:rPr>
          <w:rStyle w:val="EndnoteReference"/>
          <w:rFonts w:eastAsiaTheme="majorEastAsia"/>
        </w:rPr>
        <w:endnoteReference w:id="135"/>
      </w:r>
      <w:r>
        <w:t>.</w:t>
      </w:r>
    </w:p>
    <w:p w14:paraId="7FADB08B" w14:textId="77777777" w:rsidR="00E61B3E" w:rsidRDefault="00E61B3E" w:rsidP="00DF7F52">
      <w:pPr>
        <w:pStyle w:val="BodyTextIndent2"/>
      </w:pPr>
      <w:r>
        <w:t>В Пензе Исаак женился на Анне Григорьевне</w:t>
      </w:r>
      <w:r>
        <w:rPr>
          <w:rStyle w:val="EndnoteReference"/>
          <w:rFonts w:eastAsiaTheme="majorEastAsia"/>
        </w:rPr>
        <w:endnoteReference w:id="136"/>
      </w:r>
      <w:r>
        <w:t>. Мой отец говорил, что "</w:t>
      </w:r>
      <w:r>
        <w:rPr>
          <w:i/>
        </w:rPr>
        <w:t>Дядя Исаак женился на тете Ане Плейн по любви и был прекрасный муж</w:t>
      </w:r>
      <w:r>
        <w:t>"</w:t>
      </w:r>
      <w:r>
        <w:rPr>
          <w:rStyle w:val="EndnoteReference"/>
          <w:rFonts w:eastAsiaTheme="majorEastAsia"/>
        </w:rPr>
        <w:endnoteReference w:id="137"/>
      </w:r>
      <w:r>
        <w:t xml:space="preserve">. Анна Плейн родилась в 1889 году, то есть была моложе мужа. Ее еврейское имя </w:t>
      </w:r>
      <w:r>
        <w:noBreakHyphen/>
        <w:t xml:space="preserve"> Хана Гиршевна</w:t>
      </w:r>
      <w:r>
        <w:rPr>
          <w:rStyle w:val="EndnoteReference"/>
          <w:rFonts w:eastAsiaTheme="majorEastAsia"/>
        </w:rPr>
        <w:endnoteReference w:id="138"/>
      </w:r>
      <w:r>
        <w:t>.</w:t>
      </w:r>
    </w:p>
    <w:p w14:paraId="455AB9E9" w14:textId="77777777" w:rsidR="00E61B3E" w:rsidRDefault="00E61B3E" w:rsidP="00DF7F52">
      <w:pPr>
        <w:pStyle w:val="BodyTextIndent2"/>
      </w:pPr>
      <w:r>
        <w:t>Когда начался НЭП, друзья уговорили Моисея Хаеша открыть в Пензе мануфактурный магазин. Вероятно, именно Моисей вовлек в это дело Исаака. Дело оказалось убыточным, и магазин скоро ликвидировали</w:t>
      </w:r>
      <w:r>
        <w:rPr>
          <w:rStyle w:val="EndnoteReference"/>
          <w:rFonts w:eastAsiaTheme="majorEastAsia"/>
        </w:rPr>
        <w:endnoteReference w:id="139"/>
      </w:r>
      <w:r>
        <w:t>.</w:t>
      </w:r>
    </w:p>
    <w:p w14:paraId="449AEB66" w14:textId="77777777" w:rsidR="00E61B3E" w:rsidRDefault="00E61B3E" w:rsidP="00DF7F52">
      <w:pPr>
        <w:pStyle w:val="BodyTextIndent2"/>
        <w:spacing w:after="240"/>
      </w:pPr>
      <w:r>
        <w:t xml:space="preserve">Примерно в 1923 году у Исаака и Анны родилась дочь Фрида. Исаак послал жену рожать в Петроград (Ленинград), а возможно и сам приехал туда с нею. Останавливалась Анна Хаеш на это время у племянницы Исаака Ани Прухно в трехкомнатной квартире на Б. Подьяческой улице.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9"/>
        <w:gridCol w:w="4033"/>
      </w:tblGrid>
      <w:tr w:rsidR="00E61B3E" w14:paraId="133ADA65" w14:textId="77777777" w:rsidTr="00DF7F52">
        <w:tc>
          <w:tcPr>
            <w:tcW w:w="4439" w:type="dxa"/>
          </w:tcPr>
          <w:p w14:paraId="06457409" w14:textId="77777777" w:rsidR="00E61B3E" w:rsidRDefault="00E61B3E" w:rsidP="00DF7F52">
            <w:pPr>
              <w:pStyle w:val="BodyTextIndent2"/>
              <w:ind w:firstLine="0"/>
              <w:jc w:val="center"/>
            </w:pPr>
            <w:r>
              <w:rPr>
                <w:noProof/>
              </w:rPr>
              <w:lastRenderedPageBreak/>
              <w:drawing>
                <wp:inline distT="0" distB="0" distL="0" distR="0" wp14:anchorId="07294FCF" wp14:editId="56E76023">
                  <wp:extent cx="2681605" cy="38119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81605" cy="3811905"/>
                          </a:xfrm>
                          <a:prstGeom prst="rect">
                            <a:avLst/>
                          </a:prstGeom>
                          <a:noFill/>
                          <a:ln>
                            <a:noFill/>
                          </a:ln>
                        </pic:spPr>
                      </pic:pic>
                    </a:graphicData>
                  </a:graphic>
                </wp:inline>
              </w:drawing>
            </w:r>
          </w:p>
          <w:p w14:paraId="318137CA" w14:textId="77777777" w:rsidR="00E61B3E" w:rsidRPr="007E5D65" w:rsidRDefault="00E61B3E" w:rsidP="00DF7F52">
            <w:pPr>
              <w:pStyle w:val="BodyTextIndent2"/>
              <w:ind w:firstLine="0"/>
              <w:jc w:val="center"/>
              <w:rPr>
                <w:sz w:val="24"/>
                <w:szCs w:val="24"/>
              </w:rPr>
            </w:pPr>
            <w:r w:rsidRPr="007E5D65">
              <w:rPr>
                <w:b/>
                <w:sz w:val="24"/>
                <w:szCs w:val="24"/>
              </w:rPr>
              <w:t>Рис. 23. Анна Плейн, в замужестве Хаеш, с дочерью Фридой</w:t>
            </w:r>
            <w:r w:rsidRPr="007E5D65">
              <w:rPr>
                <w:rStyle w:val="EndnoteReference"/>
                <w:rFonts w:eastAsiaTheme="majorEastAsia"/>
                <w:sz w:val="24"/>
                <w:szCs w:val="24"/>
              </w:rPr>
              <w:endnoteReference w:id="140"/>
            </w:r>
          </w:p>
        </w:tc>
        <w:tc>
          <w:tcPr>
            <w:tcW w:w="4033" w:type="dxa"/>
          </w:tcPr>
          <w:p w14:paraId="454614E7" w14:textId="77777777" w:rsidR="00E61B3E" w:rsidRDefault="00E61B3E" w:rsidP="00DF7F52">
            <w:pPr>
              <w:pStyle w:val="BodyTextIndent2"/>
              <w:ind w:firstLine="0"/>
              <w:jc w:val="center"/>
            </w:pPr>
            <w:r>
              <w:rPr>
                <w:noProof/>
              </w:rPr>
              <w:drawing>
                <wp:inline distT="0" distB="0" distL="0" distR="0" wp14:anchorId="055FF171" wp14:editId="4CBE1D8B">
                  <wp:extent cx="2420620" cy="27120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20620" cy="2712085"/>
                          </a:xfrm>
                          <a:prstGeom prst="rect">
                            <a:avLst/>
                          </a:prstGeom>
                          <a:noFill/>
                          <a:ln>
                            <a:noFill/>
                          </a:ln>
                        </pic:spPr>
                      </pic:pic>
                    </a:graphicData>
                  </a:graphic>
                </wp:inline>
              </w:drawing>
            </w:r>
          </w:p>
          <w:p w14:paraId="2C9CB790" w14:textId="77777777" w:rsidR="00E61B3E" w:rsidRPr="007E5D65" w:rsidRDefault="00E61B3E" w:rsidP="00DF7F52">
            <w:pPr>
              <w:pStyle w:val="BodyTextIndent2"/>
              <w:ind w:firstLine="0"/>
              <w:jc w:val="center"/>
              <w:rPr>
                <w:sz w:val="24"/>
                <w:szCs w:val="24"/>
              </w:rPr>
            </w:pPr>
            <w:r w:rsidRPr="007E5D65">
              <w:rPr>
                <w:b/>
                <w:sz w:val="24"/>
                <w:szCs w:val="24"/>
              </w:rPr>
              <w:t>Рис. 24. Фридочка Хаеш</w:t>
            </w:r>
            <w:r w:rsidRPr="007E5D65">
              <w:rPr>
                <w:rStyle w:val="EndnoteReference"/>
                <w:rFonts w:eastAsiaTheme="majorEastAsia"/>
                <w:sz w:val="24"/>
                <w:szCs w:val="24"/>
              </w:rPr>
              <w:endnoteReference w:id="141"/>
            </w:r>
          </w:p>
        </w:tc>
      </w:tr>
    </w:tbl>
    <w:p w14:paraId="53D90851" w14:textId="77777777" w:rsidR="00E61B3E" w:rsidRDefault="00E61B3E" w:rsidP="00DF7F52">
      <w:pPr>
        <w:pStyle w:val="BodyTextIndent2"/>
      </w:pPr>
      <w:r>
        <w:t>После рождения дочери семья продолжала жить в Пензе. Есть фотография, сделанная там, когда Фридочке было 4-5 лет. Она в матросском костюмчике рядом с матерью</w:t>
      </w:r>
      <w:r>
        <w:rPr>
          <w:rStyle w:val="EndnoteReference"/>
          <w:rFonts w:eastAsiaTheme="majorEastAsia"/>
        </w:rPr>
        <w:endnoteReference w:id="142"/>
      </w:r>
      <w:r>
        <w:t xml:space="preserve">. На другой фотографии </w:t>
      </w:r>
      <w:r w:rsidRPr="00EC636B">
        <w:t>(Глава 4 рис. 12)</w:t>
      </w:r>
      <w:r>
        <w:t xml:space="preserve"> Фридочка в том же костюмчике на коленях Моисея Хаеша, и рядом его дочь Циля. Есть и третий снимок Фридочки в этом костюмчике, сделанный, возможно, одновременно с остальными, хотя она без банта.</w:t>
      </w:r>
    </w:p>
    <w:p w14:paraId="4820EB09" w14:textId="77777777" w:rsidR="00E61B3E" w:rsidRPr="007B3AF9" w:rsidRDefault="00E61B3E">
      <w:pPr>
        <w:pStyle w:val="BodyTextIndent2"/>
        <w:rPr>
          <w:snapToGrid w:val="0"/>
        </w:rPr>
      </w:pPr>
      <w:r>
        <w:t>Все они жили в те годы в Пензе. В 1928 году семья возросла - родился сын Илья</w:t>
      </w:r>
      <w:r>
        <w:rPr>
          <w:rStyle w:val="EndnoteReference"/>
          <w:rFonts w:eastAsiaTheme="majorEastAsia"/>
        </w:rPr>
        <w:endnoteReference w:id="143"/>
      </w:r>
      <w:r>
        <w:t>. По словам моего отца "</w:t>
      </w:r>
      <w:r>
        <w:rPr>
          <w:i/>
        </w:rPr>
        <w:t xml:space="preserve">С родами она </w:t>
      </w:r>
      <w:r w:rsidRPr="007B3AF9">
        <w:rPr>
          <w:i/>
        </w:rPr>
        <w:t>&lt;</w:t>
      </w:r>
      <w:r>
        <w:rPr>
          <w:i/>
        </w:rPr>
        <w:t>Анна Плейн-Хаеш</w:t>
      </w:r>
      <w:r w:rsidRPr="007B3AF9">
        <w:rPr>
          <w:i/>
        </w:rPr>
        <w:t xml:space="preserve">&gt; </w:t>
      </w:r>
      <w:r>
        <w:rPr>
          <w:i/>
        </w:rPr>
        <w:t>приезжала из Пензы. По-моему, оба ребенка, дочь и сын родились в квартире тети Ани. Ну, может быть, в роддом она ездила, я не помню все эти особенности</w:t>
      </w:r>
      <w:r>
        <w:t>"</w:t>
      </w:r>
      <w:r>
        <w:rPr>
          <w:rStyle w:val="EndnoteReference"/>
          <w:rFonts w:eastAsiaTheme="majorEastAsia"/>
        </w:rPr>
        <w:endnoteReference w:id="144"/>
      </w:r>
      <w:r>
        <w:t xml:space="preserve"> Место своего рождения подтверждает и сам Илья Исаакович: "</w:t>
      </w:r>
      <w:r w:rsidRPr="007B3AF9">
        <w:rPr>
          <w:i/>
          <w:snapToGrid w:val="0"/>
        </w:rPr>
        <w:t>Я родился в Ленинграде. Мама специально ехала в Ленинград. Жили они у Прухно. Мама рожала, потом она вернулась в Пензу обратно. Это было, в 1928 году, когда я родился</w:t>
      </w:r>
      <w:r w:rsidRPr="007B3AF9">
        <w:rPr>
          <w:snapToGrid w:val="0"/>
        </w:rPr>
        <w:t>"</w:t>
      </w:r>
      <w:r>
        <w:rPr>
          <w:rStyle w:val="EndnoteReference"/>
          <w:rFonts w:eastAsiaTheme="majorEastAsia"/>
          <w:snapToGrid w:val="0"/>
          <w:lang w:val="en-US"/>
        </w:rPr>
        <w:endnoteReference w:id="145"/>
      </w:r>
    </w:p>
    <w:p w14:paraId="31E5896B" w14:textId="77777777" w:rsidR="00E61B3E" w:rsidRDefault="00E61B3E">
      <w:pPr>
        <w:pStyle w:val="BodyTextIndent2"/>
      </w:pPr>
      <w:r>
        <w:t>Спустя некоторое время Исаак снова приехал в Ленинград. Сначала остановился у Ани Прухно, затем получил комнату в огромной квартире в Саперном переулке, где поселился со всей семьей</w:t>
      </w:r>
      <w:r>
        <w:rPr>
          <w:rStyle w:val="EndnoteReference"/>
          <w:rFonts w:eastAsiaTheme="majorEastAsia"/>
        </w:rPr>
        <w:endnoteReference w:id="146"/>
      </w:r>
      <w:r>
        <w:t>. Его устройству в городе содействовала все та же Аня Прухно</w:t>
      </w:r>
      <w:r>
        <w:rPr>
          <w:rStyle w:val="EndnoteReference"/>
          <w:rFonts w:eastAsiaTheme="majorEastAsia"/>
        </w:rPr>
        <w:endnoteReference w:id="147"/>
      </w:r>
      <w:r>
        <w:t xml:space="preserve">. </w:t>
      </w:r>
    </w:p>
    <w:p w14:paraId="4DD59CD8" w14:textId="77777777" w:rsidR="00E61B3E" w:rsidRDefault="00E61B3E" w:rsidP="00DF7F52">
      <w:pPr>
        <w:pStyle w:val="BodyTextIndent2"/>
      </w:pPr>
      <w:r>
        <w:t xml:space="preserve">Несколько слов о Плейнах. По словам Патрисии Принц, фамилия Плейн </w:t>
      </w:r>
      <w:r>
        <w:noBreakHyphen/>
        <w:t xml:space="preserve"> французского происхождения. Ее отец Герцель</w:t>
      </w:r>
      <w:r w:rsidRPr="00C440E5">
        <w:t xml:space="preserve"> </w:t>
      </w:r>
      <w:r>
        <w:t xml:space="preserve">Плейн </w:t>
      </w:r>
      <w:r w:rsidRPr="00C440E5">
        <w:t>(1</w:t>
      </w:r>
      <w:r>
        <w:t>908</w:t>
      </w:r>
      <w:r>
        <w:noBreakHyphen/>
        <w:t xml:space="preserve">1996) утверждал, что его отец Израиль Плейн (1812 – 1906) </w:t>
      </w:r>
      <w:r>
        <w:noBreakHyphen/>
        <w:t xml:space="preserve"> потомок французского солдата, застрявшего в соседней с Жеймелями Линкуве то ли на пути армии Наполеона к Москве, то ли на ее обратном пути</w:t>
      </w:r>
      <w:r>
        <w:rPr>
          <w:rStyle w:val="EndnoteReference"/>
          <w:rFonts w:eastAsiaTheme="majorEastAsia"/>
        </w:rPr>
        <w:endnoteReference w:id="148"/>
      </w:r>
      <w:r>
        <w:t>. В 1879 году в Жеймелях умер в возрасте 87 лет Вигдер Юделевич Плейн</w:t>
      </w:r>
      <w:r>
        <w:rPr>
          <w:rStyle w:val="EndnoteReference"/>
          <w:rFonts w:eastAsiaTheme="majorEastAsia"/>
        </w:rPr>
        <w:endnoteReference w:id="149"/>
      </w:r>
      <w:r>
        <w:t xml:space="preserve">. Скорее всего, именно он и был этим солдатом. Так что как земляки Плейны и Хаеши, несомненно, были знакомы еще до Первой мировой войны. </w:t>
      </w:r>
    </w:p>
    <w:p w14:paraId="16EEF58B" w14:textId="77777777" w:rsidR="00E61B3E" w:rsidRDefault="00E61B3E" w:rsidP="00DF7F52">
      <w:pPr>
        <w:pStyle w:val="BodyTextIndent2"/>
        <w:spacing w:after="240"/>
      </w:pPr>
      <w:r>
        <w:t>Анны Плейн были брат Арон и сестра Гита. Арон жил в Англии, был очень богат, имел в Иоганнесбурге крупные филиалы своей английской фирмы. Письма от него в Ленинград приходили на меловой бумаге с красивыми печатями. Арон несколько раз приезжал в Ленинград как до Второй мировой войны (последний раз в 1939 году), так и после нее. Останавливался всегда в "Европейской". Его племянник Илья запомнил, что дядя Арон никогда не менял носки, а просто их выбрасывал. Их в гостинице скапливалась целая куча, что удивляло ленинградских родственников. Сестрам Арон регулярно посылал хорошие посылки</w:t>
      </w:r>
      <w:r>
        <w:rPr>
          <w:rStyle w:val="EndnoteReference"/>
          <w:rFonts w:eastAsiaTheme="majorEastAsia"/>
        </w:rPr>
        <w:endnoteReference w:id="150"/>
      </w:r>
      <w:r>
        <w:t>.</w:t>
      </w:r>
    </w:p>
    <w:tbl>
      <w:tblPr>
        <w:tblW w:w="9221" w:type="dxa"/>
        <w:tblInd w:w="-4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68"/>
        <w:gridCol w:w="4753"/>
      </w:tblGrid>
      <w:tr w:rsidR="00E61B3E" w14:paraId="50C1729F" w14:textId="77777777" w:rsidTr="00DF7F52">
        <w:tc>
          <w:tcPr>
            <w:tcW w:w="4468" w:type="dxa"/>
            <w:shd w:val="clear" w:color="auto" w:fill="auto"/>
          </w:tcPr>
          <w:p w14:paraId="684E9EA0" w14:textId="77777777" w:rsidR="00E61B3E" w:rsidRDefault="00E61B3E" w:rsidP="00DF7F52">
            <w:pPr>
              <w:pStyle w:val="BodyTextIndent2"/>
              <w:spacing w:after="240"/>
              <w:ind w:firstLine="0"/>
            </w:pPr>
            <w:r>
              <w:rPr>
                <w:noProof/>
              </w:rPr>
              <w:lastRenderedPageBreak/>
              <w:drawing>
                <wp:inline distT="0" distB="0" distL="0" distR="0" wp14:anchorId="34803EC1" wp14:editId="36F4431D">
                  <wp:extent cx="2698750" cy="38252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8750" cy="3825240"/>
                          </a:xfrm>
                          <a:prstGeom prst="rect">
                            <a:avLst/>
                          </a:prstGeom>
                          <a:noFill/>
                          <a:ln>
                            <a:noFill/>
                          </a:ln>
                        </pic:spPr>
                      </pic:pic>
                    </a:graphicData>
                  </a:graphic>
                </wp:inline>
              </w:drawing>
            </w:r>
          </w:p>
          <w:p w14:paraId="2B2844C1" w14:textId="77777777" w:rsidR="00E61B3E" w:rsidRPr="007E5D65" w:rsidRDefault="00E61B3E" w:rsidP="00DF7F52">
            <w:pPr>
              <w:pStyle w:val="BodyTextIndent2"/>
              <w:spacing w:after="120"/>
              <w:ind w:firstLine="0"/>
              <w:jc w:val="center"/>
              <w:rPr>
                <w:sz w:val="24"/>
                <w:szCs w:val="24"/>
              </w:rPr>
            </w:pPr>
            <w:r w:rsidRPr="007E5D65">
              <w:rPr>
                <w:b/>
                <w:sz w:val="24"/>
                <w:szCs w:val="24"/>
              </w:rPr>
              <w:t>Рис. 2</w:t>
            </w:r>
            <w:r>
              <w:rPr>
                <w:b/>
                <w:sz w:val="24"/>
                <w:szCs w:val="24"/>
              </w:rPr>
              <w:t>5</w:t>
            </w:r>
            <w:r w:rsidRPr="007E5D65">
              <w:rPr>
                <w:b/>
                <w:sz w:val="24"/>
                <w:szCs w:val="24"/>
              </w:rPr>
              <w:t>. Гита и Абрам Беленькие</w:t>
            </w:r>
            <w:r w:rsidRPr="007E5D65">
              <w:rPr>
                <w:rStyle w:val="EndnoteReference"/>
                <w:rFonts w:eastAsiaTheme="majorEastAsia"/>
                <w:sz w:val="24"/>
                <w:szCs w:val="24"/>
              </w:rPr>
              <w:endnoteReference w:id="151"/>
            </w:r>
          </w:p>
        </w:tc>
        <w:tc>
          <w:tcPr>
            <w:tcW w:w="4753" w:type="dxa"/>
            <w:shd w:val="clear" w:color="auto" w:fill="auto"/>
          </w:tcPr>
          <w:p w14:paraId="42E277C8" w14:textId="77777777" w:rsidR="00E61B3E" w:rsidRDefault="00E61B3E" w:rsidP="00DF7F52">
            <w:pPr>
              <w:pStyle w:val="BodyTextIndent2"/>
              <w:spacing w:after="240"/>
              <w:ind w:firstLine="0"/>
            </w:pPr>
            <w:r>
              <w:rPr>
                <w:noProof/>
              </w:rPr>
              <w:drawing>
                <wp:inline distT="0" distB="0" distL="0" distR="0" wp14:anchorId="53BF7092" wp14:editId="724E845A">
                  <wp:extent cx="2804795" cy="3816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04795" cy="3816350"/>
                          </a:xfrm>
                          <a:prstGeom prst="rect">
                            <a:avLst/>
                          </a:prstGeom>
                          <a:noFill/>
                          <a:ln>
                            <a:noFill/>
                          </a:ln>
                        </pic:spPr>
                      </pic:pic>
                    </a:graphicData>
                  </a:graphic>
                </wp:inline>
              </w:drawing>
            </w:r>
          </w:p>
          <w:p w14:paraId="0519FB11" w14:textId="77777777" w:rsidR="00E61B3E" w:rsidRPr="00613D47" w:rsidRDefault="00E61B3E" w:rsidP="00DF7F52">
            <w:pPr>
              <w:pStyle w:val="BodyTextIndent2"/>
              <w:spacing w:after="240"/>
              <w:ind w:firstLine="0"/>
              <w:jc w:val="center"/>
              <w:rPr>
                <w:sz w:val="24"/>
                <w:szCs w:val="24"/>
              </w:rPr>
            </w:pPr>
            <w:r w:rsidRPr="00613D47">
              <w:rPr>
                <w:b/>
                <w:sz w:val="24"/>
                <w:szCs w:val="24"/>
              </w:rPr>
              <w:t>Рис. 26. Гита Плейн, по мужу Беленькая</w:t>
            </w:r>
          </w:p>
        </w:tc>
      </w:tr>
    </w:tbl>
    <w:p w14:paraId="2857277D" w14:textId="77777777" w:rsidR="00E61B3E" w:rsidRPr="007B3AF9" w:rsidRDefault="00E61B3E">
      <w:pPr>
        <w:pStyle w:val="BodyTextIndent2"/>
        <w:rPr>
          <w:snapToGrid w:val="0"/>
        </w:rPr>
      </w:pPr>
      <w:r>
        <w:t>Гита Плейн вышла замуж за старика-ювелира Беленького</w:t>
      </w:r>
      <w:r>
        <w:rPr>
          <w:rStyle w:val="EndnoteReference"/>
          <w:rFonts w:eastAsiaTheme="majorEastAsia"/>
        </w:rPr>
        <w:endnoteReference w:id="152"/>
      </w:r>
      <w:r>
        <w:t xml:space="preserve">. Его звали Абрам. Он имел в Пензе ювелирный магазин. </w:t>
      </w:r>
      <w:r w:rsidRPr="007B3AF9">
        <w:rPr>
          <w:snapToGrid w:val="0"/>
        </w:rPr>
        <w:t>Потом Беленькие переехали в Ленинград.</w:t>
      </w:r>
      <w:r>
        <w:t xml:space="preserve"> Перед началом Первой пятилетки (1928 </w:t>
      </w:r>
      <w:r>
        <w:noBreakHyphen/>
        <w:t xml:space="preserve"> 1932 гг.) советская власть отбирала ценности у состоятельных людей. По рассказу его племянника, Ильи Хаеша, из Абрама "</w:t>
      </w:r>
      <w:r w:rsidRPr="007B3AF9">
        <w:rPr>
          <w:i/>
          <w:snapToGrid w:val="0"/>
        </w:rPr>
        <w:t>начали трясти золото. А дядя Абрам, хитрый мужик, в Пензе закопал два ведра золотых часов. Били его, не били в Большом Доме, это он нам, детям, не рассказывал, короче, его с Большого дома отпустили, так как не выбили ничего</w:t>
      </w:r>
      <w:r w:rsidRPr="007B3AF9">
        <w:rPr>
          <w:snapToGrid w:val="0"/>
        </w:rPr>
        <w:t>"</w:t>
      </w:r>
      <w:r>
        <w:rPr>
          <w:rStyle w:val="EndnoteReference"/>
          <w:rFonts w:eastAsiaTheme="majorEastAsia"/>
          <w:snapToGrid w:val="0"/>
          <w:lang w:val="en-US"/>
        </w:rPr>
        <w:endnoteReference w:id="153"/>
      </w:r>
      <w:r w:rsidRPr="007B3AF9">
        <w:rPr>
          <w:snapToGrid w:val="0"/>
        </w:rPr>
        <w:t>.</w:t>
      </w:r>
    </w:p>
    <w:p w14:paraId="3292A534" w14:textId="77777777" w:rsidR="00E61B3E" w:rsidRPr="007B3AF9" w:rsidRDefault="00E61B3E">
      <w:pPr>
        <w:pStyle w:val="BodyTextIndent2"/>
        <w:rPr>
          <w:snapToGrid w:val="0"/>
        </w:rPr>
      </w:pPr>
      <w:r w:rsidRPr="007B3AF9">
        <w:rPr>
          <w:snapToGrid w:val="0"/>
        </w:rPr>
        <w:t>Исаака, возможно, в связи с "делом" Беленького также "</w:t>
      </w:r>
      <w:r w:rsidRPr="007B3AF9">
        <w:rPr>
          <w:i/>
          <w:snapToGrid w:val="0"/>
        </w:rPr>
        <w:t>первое время таскали за золото в Большой дом. Золота у него не оказалось</w:t>
      </w:r>
      <w:r>
        <w:rPr>
          <w:i/>
          <w:snapToGrid w:val="0"/>
        </w:rPr>
        <w:t>,</w:t>
      </w:r>
      <w:r w:rsidRPr="007B3AF9">
        <w:rPr>
          <w:i/>
          <w:snapToGrid w:val="0"/>
        </w:rPr>
        <w:t xml:space="preserve"> и его отпустили.</w:t>
      </w:r>
      <w:r w:rsidRPr="007B3AF9">
        <w:rPr>
          <w:snapToGrid w:val="0"/>
        </w:rPr>
        <w:t xml:space="preserve"> </w:t>
      </w:r>
      <w:r w:rsidRPr="007B3AF9">
        <w:rPr>
          <w:i/>
          <w:snapToGrid w:val="0"/>
        </w:rPr>
        <w:t>А так как он оказался специалист по лесу, его взяли на какой-то вшивый склад завскладом</w:t>
      </w:r>
      <w:r w:rsidRPr="007B3AF9">
        <w:rPr>
          <w:snapToGrid w:val="0"/>
        </w:rPr>
        <w:t>"</w:t>
      </w:r>
      <w:r>
        <w:rPr>
          <w:rStyle w:val="EndnoteReference"/>
          <w:rFonts w:eastAsiaTheme="majorEastAsia"/>
          <w:snapToGrid w:val="0"/>
          <w:lang w:val="en-US"/>
        </w:rPr>
        <w:endnoteReference w:id="154"/>
      </w:r>
      <w:r w:rsidRPr="007B3AF9">
        <w:rPr>
          <w:snapToGrid w:val="0"/>
        </w:rPr>
        <w:t>.</w:t>
      </w:r>
    </w:p>
    <w:p w14:paraId="3ED8779C" w14:textId="77777777" w:rsidR="00E61B3E" w:rsidRPr="007B3AF9" w:rsidRDefault="00E61B3E">
      <w:pPr>
        <w:pStyle w:val="BodyTextIndent2"/>
        <w:rPr>
          <w:snapToGrid w:val="0"/>
        </w:rPr>
      </w:pPr>
      <w:r w:rsidRPr="007B3AF9">
        <w:rPr>
          <w:snapToGrid w:val="0"/>
        </w:rPr>
        <w:t>Через какое-то время после этой встряски "</w:t>
      </w:r>
      <w:r w:rsidRPr="007B3AF9">
        <w:rPr>
          <w:i/>
          <w:snapToGrid w:val="0"/>
        </w:rPr>
        <w:t>Абрам едет в Пензу, достает эти два ведра золотых часов, и одно ведро, ну не ведро, там уже на донышке было, от</w:t>
      </w:r>
      <w:r>
        <w:rPr>
          <w:i/>
          <w:snapToGrid w:val="0"/>
        </w:rPr>
        <w:t xml:space="preserve">дает </w:t>
      </w:r>
      <w:r w:rsidRPr="007B3AF9">
        <w:rPr>
          <w:i/>
          <w:snapToGrid w:val="0"/>
        </w:rPr>
        <w:t>нам.</w:t>
      </w:r>
      <w:r w:rsidRPr="007B3AF9">
        <w:rPr>
          <w:snapToGrid w:val="0"/>
        </w:rPr>
        <w:t xml:space="preserve"> </w:t>
      </w:r>
      <w:r w:rsidRPr="007B3AF9">
        <w:rPr>
          <w:i/>
          <w:snapToGrid w:val="0"/>
        </w:rPr>
        <w:t>Причем часы не то, что нынче золотые. Тогда все колесики были золотые</w:t>
      </w:r>
      <w:r w:rsidRPr="007B3AF9">
        <w:rPr>
          <w:snapToGrid w:val="0"/>
        </w:rPr>
        <w:t>"</w:t>
      </w:r>
      <w:r>
        <w:rPr>
          <w:rStyle w:val="EndnoteReference"/>
          <w:rFonts w:eastAsiaTheme="majorEastAsia"/>
          <w:snapToGrid w:val="0"/>
          <w:lang w:val="en-US"/>
        </w:rPr>
        <w:endnoteReference w:id="155"/>
      </w:r>
      <w:r w:rsidRPr="009C5660">
        <w:rPr>
          <w:snapToGrid w:val="0"/>
          <w:color w:val="FF0000"/>
        </w:rPr>
        <w:t>.</w:t>
      </w:r>
      <w:r w:rsidRPr="007B3AF9">
        <w:rPr>
          <w:snapToGrid w:val="0"/>
        </w:rPr>
        <w:t xml:space="preserve"> Видимо, часы были отданы в семью Исаака на хранение.</w:t>
      </w:r>
    </w:p>
    <w:p w14:paraId="11716C99" w14:textId="77777777" w:rsidR="00E61B3E" w:rsidRPr="007B3AF9" w:rsidRDefault="00E61B3E">
      <w:pPr>
        <w:pStyle w:val="BodyTextIndent2"/>
        <w:rPr>
          <w:snapToGrid w:val="0"/>
        </w:rPr>
      </w:pPr>
      <w:r w:rsidRPr="007B3AF9">
        <w:rPr>
          <w:snapToGrid w:val="0"/>
        </w:rPr>
        <w:t>Во время блокады Ленинграда Исаак и его семья находились в Ленинграде. Они обменивали золотые часы на продукты и, по словам Ильи, это спасло их от смерти. И еще семью спасла дочь: "</w:t>
      </w:r>
      <w:r w:rsidRPr="007B3AF9">
        <w:rPr>
          <w:i/>
          <w:snapToGrid w:val="0"/>
        </w:rPr>
        <w:t>Перед войной Фрида превратилась в красивую молодую де</w:t>
      </w:r>
      <w:r>
        <w:rPr>
          <w:i/>
          <w:snapToGrid w:val="0"/>
        </w:rPr>
        <w:t xml:space="preserve">вушку. С ней познакомился </w:t>
      </w:r>
      <w:r w:rsidRPr="007B3AF9">
        <w:rPr>
          <w:i/>
          <w:snapToGrid w:val="0"/>
        </w:rPr>
        <w:t xml:space="preserve">Яков Зальмарсон, </w:t>
      </w:r>
      <w:r>
        <w:rPr>
          <w:i/>
          <w:snapToGrid w:val="0"/>
        </w:rPr>
        <w:t>администратор театра "Музыкальной комедии</w:t>
      </w:r>
      <w:r w:rsidRPr="007B3AF9">
        <w:rPr>
          <w:i/>
          <w:snapToGrid w:val="0"/>
        </w:rPr>
        <w:t>". Он был старше намного, ей тогда было лет 17-18. Когда началась война, его призвали в армию, и он оказался старшиной эвакопоезда через Ладогу. Яков Зальмарсон приезжал к нам в блокаду, пахнущий бензином, крупу привозил. Он нас спас от голода. В Ленинграде выжило тогда 600 тысяч человек всего. Сейчас ничего не знают, болтают, что угодно. Те, которые жили только на один паек, который давался в городе Ленинграде, они все умерли. Кто остался? Кто-то в булочной работал, кто-то в госпитале работал. Нам Яков Зальмарсон привозил. То</w:t>
      </w:r>
      <w:r>
        <w:rPr>
          <w:i/>
          <w:snapToGrid w:val="0"/>
        </w:rPr>
        <w:t xml:space="preserve"> </w:t>
      </w:r>
      <w:r w:rsidRPr="007B3AF9">
        <w:rPr>
          <w:i/>
          <w:snapToGrid w:val="0"/>
        </w:rPr>
        <w:t>есть</w:t>
      </w:r>
      <w:r>
        <w:rPr>
          <w:i/>
          <w:snapToGrid w:val="0"/>
        </w:rPr>
        <w:t>,</w:t>
      </w:r>
      <w:r w:rsidRPr="007B3AF9">
        <w:rPr>
          <w:i/>
          <w:snapToGrid w:val="0"/>
        </w:rPr>
        <w:t xml:space="preserve"> которые что-то имели</w:t>
      </w:r>
      <w:r>
        <w:rPr>
          <w:i/>
          <w:snapToGrid w:val="0"/>
        </w:rPr>
        <w:t>, выжили</w:t>
      </w:r>
      <w:r w:rsidRPr="007B3AF9">
        <w:rPr>
          <w:i/>
          <w:snapToGrid w:val="0"/>
        </w:rPr>
        <w:t>. Которые ничего не имели, они все умерли</w:t>
      </w:r>
      <w:r w:rsidRPr="007B3AF9">
        <w:rPr>
          <w:snapToGrid w:val="0"/>
        </w:rPr>
        <w:t>.</w:t>
      </w:r>
    </w:p>
    <w:p w14:paraId="2D261E3F" w14:textId="77777777" w:rsidR="00D0393F" w:rsidRDefault="00E61B3E">
      <w:pPr>
        <w:pStyle w:val="BodyTextIndent2"/>
        <w:ind w:firstLine="550"/>
        <w:rPr>
          <w:i/>
          <w:snapToGrid w:val="0"/>
        </w:rPr>
      </w:pPr>
      <w:r w:rsidRPr="007B3AF9">
        <w:rPr>
          <w:i/>
          <w:snapToGrid w:val="0"/>
        </w:rPr>
        <w:t>Яков Зальмарсон нас поддерживал. Потом у них родился Герка. Я помню, как я ее вел в родильный дом. Зима, пурга, по набережной Невы мы шли, и вдруг пришли,</w:t>
      </w:r>
    </w:p>
    <w:p w14:paraId="475FE3A7" w14:textId="1E869C47" w:rsidR="00E61B3E" w:rsidRPr="007B3AF9" w:rsidRDefault="00E61B3E" w:rsidP="00D0393F">
      <w:pPr>
        <w:pStyle w:val="BodyTextIndent2"/>
        <w:ind w:firstLine="0"/>
        <w:rPr>
          <w:snapToGrid w:val="0"/>
        </w:rPr>
      </w:pPr>
      <w:r w:rsidRPr="007B3AF9">
        <w:rPr>
          <w:i/>
          <w:snapToGrid w:val="0"/>
        </w:rPr>
        <w:lastRenderedPageBreak/>
        <w:t xml:space="preserve"> написано "Родильный дом" и дверь закрыта. Начинаем лезть, а там оказывается трупы лежат. Стучался я стучался, наконец</w:t>
      </w:r>
      <w:r>
        <w:rPr>
          <w:i/>
          <w:snapToGrid w:val="0"/>
        </w:rPr>
        <w:t>,</w:t>
      </w:r>
      <w:r w:rsidRPr="007B3AF9">
        <w:rPr>
          <w:i/>
          <w:snapToGrid w:val="0"/>
        </w:rPr>
        <w:t xml:space="preserve"> достучался, и Фридку туда приняли. В 1942 году она Герку родила</w:t>
      </w:r>
      <w:r w:rsidRPr="007B3AF9">
        <w:rPr>
          <w:snapToGrid w:val="0"/>
        </w:rPr>
        <w:t>"</w:t>
      </w:r>
      <w:r>
        <w:rPr>
          <w:rStyle w:val="EndnoteReference"/>
          <w:rFonts w:eastAsiaTheme="majorEastAsia"/>
          <w:snapToGrid w:val="0"/>
          <w:lang w:val="en-US"/>
        </w:rPr>
        <w:endnoteReference w:id="156"/>
      </w:r>
      <w:r w:rsidRPr="007B3AF9">
        <w:rPr>
          <w:snapToGrid w:val="0"/>
        </w:rPr>
        <w:t>.</w:t>
      </w:r>
    </w:p>
    <w:p w14:paraId="44AD4EBE" w14:textId="77777777" w:rsidR="00E61B3E" w:rsidRPr="007B3AF9" w:rsidRDefault="00E61B3E">
      <w:pPr>
        <w:pStyle w:val="BodyTextIndent2"/>
        <w:ind w:firstLine="550"/>
        <w:rPr>
          <w:snapToGrid w:val="0"/>
        </w:rPr>
      </w:pPr>
      <w:r w:rsidRPr="007B3AF9">
        <w:rPr>
          <w:snapToGrid w:val="0"/>
        </w:rPr>
        <w:t>"</w:t>
      </w:r>
      <w:r>
        <w:rPr>
          <w:i/>
          <w:snapToGrid w:val="0"/>
        </w:rPr>
        <w:t>Из блокадного Ленинграда</w:t>
      </w:r>
      <w:r w:rsidRPr="007B3AF9">
        <w:rPr>
          <w:i/>
          <w:snapToGrid w:val="0"/>
        </w:rPr>
        <w:t>"</w:t>
      </w:r>
      <w:r>
        <w:rPr>
          <w:i/>
          <w:snapToGrid w:val="0"/>
        </w:rPr>
        <w:t xml:space="preserve"> </w:t>
      </w:r>
      <w:r w:rsidRPr="007B3AF9">
        <w:rPr>
          <w:i/>
          <w:snapToGrid w:val="0"/>
        </w:rPr>
        <w:t xml:space="preserve">в конце 1942 или 1943, когда блокаду </w:t>
      </w:r>
      <w:r>
        <w:rPr>
          <w:i/>
          <w:snapToGrid w:val="0"/>
        </w:rPr>
        <w:t>прорвали</w:t>
      </w:r>
      <w:r w:rsidRPr="007B3AF9">
        <w:rPr>
          <w:i/>
          <w:snapToGrid w:val="0"/>
        </w:rPr>
        <w:t>, уеха</w:t>
      </w:r>
      <w:r>
        <w:rPr>
          <w:i/>
          <w:snapToGrid w:val="0"/>
        </w:rPr>
        <w:t>ли мы на Урал. Т</w:t>
      </w:r>
      <w:r w:rsidRPr="007B3AF9">
        <w:rPr>
          <w:i/>
          <w:snapToGrid w:val="0"/>
        </w:rPr>
        <w:t>ам мама купила корову, сама ее доила. Мы уехали с домработницей, вот эти полведр</w:t>
      </w:r>
      <w:r>
        <w:rPr>
          <w:i/>
          <w:snapToGrid w:val="0"/>
        </w:rPr>
        <w:t>а нас спасли. Но зато потом тетя</w:t>
      </w:r>
      <w:r w:rsidRPr="007B3AF9">
        <w:rPr>
          <w:i/>
          <w:snapToGrid w:val="0"/>
        </w:rPr>
        <w:t xml:space="preserve"> Гита, с моей мамой, две сестры, они</w:t>
      </w:r>
      <w:r>
        <w:rPr>
          <w:i/>
          <w:snapToGrid w:val="0"/>
        </w:rPr>
        <w:t xml:space="preserve"> уже, конечно, не разговаривали¨</w:t>
      </w:r>
      <w:r w:rsidRPr="007B3AF9">
        <w:rPr>
          <w:i/>
          <w:snapToGrid w:val="0"/>
        </w:rPr>
        <w:t xml:space="preserve"> "Зачем ты разбазарила эти четверть ведра часов?!" А их просто проели</w:t>
      </w:r>
      <w:r w:rsidRPr="007B3AF9">
        <w:rPr>
          <w:snapToGrid w:val="0"/>
        </w:rPr>
        <w:t>"</w:t>
      </w:r>
      <w:r>
        <w:rPr>
          <w:rStyle w:val="EndnoteReference"/>
          <w:rFonts w:eastAsiaTheme="majorEastAsia"/>
          <w:snapToGrid w:val="0"/>
          <w:lang w:val="en-US"/>
        </w:rPr>
        <w:endnoteReference w:id="157"/>
      </w:r>
      <w:r w:rsidRPr="007B3AF9">
        <w:rPr>
          <w:snapToGrid w:val="0"/>
        </w:rPr>
        <w:t>.</w:t>
      </w:r>
    </w:p>
    <w:p w14:paraId="47B29708" w14:textId="77777777" w:rsidR="00E61B3E" w:rsidRPr="007B3AF9" w:rsidRDefault="00E61B3E">
      <w:pPr>
        <w:pStyle w:val="BodyTextIndent2"/>
        <w:ind w:firstLine="550"/>
        <w:rPr>
          <w:snapToGrid w:val="0"/>
        </w:rPr>
      </w:pPr>
      <w:r w:rsidRPr="007B3AF9">
        <w:rPr>
          <w:snapToGrid w:val="0"/>
        </w:rPr>
        <w:t>Мой отец в одном из писем сообщает: “</w:t>
      </w:r>
      <w:r w:rsidRPr="007B3AF9">
        <w:rPr>
          <w:i/>
          <w:snapToGrid w:val="0"/>
        </w:rPr>
        <w:t>Я узнал, будто эвакуированным ленинградцам разрешается сдавать картошку и овощи у себя на месте с тем, что такое же количество этих продуктов будет им возвращено, но не в Ленинграде, а в области. Так поступил дядя Исаак Хаеш, который у себя в Сибири сдал 400 кг картошки и здесь в Тосно (районный центр Ленинградской области) он эту картошку получит</w:t>
      </w:r>
      <w:r w:rsidRPr="007B3AF9">
        <w:rPr>
          <w:snapToGrid w:val="0"/>
        </w:rPr>
        <w:t>”</w:t>
      </w:r>
      <w:r>
        <w:rPr>
          <w:rStyle w:val="EndnoteReference"/>
          <w:rFonts w:eastAsiaTheme="majorEastAsia"/>
          <w:snapToGrid w:val="0"/>
          <w:lang w:val="en-US"/>
        </w:rPr>
        <w:endnoteReference w:id="158"/>
      </w:r>
      <w:r w:rsidRPr="007B3AF9">
        <w:rPr>
          <w:snapToGrid w:val="0"/>
        </w:rPr>
        <w:t>.</w:t>
      </w:r>
    </w:p>
    <w:p w14:paraId="2958D6BD" w14:textId="77777777" w:rsidR="00E61B3E" w:rsidRPr="007B3AF9" w:rsidRDefault="00E61B3E">
      <w:pPr>
        <w:pStyle w:val="BodyTextIndent2"/>
        <w:ind w:firstLine="550"/>
      </w:pPr>
      <w:r>
        <w:t>Следующий эпизод, рассказанный моим отцом, позволяет считать, что Исаак вернулся в город довольно скоро после снятия блокады: "</w:t>
      </w:r>
      <w:r>
        <w:rPr>
          <w:i/>
        </w:rPr>
        <w:t xml:space="preserve">Помню у дяди Исаака работали военнопленные немцы. Это было в тресте, где он тогда работал завхозом. Один из военнопленных, молодой, пришел просить хороший паек. Немцам давали хороший паек или плохой в зависимости от работы. Немец с Исааком говорил по-немецки. Исаак ответил: </w:t>
      </w:r>
      <w:r w:rsidRPr="007B3AF9">
        <w:rPr>
          <w:i/>
        </w:rPr>
        <w:t>"</w:t>
      </w:r>
      <w:r>
        <w:rPr>
          <w:i/>
          <w:lang w:val="en-US"/>
        </w:rPr>
        <w:t>Sie</w:t>
      </w:r>
      <w:r w:rsidRPr="007B3AF9">
        <w:rPr>
          <w:i/>
        </w:rPr>
        <w:t xml:space="preserve"> </w:t>
      </w:r>
      <w:r>
        <w:rPr>
          <w:i/>
          <w:lang w:val="en-US"/>
        </w:rPr>
        <w:t>arbeiten</w:t>
      </w:r>
      <w:r w:rsidRPr="007B3AF9">
        <w:rPr>
          <w:i/>
        </w:rPr>
        <w:t xml:space="preserve"> </w:t>
      </w:r>
      <w:r>
        <w:rPr>
          <w:i/>
          <w:lang w:val="en-US"/>
        </w:rPr>
        <w:t>nicht</w:t>
      </w:r>
      <w:r w:rsidRPr="007B3AF9">
        <w:rPr>
          <w:i/>
        </w:rPr>
        <w:t>" (Вы не работаете) и ничего ему не дал</w:t>
      </w:r>
      <w:r w:rsidRPr="007B3AF9">
        <w:t>"</w:t>
      </w:r>
      <w:r>
        <w:rPr>
          <w:rStyle w:val="EndnoteReference"/>
          <w:rFonts w:eastAsiaTheme="majorEastAsia"/>
          <w:lang w:val="en-US"/>
        </w:rPr>
        <w:endnoteReference w:id="159"/>
      </w:r>
      <w:r w:rsidRPr="007B3AF9">
        <w:t xml:space="preserve">. </w:t>
      </w:r>
    </w:p>
    <w:p w14:paraId="5032D96A" w14:textId="77777777" w:rsidR="00E61B3E" w:rsidRDefault="00E61B3E">
      <w:pPr>
        <w:pStyle w:val="BodyTextIndent2"/>
        <w:ind w:firstLine="550"/>
      </w:pPr>
      <w:r>
        <w:t>По словам моего отца "</w:t>
      </w:r>
      <w:r>
        <w:rPr>
          <w:i/>
        </w:rPr>
        <w:t>После Отечественной войны Исаак занял довольно крупный пост. Он был директором крупного лесокомбината, деревокомбината или леспромхоза, но не в Ленинграде, а в Карелии или в Ленинградской области. Потом он вернулся в Ленинград. Стал работать в организации на углу улицы Герцена и переулка Подбельского</w:t>
      </w:r>
      <w:r>
        <w:rPr>
          <w:rStyle w:val="EndnoteReference"/>
          <w:rFonts w:eastAsiaTheme="majorEastAsia"/>
          <w:i/>
        </w:rPr>
        <w:endnoteReference w:id="160"/>
      </w:r>
      <w:r>
        <w:rPr>
          <w:i/>
        </w:rPr>
        <w:t xml:space="preserve">. Она поставляла лес. Дядя был на очень хорошем счету. Его очень ценил директор. Он делал все, что дядя просил. И он имел большие возможности. Частично этими возможностями даже я пользовался. Я у него часто бывал на работе. Он мне не раз помогал для института Бонч-Бруевича досками, деревянными </w:t>
      </w:r>
      <w:r>
        <w:t>изделиями</w:t>
      </w:r>
      <w:r>
        <w:rPr>
          <w:i/>
        </w:rPr>
        <w:t>. Помогал очень здорово</w:t>
      </w:r>
      <w:r>
        <w:t>"</w:t>
      </w:r>
      <w:r>
        <w:rPr>
          <w:rStyle w:val="EndnoteReference"/>
          <w:rFonts w:eastAsiaTheme="majorEastAsia"/>
        </w:rPr>
        <w:endnoteReference w:id="161"/>
      </w:r>
      <w:r>
        <w:t>. В этой организации Исаак, по словам его сына, постепенно поднялся до должности заместителя управляющего трестом</w:t>
      </w:r>
      <w:r>
        <w:rPr>
          <w:rStyle w:val="EndnoteReference"/>
          <w:rFonts w:eastAsiaTheme="majorEastAsia"/>
        </w:rPr>
        <w:endnoteReference w:id="162"/>
      </w:r>
      <w:r>
        <w:t xml:space="preserve">. </w:t>
      </w:r>
    </w:p>
    <w:p w14:paraId="49CB9FA8" w14:textId="77777777" w:rsidR="00E61B3E" w:rsidRDefault="00E61B3E" w:rsidP="00DF7F52">
      <w:pPr>
        <w:pStyle w:val="BodyTextIndent2"/>
        <w:ind w:firstLine="0"/>
        <w:jc w:val="center"/>
      </w:pPr>
      <w:r>
        <w:rPr>
          <w:noProof/>
        </w:rPr>
        <w:drawing>
          <wp:inline distT="0" distB="0" distL="0" distR="0" wp14:anchorId="49385F70" wp14:editId="12B23783">
            <wp:extent cx="2686050" cy="381190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6050" cy="3811905"/>
                    </a:xfrm>
                    <a:prstGeom prst="rect">
                      <a:avLst/>
                    </a:prstGeom>
                    <a:noFill/>
                    <a:ln>
                      <a:noFill/>
                    </a:ln>
                  </pic:spPr>
                </pic:pic>
              </a:graphicData>
            </a:graphic>
          </wp:inline>
        </w:drawing>
      </w:r>
    </w:p>
    <w:p w14:paraId="23B8DC4E" w14:textId="77777777" w:rsidR="00E61B3E" w:rsidRPr="00613D47" w:rsidRDefault="00E61B3E" w:rsidP="00DF7F52">
      <w:pPr>
        <w:pStyle w:val="Caption"/>
        <w:spacing w:before="0" w:after="240"/>
        <w:ind w:firstLine="0"/>
        <w:jc w:val="center"/>
        <w:rPr>
          <w:sz w:val="24"/>
          <w:szCs w:val="24"/>
        </w:rPr>
      </w:pPr>
      <w:r w:rsidRPr="00613D47">
        <w:rPr>
          <w:sz w:val="24"/>
          <w:szCs w:val="24"/>
        </w:rPr>
        <w:t xml:space="preserve">Рисунок </w:t>
      </w:r>
      <w:r>
        <w:rPr>
          <w:sz w:val="24"/>
          <w:szCs w:val="24"/>
        </w:rPr>
        <w:t>2</w:t>
      </w:r>
      <w:r w:rsidRPr="00613D47">
        <w:rPr>
          <w:sz w:val="24"/>
          <w:szCs w:val="24"/>
        </w:rPr>
        <w:t>7. Исаак Матесович Хаеш</w:t>
      </w:r>
    </w:p>
    <w:p w14:paraId="05E861E0" w14:textId="77777777" w:rsidR="00E61B3E" w:rsidRDefault="00E61B3E" w:rsidP="00DF7F52">
      <w:pPr>
        <w:pStyle w:val="BodyTextIndent2"/>
        <w:ind w:firstLine="550"/>
      </w:pPr>
      <w:r>
        <w:lastRenderedPageBreak/>
        <w:t>Жил он тогда в том же доме, что и Аня Прухно, на Садовой, 65. Возможно, она и в этот раз помогла ему устроиться в городе. Я бывал в этой квартире и помню, что вход был с Подъяческой, во дворе направо. В моей памяти остался образ пожилого "дяди Исаака", невысокого, пожалуй ниже моего отца</w:t>
      </w:r>
      <w:r>
        <w:rPr>
          <w:rStyle w:val="EndnoteReference"/>
          <w:rFonts w:eastAsiaTheme="majorEastAsia"/>
        </w:rPr>
        <w:endnoteReference w:id="163"/>
      </w:r>
      <w:r>
        <w:t xml:space="preserve">, полного, круглолицего, в синем костюме в узкую полоску. Шея у него была короткая, как и у моего отца и они были внешне довольно похожи друг на друга. </w:t>
      </w:r>
    </w:p>
    <w:p w14:paraId="3EFF7111" w14:textId="77777777" w:rsidR="00E61B3E" w:rsidRDefault="00E61B3E" w:rsidP="00DF7F52">
      <w:pPr>
        <w:pStyle w:val="BodyTextIndent2"/>
        <w:spacing w:after="120"/>
        <w:ind w:firstLine="550"/>
      </w:pPr>
      <w:r>
        <w:t>По словам отца "</w:t>
      </w:r>
      <w:r>
        <w:rPr>
          <w:i/>
        </w:rPr>
        <w:t>Исаак, а особенно Аня Плейн были невероятно гостеприимными. Но в обществе Исаак довольно был замкнутым и не очень интересным. Когда Аня умерла, он очень страдал</w:t>
      </w:r>
      <w:r>
        <w:t>"</w:t>
      </w:r>
      <w:r>
        <w:rPr>
          <w:rStyle w:val="EndnoteReference"/>
          <w:rFonts w:eastAsiaTheme="majorEastAsia"/>
        </w:rPr>
        <w:endnoteReference w:id="164"/>
      </w:r>
      <w:r>
        <w:t>. Исаак похоронил жену на Еврейском Преображенском кладбище и поставил ей красивый памятник из черного мрамора. На нем есть фотография на овальном медальоне и надпись позолоченными буквами "Хаеш Анна Григорьевна. Скончалась 18</w:t>
      </w:r>
      <w:r w:rsidRPr="007B3AF9">
        <w:t>/</w:t>
      </w:r>
      <w:r>
        <w:rPr>
          <w:lang w:val="en-US"/>
        </w:rPr>
        <w:t>II</w:t>
      </w:r>
      <w:r>
        <w:rPr>
          <w:lang w:val="de-DE"/>
        </w:rPr>
        <w:t xml:space="preserve"> </w:t>
      </w:r>
      <w:r>
        <w:t>1956". Могила расположена справа по аллее Герцена, в третьем ряду. На углу канавы, почти рядом, находится могила моего двоюродного деда с материнской стороны Самуила Абрамовича Ягудина. Бывая на кладбище, я всегда посещаю обе могилы. В архиве Петербургского института иудаики я обнаружил запись о погребении 20</w:t>
      </w:r>
      <w:r w:rsidRPr="0048658D">
        <w:t>/</w:t>
      </w:r>
      <w:r>
        <w:rPr>
          <w:lang w:val="en-US"/>
        </w:rPr>
        <w:t>II</w:t>
      </w:r>
      <w:r w:rsidRPr="0048658D">
        <w:t xml:space="preserve"> </w:t>
      </w:r>
      <w:r>
        <w:t>56 г. Ханы дочери Цви Хаеш, 67 лет, скончавшейся 18</w:t>
      </w:r>
      <w:r w:rsidRPr="0048658D">
        <w:t>/</w:t>
      </w:r>
      <w:r>
        <w:rPr>
          <w:lang w:val="en-US"/>
        </w:rPr>
        <w:t>II</w:t>
      </w:r>
      <w:r>
        <w:t xml:space="preserve"> и проживавшей по Садовой 65 в кв. 55. Место могилы обозначено как «Н 3</w:t>
      </w:r>
      <w:r w:rsidRPr="006F0BD5">
        <w:t>/</w:t>
      </w:r>
      <w:r>
        <w:t>3 5р. за Фридман»</w:t>
      </w:r>
      <w:r>
        <w:rPr>
          <w:rStyle w:val="EndnoteReference"/>
          <w:rFonts w:eastAsiaTheme="majorEastAsia"/>
        </w:rPr>
        <w:endnoteReference w:id="165"/>
      </w:r>
      <w:r>
        <w:t>.</w:t>
      </w:r>
    </w:p>
    <w:p w14:paraId="68A176D6" w14:textId="77777777" w:rsidR="00E61B3E" w:rsidRDefault="00E61B3E" w:rsidP="00DF7F52">
      <w:pPr>
        <w:pStyle w:val="BodyTextIndent2"/>
        <w:ind w:firstLine="0"/>
        <w:jc w:val="center"/>
      </w:pPr>
      <w:r>
        <w:rPr>
          <w:noProof/>
        </w:rPr>
        <w:lastRenderedPageBreak/>
        <w:drawing>
          <wp:inline distT="0" distB="0" distL="0" distR="0" wp14:anchorId="5A085EAD" wp14:editId="0E24F4A2">
            <wp:extent cx="4214495" cy="63169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14495" cy="6316980"/>
                    </a:xfrm>
                    <a:prstGeom prst="rect">
                      <a:avLst/>
                    </a:prstGeom>
                    <a:noFill/>
                    <a:ln>
                      <a:noFill/>
                    </a:ln>
                  </pic:spPr>
                </pic:pic>
              </a:graphicData>
            </a:graphic>
          </wp:inline>
        </w:drawing>
      </w:r>
    </w:p>
    <w:p w14:paraId="1558CB88" w14:textId="77777777" w:rsidR="00E61B3E" w:rsidRPr="001D3D3D" w:rsidRDefault="00E61B3E" w:rsidP="00DF7F52">
      <w:pPr>
        <w:pStyle w:val="BodyTextIndent2"/>
        <w:ind w:firstLine="0"/>
        <w:jc w:val="center"/>
        <w:rPr>
          <w:b/>
          <w:sz w:val="24"/>
          <w:szCs w:val="24"/>
        </w:rPr>
      </w:pPr>
      <w:r w:rsidRPr="001D3D3D">
        <w:rPr>
          <w:b/>
          <w:sz w:val="24"/>
          <w:szCs w:val="24"/>
        </w:rPr>
        <w:t>Рис</w:t>
      </w:r>
      <w:r>
        <w:rPr>
          <w:b/>
          <w:sz w:val="24"/>
          <w:szCs w:val="24"/>
        </w:rPr>
        <w:t>.</w:t>
      </w:r>
      <w:r w:rsidRPr="001D3D3D">
        <w:rPr>
          <w:b/>
          <w:sz w:val="24"/>
          <w:szCs w:val="24"/>
        </w:rPr>
        <w:t xml:space="preserve"> 28. Могила Анны и Исаака Хаешей. Фото Бэрри Манна. 2005 г</w:t>
      </w:r>
      <w:r>
        <w:rPr>
          <w:b/>
          <w:sz w:val="24"/>
          <w:szCs w:val="24"/>
        </w:rPr>
        <w:t>.</w:t>
      </w:r>
    </w:p>
    <w:p w14:paraId="0A84E771" w14:textId="77777777" w:rsidR="00E61B3E" w:rsidRDefault="00E61B3E">
      <w:pPr>
        <w:pStyle w:val="BodyTextIndent2"/>
        <w:ind w:firstLine="550"/>
        <w:rPr>
          <w:i/>
        </w:rPr>
      </w:pPr>
      <w:r>
        <w:t>"</w:t>
      </w:r>
      <w:r>
        <w:rPr>
          <w:i/>
        </w:rPr>
        <w:t>Когда умерла мать, Ильюша еще не кончил школы. Дядя Исаак, поскольку у него были большие связи, устроил сына в спецшколу. Потом эти школы преобразовали в суворовские училища. После ее окончания Ильюша пошел в танковое училище на офицера. Исаак был очень одинок. Сначала он был на крупной советской должности, а потом на пенсии он стал на маленькой должности</w:t>
      </w:r>
      <w:r>
        <w:t>"</w:t>
      </w:r>
      <w:r>
        <w:rPr>
          <w:rStyle w:val="EndnoteReference"/>
          <w:rFonts w:eastAsiaTheme="majorEastAsia"/>
        </w:rPr>
        <w:endnoteReference w:id="166"/>
      </w:r>
      <w:r>
        <w:rPr>
          <w:i/>
        </w:rPr>
        <w:t>.</w:t>
      </w:r>
    </w:p>
    <w:p w14:paraId="27AF9505" w14:textId="77777777" w:rsidR="00E61B3E" w:rsidRDefault="00E61B3E">
      <w:pPr>
        <w:pStyle w:val="BodyTextIndent2"/>
        <w:ind w:firstLine="550"/>
      </w:pPr>
      <w:r>
        <w:t>В эти трудные годы его поддерживали родные. Из Израиля слал посылки родной брат Арон Хаеш</w:t>
      </w:r>
      <w:r>
        <w:rPr>
          <w:rStyle w:val="EndnoteReference"/>
          <w:rFonts w:eastAsiaTheme="majorEastAsia"/>
        </w:rPr>
        <w:endnoteReference w:id="167"/>
      </w:r>
      <w:r>
        <w:t>. Серьезную поддержку Исааку оказала Циля Соломонова, урожденная Хаеш</w:t>
      </w:r>
      <w:r>
        <w:rPr>
          <w:rStyle w:val="EndnoteReference"/>
          <w:rFonts w:eastAsiaTheme="majorEastAsia"/>
        </w:rPr>
        <w:endnoteReference w:id="168"/>
      </w:r>
      <w:r>
        <w:t xml:space="preserve">, его кузина. О ней уже была речь в главе о Лейзере Хаеше. До революции она работала в Жеймелях помощницей Фрейды, приказчицей в ее мануфактурном магазине. А после выселения в мае 1915 года евреев из Литвы, Циля куда-то уехала. </w:t>
      </w:r>
    </w:p>
    <w:p w14:paraId="15F4B8C9" w14:textId="77777777" w:rsidR="00E61B3E" w:rsidRDefault="00E61B3E">
      <w:pPr>
        <w:pStyle w:val="BodyTextIndent2"/>
        <w:ind w:firstLine="550"/>
        <w:rPr>
          <w:i/>
        </w:rPr>
      </w:pPr>
      <w:r>
        <w:t>Циля с мужем жила в том же доме на Садовой 65 в квартире этажом выше Исаака</w:t>
      </w:r>
      <w:r>
        <w:rPr>
          <w:rStyle w:val="EndnoteReference"/>
          <w:rFonts w:eastAsiaTheme="majorEastAsia"/>
        </w:rPr>
        <w:endnoteReference w:id="169"/>
      </w:r>
      <w:r>
        <w:t>. "</w:t>
      </w:r>
      <w:r>
        <w:rPr>
          <w:i/>
        </w:rPr>
        <w:t>Когда он овдовел, они приняли его в свою семью</w:t>
      </w:r>
      <w:r>
        <w:t xml:space="preserve"> </w:t>
      </w:r>
      <w:r>
        <w:rPr>
          <w:i/>
        </w:rPr>
        <w:t>гораздо более дружную, -</w:t>
      </w:r>
      <w:r>
        <w:t xml:space="preserve"> по словам моего отца, </w:t>
      </w:r>
      <w:r>
        <w:rPr>
          <w:i/>
        </w:rPr>
        <w:t>- чем наша. Ее муж, Исаак Соломонов,</w:t>
      </w:r>
      <w:r>
        <w:t xml:space="preserve"> </w:t>
      </w:r>
      <w:r>
        <w:rPr>
          <w:i/>
        </w:rPr>
        <w:t xml:space="preserve">был прекрасный человек, хотя и малограмотный и очень простой, но чрезвычайно хороший, благородный по душевным качествам. В Жеймелях Циля замужем не была. Ее муж из какого-то </w:t>
      </w:r>
      <w:r>
        <w:rPr>
          <w:i/>
        </w:rPr>
        <w:lastRenderedPageBreak/>
        <w:t>совершенно другого места. До революции он был гуртовщиком: перегонял гурты стада на продажу в Петербург. А после революции работал мясником. потом стал заведующим овощным отделом или овощным магазином. Всем нам помогал. Как все торговцы мухлевал, и тоже попадался. Силач он был невероятный, говорил, что брал быка за рога или за ногу и клал на землю. Я, когда с ним здоровался, боялся руку подать, такой нажим был, что было очень больно, хотя для него это не считалось нажимом. Цилю он безумно любил и считал ее большой интеллигенцией. Внешне она была довольно приятная, хотя особенного образования у нее не было</w:t>
      </w:r>
      <w:r>
        <w:t>"</w:t>
      </w:r>
      <w:r>
        <w:rPr>
          <w:rStyle w:val="EndnoteReference"/>
          <w:rFonts w:eastAsiaTheme="majorEastAsia"/>
        </w:rPr>
        <w:endnoteReference w:id="170"/>
      </w:r>
      <w:r>
        <w:rPr>
          <w:i/>
        </w:rPr>
        <w:t>.</w:t>
      </w:r>
    </w:p>
    <w:p w14:paraId="6861B3EF" w14:textId="77777777" w:rsidR="00E61B3E" w:rsidRDefault="00E61B3E">
      <w:pPr>
        <w:pStyle w:val="BodyTextIndent2"/>
        <w:ind w:firstLine="550"/>
      </w:pPr>
      <w:r>
        <w:rPr>
          <w:i/>
        </w:rPr>
        <w:t>"Когда Циля заболела, о</w:t>
      </w:r>
      <w:r w:rsidRPr="007B3AF9">
        <w:rPr>
          <w:i/>
          <w:snapToGrid w:val="0"/>
        </w:rPr>
        <w:t>н за ней ухаживал. Она уже не ходила. Он ходил в магазин, приносил ей кушать</w:t>
      </w:r>
      <w:r w:rsidRPr="007B3AF9">
        <w:rPr>
          <w:snapToGrid w:val="0"/>
        </w:rPr>
        <w:t>"</w:t>
      </w:r>
      <w:r>
        <w:rPr>
          <w:rStyle w:val="EndnoteReference"/>
          <w:rFonts w:eastAsiaTheme="majorEastAsia"/>
          <w:snapToGrid w:val="0"/>
          <w:lang w:val="en-US"/>
        </w:rPr>
        <w:endnoteReference w:id="171"/>
      </w:r>
      <w:r w:rsidRPr="007B3AF9">
        <w:rPr>
          <w:i/>
          <w:snapToGrid w:val="0"/>
        </w:rPr>
        <w:t>.</w:t>
      </w:r>
      <w:r w:rsidRPr="007B3AF9">
        <w:rPr>
          <w:snapToGrid w:val="0"/>
        </w:rPr>
        <w:t xml:space="preserve"> </w:t>
      </w:r>
    </w:p>
    <w:p w14:paraId="0740CB84" w14:textId="77777777" w:rsidR="00E61B3E" w:rsidRDefault="00E61B3E" w:rsidP="00DF7F52">
      <w:pPr>
        <w:pStyle w:val="BodyTextIndent2"/>
        <w:ind w:firstLine="550"/>
      </w:pPr>
      <w:r>
        <w:t>Провдовствовав какое-то время, Исаак Хаеш в конце концов женился на какой-то вдове</w:t>
      </w:r>
      <w:r>
        <w:rPr>
          <w:rStyle w:val="EndnoteReference"/>
          <w:rFonts w:eastAsiaTheme="majorEastAsia"/>
        </w:rPr>
        <w:endnoteReference w:id="172"/>
      </w:r>
      <w:r>
        <w:rPr>
          <w:i/>
        </w:rPr>
        <w:t xml:space="preserve">. </w:t>
      </w:r>
      <w:r>
        <w:t>Умер Исаак в 25 июля 1961 года. Дочь Фрида похоронила отца в могилу матери, где на памятнике сделана дополнительная запись с датой его смерти и помещена его фотография.</w:t>
      </w:r>
    </w:p>
    <w:p w14:paraId="5BCC4BD0" w14:textId="77777777" w:rsidR="00E61B3E" w:rsidRDefault="00E61B3E">
      <w:pPr>
        <w:pStyle w:val="BodyTextIndent2"/>
        <w:ind w:firstLine="550"/>
      </w:pPr>
      <w:r>
        <w:t>Исаак оставил наследство – 10.000 рублей</w:t>
      </w:r>
      <w:r>
        <w:rPr>
          <w:rStyle w:val="EndnoteReference"/>
          <w:rFonts w:eastAsiaTheme="majorEastAsia"/>
        </w:rPr>
        <w:endnoteReference w:id="173"/>
      </w:r>
      <w:r>
        <w:t>, по тем временам очень большие деньги</w:t>
      </w:r>
      <w:r>
        <w:rPr>
          <w:rStyle w:val="EndnoteReference"/>
          <w:rFonts w:eastAsiaTheme="majorEastAsia"/>
        </w:rPr>
        <w:endnoteReference w:id="174"/>
      </w:r>
      <w:r>
        <w:t xml:space="preserve">. </w:t>
      </w:r>
    </w:p>
    <w:p w14:paraId="478541A1" w14:textId="77777777" w:rsidR="00E61B3E" w:rsidRDefault="00E61B3E" w:rsidP="00DF7F52">
      <w:pPr>
        <w:pStyle w:val="BodyTextIndent2"/>
        <w:ind w:firstLine="550"/>
        <w:jc w:val="center"/>
        <w:rPr>
          <w:b/>
        </w:rPr>
      </w:pPr>
      <w:r>
        <w:rPr>
          <w:b/>
        </w:rPr>
        <w:t>Кузены Лейзера и Моисея по линии Давида</w:t>
      </w:r>
    </w:p>
    <w:p w14:paraId="5E3399E0" w14:textId="77777777" w:rsidR="00E61B3E" w:rsidRDefault="00E61B3E" w:rsidP="00DF7F52">
      <w:pPr>
        <w:pStyle w:val="BodyTextIndent2"/>
        <w:ind w:firstLine="550"/>
        <w:jc w:val="center"/>
        <w:rPr>
          <w:b/>
        </w:rPr>
      </w:pPr>
    </w:p>
    <w:p w14:paraId="7CA2FEC9" w14:textId="371B347D" w:rsidR="00E61B3E" w:rsidRPr="00D0393F" w:rsidRDefault="00E61B3E" w:rsidP="00D0393F">
      <w:pPr>
        <w:pStyle w:val="Heading3"/>
        <w:rPr>
          <w:rFonts w:ascii="Arial" w:hAnsi="Arial" w:cs="Arial"/>
        </w:rPr>
      </w:pPr>
      <w:r w:rsidRPr="00D0393F">
        <w:rPr>
          <w:rFonts w:ascii="Arial" w:hAnsi="Arial" w:cs="Arial"/>
        </w:rPr>
        <w:t xml:space="preserve">41. Хаиш Двейра </w:t>
      </w:r>
      <w:r w:rsidRPr="00D0393F">
        <w:rPr>
          <w:rFonts w:ascii="Arial" w:hAnsi="Arial" w:cs="Arial"/>
        </w:rPr>
        <w:tab/>
      </w:r>
      <w:r w:rsidR="00D0393F" w:rsidRPr="00D0393F">
        <w:rPr>
          <w:rFonts w:ascii="Arial" w:hAnsi="Arial" w:cs="Arial"/>
        </w:rPr>
        <w:t xml:space="preserve">  </w:t>
      </w:r>
      <w:r w:rsidRPr="00D0393F">
        <w:rPr>
          <w:rFonts w:ascii="Arial" w:hAnsi="Arial" w:cs="Arial"/>
        </w:rPr>
        <w:tab/>
      </w:r>
      <w:r w:rsidRPr="00D0393F">
        <w:rPr>
          <w:rFonts w:ascii="Arial" w:hAnsi="Arial" w:cs="Arial"/>
        </w:rPr>
        <w:tab/>
      </w:r>
      <w:r w:rsidR="00DC3E33">
        <w:rPr>
          <w:rFonts w:ascii="Arial" w:hAnsi="Arial" w:cs="Arial"/>
        </w:rPr>
        <w:t xml:space="preserve">                    </w:t>
      </w:r>
      <w:r w:rsidRPr="00D0393F">
        <w:rPr>
          <w:rFonts w:ascii="Arial" w:hAnsi="Arial" w:cs="Arial"/>
        </w:rPr>
        <w:tab/>
      </w:r>
      <w:r w:rsidR="00D0393F" w:rsidRPr="00D0393F">
        <w:rPr>
          <w:rFonts w:ascii="Arial" w:hAnsi="Arial" w:cs="Arial"/>
        </w:rPr>
        <w:t xml:space="preserve">        </w:t>
      </w:r>
      <w:r w:rsidR="00DC3E33">
        <w:rPr>
          <w:rFonts w:ascii="Arial" w:hAnsi="Arial" w:cs="Arial"/>
        </w:rPr>
        <w:t xml:space="preserve"> </w:t>
      </w:r>
      <w:bookmarkStart w:id="1" w:name="_GoBack"/>
      <w:bookmarkEnd w:id="1"/>
      <w:r w:rsidR="00D0393F" w:rsidRPr="00D0393F">
        <w:rPr>
          <w:rFonts w:ascii="Arial" w:hAnsi="Arial" w:cs="Arial"/>
        </w:rPr>
        <w:t xml:space="preserve">    </w:t>
      </w:r>
      <w:r w:rsidR="00DC3E33">
        <w:rPr>
          <w:rFonts w:ascii="Arial" w:hAnsi="Arial" w:cs="Arial"/>
        </w:rPr>
        <w:t xml:space="preserve">      </w:t>
      </w:r>
      <w:r w:rsidRPr="00D0393F">
        <w:rPr>
          <w:rFonts w:ascii="Arial" w:hAnsi="Arial" w:cs="Arial"/>
        </w:rPr>
        <w:t>10</w:t>
      </w:r>
    </w:p>
    <w:p w14:paraId="1415721D" w14:textId="77777777" w:rsidR="00E61B3E" w:rsidRPr="00D0393F" w:rsidRDefault="00E61B3E" w:rsidP="00DF7F52">
      <w:pPr>
        <w:pStyle w:val="BodyTextIndent2"/>
        <w:ind w:firstLine="550"/>
        <w:rPr>
          <w:rFonts w:cs="Arial"/>
        </w:rPr>
      </w:pPr>
      <w:r w:rsidRPr="00D0393F">
        <w:rPr>
          <w:rFonts w:cs="Arial"/>
        </w:rPr>
        <w:t>Двейра родилась в 1867 г., умерла от горячки в возрасте двух лет 21 августа (26 элула) 1869 г. в Константиновском приходе. Похоронена в Жеймелях (см. Гл. 2, рис 57).</w:t>
      </w:r>
    </w:p>
    <w:p w14:paraId="15C77736" w14:textId="77777777" w:rsidR="00E61B3E" w:rsidRPr="00D0393F" w:rsidRDefault="00E61B3E" w:rsidP="00DF7F52">
      <w:pPr>
        <w:pStyle w:val="BodyTextIndent2"/>
        <w:ind w:firstLine="550"/>
        <w:rPr>
          <w:rFonts w:cs="Arial"/>
        </w:rPr>
      </w:pPr>
    </w:p>
    <w:p w14:paraId="203520B2" w14:textId="213425C5" w:rsidR="00E61B3E" w:rsidRPr="00D0393F" w:rsidRDefault="00E61B3E" w:rsidP="00D0393F">
      <w:pPr>
        <w:pStyle w:val="Heading3"/>
        <w:rPr>
          <w:rFonts w:ascii="Arial" w:hAnsi="Arial" w:cs="Arial"/>
        </w:rPr>
      </w:pPr>
      <w:r w:rsidRPr="00D0393F">
        <w:rPr>
          <w:rFonts w:ascii="Arial" w:hAnsi="Arial" w:cs="Arial"/>
        </w:rPr>
        <w:t>42. Хаiњs Израель-Нафтали</w:t>
      </w:r>
      <w:r w:rsidRPr="00D0393F">
        <w:rPr>
          <w:rFonts w:ascii="Arial" w:hAnsi="Arial" w:cs="Arial"/>
        </w:rPr>
        <w:tab/>
      </w:r>
      <w:r w:rsidRPr="00D0393F">
        <w:rPr>
          <w:rFonts w:ascii="Arial" w:hAnsi="Arial" w:cs="Arial"/>
        </w:rPr>
        <w:tab/>
      </w:r>
      <w:r w:rsidR="00D0393F" w:rsidRPr="00D0393F">
        <w:rPr>
          <w:rFonts w:ascii="Arial" w:hAnsi="Arial" w:cs="Arial"/>
        </w:rPr>
        <w:t xml:space="preserve">             </w:t>
      </w:r>
      <w:r w:rsidRPr="00D0393F">
        <w:rPr>
          <w:rFonts w:ascii="Arial" w:hAnsi="Arial" w:cs="Arial"/>
        </w:rPr>
        <w:tab/>
      </w:r>
      <w:r w:rsidRPr="00D0393F">
        <w:rPr>
          <w:rFonts w:ascii="Arial" w:hAnsi="Arial" w:cs="Arial"/>
        </w:rPr>
        <w:tab/>
      </w:r>
      <w:r w:rsidRPr="00D0393F">
        <w:rPr>
          <w:rFonts w:ascii="Arial" w:hAnsi="Arial" w:cs="Arial"/>
        </w:rPr>
        <w:tab/>
        <w:t>10</w:t>
      </w:r>
    </w:p>
    <w:p w14:paraId="31340A7B" w14:textId="77777777" w:rsidR="00E61B3E" w:rsidRPr="00D0393F" w:rsidRDefault="00E61B3E" w:rsidP="00DF7F52">
      <w:pPr>
        <w:pStyle w:val="BodyTextIndent2"/>
        <w:ind w:firstLine="550"/>
        <w:rPr>
          <w:rFonts w:cs="Arial"/>
        </w:rPr>
      </w:pPr>
      <w:r w:rsidRPr="00D0393F">
        <w:rPr>
          <w:rFonts w:cs="Arial"/>
        </w:rPr>
        <w:t>Израель-Нафтали родился в Бауске 3 июля 1871 г. (см. Гл. 2 таблица 2). Его дальнейшая судьба мне не известна.</w:t>
      </w:r>
    </w:p>
    <w:p w14:paraId="3482E4E7" w14:textId="77777777" w:rsidR="00E61B3E" w:rsidRPr="00D0393F" w:rsidRDefault="00E61B3E" w:rsidP="00DF7F52">
      <w:pPr>
        <w:pStyle w:val="BodyTextIndent2"/>
        <w:ind w:firstLine="550"/>
        <w:rPr>
          <w:rFonts w:cs="Arial"/>
        </w:rPr>
      </w:pPr>
    </w:p>
    <w:p w14:paraId="1C94520E" w14:textId="7E220A9A" w:rsidR="00E61B3E" w:rsidRPr="00D0393F" w:rsidRDefault="00E61B3E" w:rsidP="00D0393F">
      <w:pPr>
        <w:pStyle w:val="Heading3"/>
        <w:rPr>
          <w:rFonts w:ascii="Arial" w:hAnsi="Arial" w:cs="Arial"/>
        </w:rPr>
      </w:pPr>
      <w:r w:rsidRPr="00D0393F">
        <w:rPr>
          <w:rFonts w:ascii="Arial" w:hAnsi="Arial" w:cs="Arial"/>
        </w:rPr>
        <w:t>43. Хаiњс Пессе-Ребека (она же Песе-Ривке)</w:t>
      </w:r>
      <w:r w:rsidRPr="00D0393F">
        <w:rPr>
          <w:rFonts w:ascii="Arial" w:hAnsi="Arial" w:cs="Arial"/>
        </w:rPr>
        <w:tab/>
      </w:r>
      <w:r w:rsidRPr="00D0393F">
        <w:rPr>
          <w:rFonts w:ascii="Arial" w:hAnsi="Arial" w:cs="Arial"/>
        </w:rPr>
        <w:tab/>
      </w:r>
      <w:r w:rsidR="00D0393F" w:rsidRPr="00D0393F">
        <w:rPr>
          <w:rFonts w:ascii="Arial" w:hAnsi="Arial" w:cs="Arial"/>
        </w:rPr>
        <w:t xml:space="preserve">             </w:t>
      </w:r>
      <w:r w:rsidRPr="00D0393F">
        <w:rPr>
          <w:rFonts w:ascii="Arial" w:hAnsi="Arial" w:cs="Arial"/>
        </w:rPr>
        <w:tab/>
        <w:t>10</w:t>
      </w:r>
    </w:p>
    <w:p w14:paraId="011C984A" w14:textId="77777777" w:rsidR="00E61B3E" w:rsidRPr="00D0393F" w:rsidRDefault="00E61B3E" w:rsidP="00DF7F52">
      <w:pPr>
        <w:pStyle w:val="BodyTextIndent2"/>
        <w:ind w:firstLine="550"/>
        <w:rPr>
          <w:rFonts w:cs="Arial"/>
        </w:rPr>
      </w:pPr>
      <w:r w:rsidRPr="00D0393F">
        <w:rPr>
          <w:rFonts w:cs="Arial"/>
        </w:rPr>
        <w:t>Пессе Ребека родилась в Бауске 15 октября 1874 г., умерла там же от тифа 23 апреля 1889 г.  в возрасте 14 лет (см. Гл. 2 таблицы 2 и 3)</w:t>
      </w:r>
    </w:p>
    <w:p w14:paraId="410B0103" w14:textId="77777777" w:rsidR="00E61B3E" w:rsidRPr="00D0393F" w:rsidRDefault="00E61B3E" w:rsidP="00DF7F52">
      <w:pPr>
        <w:pStyle w:val="BodyTextIndent2"/>
        <w:ind w:firstLine="550"/>
        <w:rPr>
          <w:rFonts w:cs="Arial"/>
        </w:rPr>
      </w:pPr>
    </w:p>
    <w:p w14:paraId="5E32976C" w14:textId="77777777" w:rsidR="00E61B3E" w:rsidRPr="00D0393F" w:rsidRDefault="00E61B3E" w:rsidP="00D0393F">
      <w:pPr>
        <w:pStyle w:val="Heading3"/>
        <w:rPr>
          <w:rFonts w:ascii="Arial" w:hAnsi="Arial" w:cs="Arial"/>
        </w:rPr>
      </w:pPr>
      <w:r w:rsidRPr="00D0393F">
        <w:rPr>
          <w:rFonts w:ascii="Arial" w:hAnsi="Arial" w:cs="Arial"/>
        </w:rPr>
        <w:t>44. Хаiњес Фрейде</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55E7EC8A" w14:textId="77777777" w:rsidR="00E61B3E" w:rsidRPr="00D0393F" w:rsidRDefault="00E61B3E" w:rsidP="00DF7F52">
      <w:pPr>
        <w:pStyle w:val="BodyTextIndent2"/>
        <w:ind w:firstLine="550"/>
        <w:rPr>
          <w:rFonts w:cs="Arial"/>
        </w:rPr>
      </w:pPr>
      <w:r w:rsidRPr="00D0393F">
        <w:rPr>
          <w:rFonts w:cs="Arial"/>
        </w:rPr>
        <w:t>Фрейде родилась в Бауске 5 января 1877 г., умерла там же «от болезни» 4 июля 1891 г.  в возрасте 14 лет (см. Гл. 2 таблицы 2 и 3)</w:t>
      </w:r>
    </w:p>
    <w:p w14:paraId="3D6A4FF6" w14:textId="77777777" w:rsidR="00E61B3E" w:rsidRPr="00D0393F" w:rsidRDefault="00E61B3E" w:rsidP="00DF7F52">
      <w:pPr>
        <w:pStyle w:val="BodyTextIndent2"/>
        <w:ind w:firstLine="550"/>
        <w:rPr>
          <w:rFonts w:cs="Arial"/>
        </w:rPr>
      </w:pPr>
    </w:p>
    <w:p w14:paraId="328A6470" w14:textId="77777777" w:rsidR="00E61B3E" w:rsidRPr="00D0393F" w:rsidRDefault="00E61B3E" w:rsidP="00D0393F">
      <w:pPr>
        <w:pStyle w:val="Heading3"/>
        <w:rPr>
          <w:rFonts w:ascii="Arial" w:hAnsi="Arial" w:cs="Arial"/>
        </w:rPr>
      </w:pPr>
      <w:r w:rsidRPr="00D0393F">
        <w:rPr>
          <w:rFonts w:ascii="Arial" w:hAnsi="Arial" w:cs="Arial"/>
        </w:rPr>
        <w:t>45. Хаiњес Хане-Брейне</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023BEEE3" w14:textId="77777777" w:rsidR="00E61B3E" w:rsidRPr="00D0393F" w:rsidRDefault="00E61B3E" w:rsidP="00DF7F52">
      <w:pPr>
        <w:pStyle w:val="BodyTextIndent2"/>
        <w:ind w:firstLine="550"/>
        <w:rPr>
          <w:rFonts w:cs="Arial"/>
        </w:rPr>
      </w:pPr>
      <w:r w:rsidRPr="00D0393F">
        <w:rPr>
          <w:rFonts w:cs="Arial"/>
        </w:rPr>
        <w:t>Хане-Брейне родилась в Бауске 26 августа 1878 г. (см. Гл. 2 рис. 11). Ее дальнейшая судьба мне не известна.</w:t>
      </w:r>
    </w:p>
    <w:p w14:paraId="504837E8" w14:textId="77777777" w:rsidR="00E61B3E" w:rsidRPr="00D0393F" w:rsidRDefault="00E61B3E" w:rsidP="00DF7F52">
      <w:pPr>
        <w:pStyle w:val="BodyTextIndent2"/>
        <w:ind w:firstLine="550"/>
        <w:rPr>
          <w:rFonts w:cs="Arial"/>
        </w:rPr>
      </w:pPr>
    </w:p>
    <w:p w14:paraId="7D959705" w14:textId="1CFE50F7" w:rsidR="00E61B3E" w:rsidRPr="00D0393F" w:rsidRDefault="00E61B3E" w:rsidP="00D0393F">
      <w:pPr>
        <w:pStyle w:val="Heading3"/>
        <w:rPr>
          <w:rFonts w:ascii="Arial" w:hAnsi="Arial" w:cs="Arial"/>
        </w:rPr>
      </w:pPr>
      <w:r w:rsidRPr="00D0393F">
        <w:rPr>
          <w:rFonts w:ascii="Arial" w:hAnsi="Arial" w:cs="Arial"/>
        </w:rPr>
        <w:t>46. Хаiес Хайм</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00D0393F" w:rsidRPr="00D0393F">
        <w:rPr>
          <w:rFonts w:ascii="Arial" w:hAnsi="Arial" w:cs="Arial"/>
        </w:rPr>
        <w:t xml:space="preserve">     </w:t>
      </w:r>
      <w:r w:rsidRPr="00D0393F">
        <w:rPr>
          <w:rFonts w:ascii="Arial" w:hAnsi="Arial" w:cs="Arial"/>
        </w:rPr>
        <w:t>10</w:t>
      </w:r>
    </w:p>
    <w:p w14:paraId="6ECFA68E" w14:textId="77777777" w:rsidR="00E61B3E" w:rsidRPr="00D0393F" w:rsidRDefault="00E61B3E" w:rsidP="00DF7F52">
      <w:pPr>
        <w:pStyle w:val="BodyTextIndent2"/>
        <w:ind w:firstLine="550"/>
        <w:rPr>
          <w:rFonts w:cs="Arial"/>
        </w:rPr>
      </w:pPr>
      <w:r w:rsidRPr="00D0393F">
        <w:rPr>
          <w:rFonts w:cs="Arial"/>
        </w:rPr>
        <w:t>Хайм родился в Бауске 12 сентября 1880 г. (см. Гл. 2 таблица 2). Его дальнейшая судьба мне не известна.</w:t>
      </w:r>
    </w:p>
    <w:p w14:paraId="2F358CA6" w14:textId="77777777" w:rsidR="00E61B3E" w:rsidRPr="00D0393F" w:rsidRDefault="00E61B3E" w:rsidP="00DF7F52">
      <w:pPr>
        <w:pStyle w:val="BodyTextIndent2"/>
        <w:ind w:firstLine="550"/>
        <w:rPr>
          <w:rFonts w:cs="Arial"/>
        </w:rPr>
      </w:pPr>
    </w:p>
    <w:p w14:paraId="346187E9" w14:textId="3FF50DB2" w:rsidR="00E61B3E" w:rsidRPr="00D0393F" w:rsidRDefault="00E61B3E" w:rsidP="00D0393F">
      <w:pPr>
        <w:pStyle w:val="Heading3"/>
        <w:rPr>
          <w:rFonts w:ascii="Arial" w:hAnsi="Arial" w:cs="Arial"/>
        </w:rPr>
      </w:pPr>
      <w:r w:rsidRPr="00D0393F">
        <w:rPr>
          <w:rFonts w:ascii="Arial" w:hAnsi="Arial" w:cs="Arial"/>
        </w:rPr>
        <w:t>47. Хаiес Уре</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00DC3E33">
        <w:rPr>
          <w:rFonts w:ascii="Arial" w:hAnsi="Arial" w:cs="Arial"/>
        </w:rPr>
        <w:t xml:space="preserve">     </w:t>
      </w:r>
      <w:r w:rsidRPr="00D0393F">
        <w:rPr>
          <w:rFonts w:ascii="Arial" w:hAnsi="Arial" w:cs="Arial"/>
        </w:rPr>
        <w:t>10</w:t>
      </w:r>
    </w:p>
    <w:p w14:paraId="1CA7B3B0" w14:textId="77777777" w:rsidR="00E61B3E" w:rsidRPr="00D0393F" w:rsidRDefault="00E61B3E" w:rsidP="00DF7F52">
      <w:pPr>
        <w:pStyle w:val="BodyTextIndent2"/>
        <w:ind w:firstLine="550"/>
        <w:rPr>
          <w:rFonts w:cs="Arial"/>
        </w:rPr>
      </w:pPr>
      <w:r w:rsidRPr="00D0393F">
        <w:rPr>
          <w:rFonts w:cs="Arial"/>
        </w:rPr>
        <w:t>Уре родился в Бауске 27 января 1883 г. (см. Гл. 2 таблица 2). Его дальнейшая судьба мне не известна.</w:t>
      </w:r>
    </w:p>
    <w:p w14:paraId="68A529B2" w14:textId="77777777" w:rsidR="00E61B3E" w:rsidRPr="00D0393F" w:rsidRDefault="00E61B3E" w:rsidP="00DF7F52">
      <w:pPr>
        <w:pStyle w:val="BodyTextIndent2"/>
        <w:ind w:firstLine="550"/>
        <w:rPr>
          <w:rFonts w:cs="Arial"/>
        </w:rPr>
      </w:pPr>
    </w:p>
    <w:p w14:paraId="233D8BCD" w14:textId="77777777" w:rsidR="00E61B3E" w:rsidRPr="00D0393F" w:rsidRDefault="00E61B3E" w:rsidP="00D0393F">
      <w:pPr>
        <w:pStyle w:val="Heading3"/>
        <w:rPr>
          <w:rFonts w:ascii="Arial" w:hAnsi="Arial" w:cs="Arial"/>
        </w:rPr>
      </w:pPr>
      <w:r w:rsidRPr="00D0393F">
        <w:rPr>
          <w:rFonts w:ascii="Arial" w:hAnsi="Arial" w:cs="Arial"/>
        </w:rPr>
        <w:lastRenderedPageBreak/>
        <w:t>48 Хаiес Раше</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0B28EDCD" w14:textId="77777777" w:rsidR="00E61B3E" w:rsidRPr="00D0393F" w:rsidRDefault="00E61B3E" w:rsidP="00DF7F52">
      <w:pPr>
        <w:pStyle w:val="BodyTextIndent2"/>
        <w:ind w:firstLine="550"/>
        <w:rPr>
          <w:rFonts w:cs="Arial"/>
        </w:rPr>
      </w:pPr>
      <w:r w:rsidRPr="00D0393F">
        <w:rPr>
          <w:rFonts w:cs="Arial"/>
        </w:rPr>
        <w:t>Раше родилась в Бауске 10 июля 1884 г., умерла там же «от болезной» 10 ноября 1886 г. в возрасте 2,5 лет (см. Гл. 2 таблицы 2 и 3). Ее дальнейшая судьба мне не известна.</w:t>
      </w:r>
    </w:p>
    <w:p w14:paraId="3C377909" w14:textId="77777777" w:rsidR="00E61B3E" w:rsidRPr="00D0393F" w:rsidRDefault="00E61B3E" w:rsidP="00DF7F52">
      <w:pPr>
        <w:pStyle w:val="BodyTextIndent2"/>
        <w:ind w:firstLine="550"/>
        <w:rPr>
          <w:rFonts w:cs="Arial"/>
        </w:rPr>
      </w:pPr>
    </w:p>
    <w:p w14:paraId="372B2483" w14:textId="77777777" w:rsidR="00E61B3E" w:rsidRPr="00D0393F" w:rsidRDefault="00E61B3E" w:rsidP="00D0393F">
      <w:pPr>
        <w:pStyle w:val="Heading3"/>
        <w:rPr>
          <w:rFonts w:ascii="Arial" w:hAnsi="Arial" w:cs="Arial"/>
        </w:rPr>
      </w:pPr>
      <w:r w:rsidRPr="00D0393F">
        <w:rPr>
          <w:rFonts w:ascii="Arial" w:hAnsi="Arial" w:cs="Arial"/>
        </w:rPr>
        <w:t>49. Хаiес Ицык</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0D24920E" w14:textId="77777777" w:rsidR="00E61B3E" w:rsidRPr="00D0393F" w:rsidRDefault="00E61B3E" w:rsidP="00DF7F52">
      <w:pPr>
        <w:pStyle w:val="BodyTextIndent2"/>
        <w:ind w:firstLine="550"/>
        <w:rPr>
          <w:rFonts w:cs="Arial"/>
        </w:rPr>
      </w:pPr>
      <w:r w:rsidRPr="00D0393F">
        <w:rPr>
          <w:rFonts w:cs="Arial"/>
        </w:rPr>
        <w:t xml:space="preserve">Ицык родился в Бауске 25 сентября 1886 г., умер там же «от задушения» (вероятно, от дифтерита) 17 апреля 1890 г. в возрасте 3,5 лет (см. Гл. 2 таблицы 2 и 3). </w:t>
      </w:r>
    </w:p>
    <w:p w14:paraId="4F03DC1B" w14:textId="77777777" w:rsidR="00E61B3E" w:rsidRPr="00D0393F" w:rsidRDefault="00E61B3E" w:rsidP="00DF7F52">
      <w:pPr>
        <w:pStyle w:val="BodyTextIndent2"/>
        <w:ind w:firstLine="550"/>
        <w:rPr>
          <w:rFonts w:cs="Arial"/>
        </w:rPr>
      </w:pPr>
    </w:p>
    <w:p w14:paraId="621FDA6A" w14:textId="77777777" w:rsidR="00E61B3E" w:rsidRPr="00D0393F" w:rsidRDefault="00E61B3E" w:rsidP="00DF7F52">
      <w:pPr>
        <w:pStyle w:val="BodyTextIndent2"/>
        <w:ind w:firstLine="550"/>
        <w:rPr>
          <w:rFonts w:cs="Arial"/>
        </w:rPr>
      </w:pPr>
      <w:r w:rsidRPr="00D0393F">
        <w:rPr>
          <w:rFonts w:cs="Arial"/>
        </w:rPr>
        <w:t>Все предыдущие дети от первой жены Давида Розы Вульфовны, урожденной Израельсон. Дети Давида от его второй жены Малки Глик:</w:t>
      </w:r>
    </w:p>
    <w:p w14:paraId="7B0AEFD8" w14:textId="77777777" w:rsidR="00E61B3E" w:rsidRPr="00D0393F" w:rsidRDefault="00E61B3E" w:rsidP="00DF7F52">
      <w:pPr>
        <w:pStyle w:val="BodyTextIndent2"/>
        <w:ind w:firstLine="550"/>
        <w:rPr>
          <w:rFonts w:cs="Arial"/>
        </w:rPr>
      </w:pPr>
    </w:p>
    <w:p w14:paraId="6DA01B6A" w14:textId="77777777" w:rsidR="00E61B3E" w:rsidRPr="00D0393F" w:rsidRDefault="00E61B3E" w:rsidP="00D0393F">
      <w:pPr>
        <w:pStyle w:val="Heading3"/>
        <w:rPr>
          <w:rFonts w:ascii="Arial" w:hAnsi="Arial" w:cs="Arial"/>
        </w:rPr>
      </w:pPr>
      <w:r w:rsidRPr="00D0393F">
        <w:rPr>
          <w:rFonts w:ascii="Arial" w:hAnsi="Arial" w:cs="Arial"/>
        </w:rPr>
        <w:t>50. Хаiес Вульф-Цемах</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3248ABB8" w14:textId="77777777" w:rsidR="00E61B3E" w:rsidRPr="00D0393F" w:rsidRDefault="00E61B3E" w:rsidP="00DF7F52">
      <w:pPr>
        <w:pStyle w:val="BodyTextIndent2"/>
        <w:ind w:firstLine="550"/>
        <w:rPr>
          <w:rFonts w:cs="Arial"/>
        </w:rPr>
      </w:pPr>
      <w:r w:rsidRPr="00D0393F">
        <w:rPr>
          <w:rFonts w:cs="Arial"/>
        </w:rPr>
        <w:t>Вульф-Цемах родился в Бауске 2 мая 1889 г. (см. Гл. 2 таблица 2). Его дальнейшая судьба мне не известна.</w:t>
      </w:r>
    </w:p>
    <w:p w14:paraId="28F06F36" w14:textId="77777777" w:rsidR="00E61B3E" w:rsidRPr="00D0393F" w:rsidRDefault="00E61B3E" w:rsidP="00DF7F52">
      <w:pPr>
        <w:pStyle w:val="BodyTextIndent2"/>
        <w:ind w:firstLine="550"/>
        <w:rPr>
          <w:rFonts w:cs="Arial"/>
        </w:rPr>
      </w:pPr>
    </w:p>
    <w:p w14:paraId="2AE73B64" w14:textId="77777777" w:rsidR="00E61B3E" w:rsidRPr="00D0393F" w:rsidRDefault="00E61B3E" w:rsidP="00D0393F">
      <w:pPr>
        <w:pStyle w:val="Heading3"/>
        <w:rPr>
          <w:rFonts w:ascii="Arial" w:hAnsi="Arial" w:cs="Arial"/>
        </w:rPr>
      </w:pPr>
      <w:r w:rsidRPr="00D0393F">
        <w:rPr>
          <w:rFonts w:ascii="Arial" w:hAnsi="Arial" w:cs="Arial"/>
        </w:rPr>
        <w:t>51. Хаiес Черна-Ривка</w:t>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r>
      <w:r w:rsidRPr="00D0393F">
        <w:rPr>
          <w:rFonts w:ascii="Arial" w:hAnsi="Arial" w:cs="Arial"/>
        </w:rPr>
        <w:tab/>
        <w:t>10</w:t>
      </w:r>
    </w:p>
    <w:p w14:paraId="03DE3DD4" w14:textId="77777777" w:rsidR="00E61B3E" w:rsidRPr="00D0393F" w:rsidRDefault="00E61B3E" w:rsidP="00DF7F52">
      <w:pPr>
        <w:pStyle w:val="BodyTextIndent2"/>
        <w:ind w:firstLine="550"/>
        <w:rPr>
          <w:rFonts w:cs="Arial"/>
        </w:rPr>
      </w:pPr>
      <w:r w:rsidRPr="00D0393F">
        <w:rPr>
          <w:rFonts w:cs="Arial"/>
        </w:rPr>
        <w:t>Черна Ривка родилась в Бауске 5 декабря 1891 г. (см. Гл. 2 таблица 2). Ее дальнейшая судьба мне не известна.</w:t>
      </w:r>
    </w:p>
    <w:p w14:paraId="7FF6A0F7" w14:textId="77777777" w:rsidR="00E61B3E" w:rsidRPr="00D0393F" w:rsidRDefault="00E61B3E" w:rsidP="00DF7F52">
      <w:pPr>
        <w:pStyle w:val="BodyTextIndent2"/>
        <w:ind w:firstLine="550"/>
        <w:rPr>
          <w:rFonts w:cs="Arial"/>
        </w:rPr>
      </w:pPr>
    </w:p>
    <w:p w14:paraId="338A115A" w14:textId="77777777" w:rsidR="00E61B3E" w:rsidRPr="00D0393F" w:rsidRDefault="00E61B3E" w:rsidP="00DF7F52">
      <w:pPr>
        <w:pStyle w:val="BodyTextIndent2"/>
        <w:ind w:firstLine="550"/>
        <w:jc w:val="center"/>
        <w:rPr>
          <w:rFonts w:cs="Arial"/>
          <w:b/>
        </w:rPr>
      </w:pPr>
      <w:r w:rsidRPr="00D0393F">
        <w:rPr>
          <w:rFonts w:cs="Arial"/>
          <w:b/>
        </w:rPr>
        <w:t>Кузены Лейзера и Моисея по линии Береля</w:t>
      </w:r>
    </w:p>
    <w:p w14:paraId="52C879A5" w14:textId="77777777" w:rsidR="00E61B3E" w:rsidRPr="00D0393F" w:rsidRDefault="00E61B3E">
      <w:pPr>
        <w:pStyle w:val="BodyTextIndent2"/>
        <w:ind w:firstLine="550"/>
        <w:rPr>
          <w:rFonts w:cs="Arial"/>
        </w:rPr>
      </w:pPr>
    </w:p>
    <w:p w14:paraId="6FEF8183" w14:textId="77777777" w:rsidR="00E61B3E" w:rsidRPr="00D0393F" w:rsidRDefault="00E61B3E" w:rsidP="00D0393F">
      <w:pPr>
        <w:pStyle w:val="Heading3"/>
        <w:rPr>
          <w:rFonts w:ascii="Arial" w:hAnsi="Arial" w:cs="Arial"/>
        </w:rPr>
      </w:pPr>
      <w:r w:rsidRPr="00D0393F">
        <w:rPr>
          <w:rFonts w:ascii="Arial" w:hAnsi="Arial" w:cs="Arial"/>
        </w:rPr>
        <w:t>52. Хаеш Ента Береловна</w:t>
      </w:r>
      <w:r w:rsidRPr="00D0393F">
        <w:rPr>
          <w:rFonts w:ascii="Arial" w:hAnsi="Arial" w:cs="Arial"/>
        </w:rPr>
        <w:tab/>
        <w:t xml:space="preserve"> </w:t>
      </w:r>
      <w:r w:rsidRPr="00D0393F">
        <w:rPr>
          <w:rFonts w:ascii="Arial" w:hAnsi="Arial" w:cs="Arial"/>
        </w:rPr>
        <w:tab/>
      </w:r>
      <w:r w:rsidRPr="00D0393F">
        <w:rPr>
          <w:rFonts w:ascii="Arial" w:hAnsi="Arial" w:cs="Arial"/>
        </w:rPr>
        <w:tab/>
      </w:r>
      <w:r w:rsidRPr="00D0393F">
        <w:rPr>
          <w:rFonts w:ascii="Arial" w:hAnsi="Arial" w:cs="Arial"/>
        </w:rPr>
        <w:tab/>
        <w:t xml:space="preserve"> </w:t>
      </w:r>
      <w:r w:rsidRPr="00D0393F">
        <w:rPr>
          <w:rFonts w:ascii="Arial" w:hAnsi="Arial" w:cs="Arial"/>
        </w:rPr>
        <w:tab/>
      </w:r>
      <w:r w:rsidRPr="00D0393F">
        <w:rPr>
          <w:rFonts w:ascii="Arial" w:hAnsi="Arial" w:cs="Arial"/>
        </w:rPr>
        <w:tab/>
        <w:t>11</w:t>
      </w:r>
    </w:p>
    <w:p w14:paraId="52485EDF" w14:textId="77777777" w:rsidR="00E61B3E" w:rsidRPr="00D0393F" w:rsidRDefault="00E61B3E">
      <w:pPr>
        <w:pStyle w:val="BodyTextIndent2"/>
        <w:ind w:firstLine="550"/>
        <w:rPr>
          <w:rFonts w:cs="Arial"/>
        </w:rPr>
      </w:pPr>
      <w:r w:rsidRPr="00D0393F">
        <w:rPr>
          <w:rFonts w:cs="Arial"/>
        </w:rPr>
        <w:t xml:space="preserve">Ента родилась в 1877 году. Это следует из метрической записи о ее смерти "от детской болезни 21 января 1878 года в возрасте 1 года" (см. Гл. 2 рис. 58). Похоронили ее в Жеймелях 23 января. Двухдневная задержка похорон подсказывает, что Ента умерла не в этом местечке, а, возможно, в имении Гедучи (Гедуц), где жила семья. Потребовалось некоторое время, чтобы привезти трупик девочки на жеймельское кладбище. </w:t>
      </w:r>
    </w:p>
    <w:p w14:paraId="3D6C7A96" w14:textId="77777777" w:rsidR="00E61B3E" w:rsidRPr="00D0393F" w:rsidRDefault="00E61B3E">
      <w:pPr>
        <w:pStyle w:val="BodyTextIndent2"/>
        <w:ind w:firstLine="550"/>
        <w:rPr>
          <w:rFonts w:cs="Arial"/>
        </w:rPr>
      </w:pPr>
    </w:p>
    <w:p w14:paraId="05A7A3B6" w14:textId="77777777" w:rsidR="00E61B3E" w:rsidRPr="00D0393F" w:rsidRDefault="00E61B3E" w:rsidP="00D0393F">
      <w:pPr>
        <w:pStyle w:val="Heading3"/>
        <w:rPr>
          <w:rFonts w:ascii="Arial" w:hAnsi="Arial" w:cs="Arial"/>
        </w:rPr>
      </w:pPr>
      <w:r w:rsidRPr="00D0393F">
        <w:rPr>
          <w:rFonts w:ascii="Arial" w:hAnsi="Arial" w:cs="Arial"/>
        </w:rPr>
        <w:t>53. Хаеш, он же Хаиш Гирш-Лейзер Берелович</w:t>
      </w:r>
      <w:r w:rsidRPr="00D0393F">
        <w:rPr>
          <w:rFonts w:ascii="Arial" w:hAnsi="Arial" w:cs="Arial"/>
        </w:rPr>
        <w:tab/>
        <w:t xml:space="preserve"> </w:t>
      </w:r>
      <w:r w:rsidRPr="00D0393F">
        <w:rPr>
          <w:rFonts w:ascii="Arial" w:hAnsi="Arial" w:cs="Arial"/>
        </w:rPr>
        <w:tab/>
      </w:r>
      <w:r w:rsidRPr="00D0393F">
        <w:rPr>
          <w:rFonts w:ascii="Arial" w:hAnsi="Arial" w:cs="Arial"/>
        </w:rPr>
        <w:tab/>
        <w:t>11</w:t>
      </w:r>
    </w:p>
    <w:p w14:paraId="0B404115" w14:textId="77777777" w:rsidR="00E61B3E" w:rsidRPr="00D0393F" w:rsidRDefault="00E61B3E">
      <w:pPr>
        <w:pStyle w:val="BodyTextIndent2"/>
        <w:ind w:firstLine="550"/>
        <w:rPr>
          <w:rFonts w:cs="Arial"/>
        </w:rPr>
      </w:pPr>
      <w:r w:rsidRPr="00D0393F">
        <w:rPr>
          <w:rFonts w:cs="Arial"/>
        </w:rPr>
        <w:t xml:space="preserve">Сохранилась метрическая запись о рождении 7 января 1879 года в имении Гедуц у Бера Ициковича Хаеша и его жены Гиты Лейзеровны из Жеймельского общества, сына Гирша Лейзера (см. Гл. 2 рис. 58). </w:t>
      </w:r>
    </w:p>
    <w:p w14:paraId="3B0D6C71" w14:textId="77777777" w:rsidR="00E61B3E" w:rsidRPr="00D0393F" w:rsidRDefault="00E61B3E">
      <w:pPr>
        <w:pStyle w:val="BodyTextIndent2"/>
        <w:ind w:firstLine="550"/>
        <w:rPr>
          <w:rFonts w:cs="Arial"/>
        </w:rPr>
      </w:pPr>
      <w:r w:rsidRPr="00D0393F">
        <w:rPr>
          <w:rFonts w:cs="Arial"/>
        </w:rPr>
        <w:t>В 1896 году, во время всеобщей переписи населения Лейзер Хаиш, 17 лет, зарегистрирован при отце в местечке Константинов. В переписном листе отмечено, что Лейзер, в отличие от родителей, грамотный</w:t>
      </w:r>
      <w:r w:rsidRPr="00D0393F">
        <w:rPr>
          <w:rStyle w:val="EndnoteReference"/>
          <w:rFonts w:eastAsiaTheme="majorEastAsia" w:cs="Arial"/>
        </w:rPr>
        <w:endnoteReference w:id="175"/>
      </w:r>
      <w:r w:rsidRPr="00D0393F">
        <w:rPr>
          <w:rFonts w:cs="Arial"/>
        </w:rPr>
        <w:t xml:space="preserve">. </w:t>
      </w:r>
    </w:p>
    <w:p w14:paraId="0D05EC2B" w14:textId="77777777" w:rsidR="00E61B3E" w:rsidRPr="00D0393F" w:rsidRDefault="00E61B3E">
      <w:pPr>
        <w:pStyle w:val="BodyTextIndent2"/>
        <w:ind w:firstLine="550"/>
        <w:rPr>
          <w:rFonts w:cs="Arial"/>
        </w:rPr>
      </w:pPr>
      <w:r w:rsidRPr="00D0393F">
        <w:rPr>
          <w:rFonts w:cs="Arial"/>
        </w:rPr>
        <w:t>Гирш-Лейзер эмигрировал в Южную Африку, где изменил свои имя и фамилию на Гарри-Луис Блюмберг. Он умер там 17 октября 1918 г. в возрасте 36 лет</w:t>
      </w:r>
      <w:r w:rsidRPr="00D0393F">
        <w:rPr>
          <w:rStyle w:val="EndnoteReference"/>
          <w:rFonts w:eastAsiaTheme="majorEastAsia" w:cs="Arial"/>
        </w:rPr>
        <w:endnoteReference w:id="176"/>
      </w:r>
      <w:r w:rsidRPr="00D0393F">
        <w:rPr>
          <w:rFonts w:cs="Arial"/>
        </w:rPr>
        <w:t>. То есть в ЮАР он «помолодел» на три года.</w:t>
      </w:r>
    </w:p>
    <w:p w14:paraId="3741DB2E" w14:textId="77777777" w:rsidR="00E61B3E" w:rsidRPr="00D0393F" w:rsidRDefault="00E61B3E" w:rsidP="00D0393F">
      <w:pPr>
        <w:pStyle w:val="Heading3"/>
        <w:rPr>
          <w:rFonts w:ascii="Arial" w:hAnsi="Arial" w:cs="Arial"/>
        </w:rPr>
      </w:pPr>
      <w:r w:rsidRPr="00D0393F">
        <w:rPr>
          <w:rFonts w:ascii="Arial" w:hAnsi="Arial" w:cs="Arial"/>
        </w:rPr>
        <w:t>54. Хаиш, она же Хаес Фрейда Береловна</w:t>
      </w:r>
      <w:r w:rsidRPr="00D0393F">
        <w:rPr>
          <w:rFonts w:ascii="Arial" w:hAnsi="Arial" w:cs="Arial"/>
        </w:rPr>
        <w:tab/>
        <w:t xml:space="preserve"> </w:t>
      </w:r>
      <w:r w:rsidRPr="00D0393F">
        <w:rPr>
          <w:rFonts w:ascii="Arial" w:hAnsi="Arial" w:cs="Arial"/>
        </w:rPr>
        <w:tab/>
        <w:t xml:space="preserve"> </w:t>
      </w:r>
      <w:r w:rsidRPr="00D0393F">
        <w:rPr>
          <w:rFonts w:ascii="Arial" w:hAnsi="Arial" w:cs="Arial"/>
        </w:rPr>
        <w:tab/>
      </w:r>
      <w:r w:rsidRPr="00D0393F">
        <w:rPr>
          <w:rFonts w:ascii="Arial" w:hAnsi="Arial" w:cs="Arial"/>
        </w:rPr>
        <w:tab/>
        <w:t>11</w:t>
      </w:r>
    </w:p>
    <w:p w14:paraId="748237F8" w14:textId="77777777" w:rsidR="00E61B3E" w:rsidRPr="00D0393F" w:rsidRDefault="00E61B3E">
      <w:pPr>
        <w:pStyle w:val="BodyTextIndent2"/>
        <w:ind w:firstLine="550"/>
        <w:rPr>
          <w:rFonts w:cs="Arial"/>
        </w:rPr>
      </w:pPr>
      <w:r w:rsidRPr="00D0393F">
        <w:rPr>
          <w:rFonts w:cs="Arial"/>
        </w:rPr>
        <w:t>По переписному листу 1896 года, Фрейде, 14 лет, то есть она родилась в 1882 году. Она, грамотная, торгует в Константинове в мелочной лавке отца</w:t>
      </w:r>
      <w:r w:rsidRPr="00D0393F">
        <w:rPr>
          <w:rStyle w:val="EndnoteReference"/>
          <w:rFonts w:eastAsiaTheme="majorEastAsia" w:cs="Arial"/>
        </w:rPr>
        <w:endnoteReference w:id="177"/>
      </w:r>
      <w:r w:rsidRPr="00D0393F">
        <w:rPr>
          <w:rFonts w:cs="Arial"/>
        </w:rPr>
        <w:t>.</w:t>
      </w:r>
    </w:p>
    <w:p w14:paraId="42AA1124" w14:textId="77777777" w:rsidR="00E61B3E" w:rsidRPr="00D0393F" w:rsidRDefault="00E61B3E">
      <w:pPr>
        <w:pStyle w:val="BodyTextIndent2"/>
        <w:ind w:firstLine="550"/>
        <w:rPr>
          <w:rFonts w:cs="Arial"/>
        </w:rPr>
      </w:pPr>
      <w:r w:rsidRPr="00D0393F">
        <w:rPr>
          <w:rFonts w:cs="Arial"/>
        </w:rPr>
        <w:t>Сохранилась следующая архивная запись о ее замужестве: "9 января 1909 года холостой Вегерский мещанин Ицык Вегер, 28 лет, вступил в брак с девицею Фрейдою Береловною Хаес, 24 лет, Жеймельской мещанкой. Муж записал на имя жены 75 руб. Свидетели Гершон Кимель и Гирш Эльяшович. Обряд совершал в местечке Посволи Абрам Хаимович Гафенберг" (см. Гл. 2 рис. 63). Заметим, что Фрейда, выходя замуж, "помолодела" на три года: ведь по переписи ей 27 лет. Впрочем, такое встречалось в то время не так уж редко.</w:t>
      </w:r>
    </w:p>
    <w:p w14:paraId="11606939" w14:textId="77777777" w:rsidR="00E61B3E" w:rsidRDefault="00E61B3E">
      <w:pPr>
        <w:pStyle w:val="BodyTextIndent2"/>
        <w:ind w:firstLine="550"/>
      </w:pPr>
      <w:r>
        <w:lastRenderedPageBreak/>
        <w:t xml:space="preserve">Местечко Вегеры, к которому приписан жених, расположено в Шавельском уезде. Поэтому, почему эта свадьба была в Посволи, не ясно. Можно предположить, что это как-то связано со свадьбой в 1906 году там же в Посволи кузины и сверстницы Фрейды Шейны-Иты. </w:t>
      </w:r>
    </w:p>
    <w:p w14:paraId="3AB16CB3" w14:textId="77777777" w:rsidR="00E61B3E" w:rsidRDefault="00E61B3E">
      <w:pPr>
        <w:pStyle w:val="BodyTextIndent2"/>
        <w:ind w:firstLine="550"/>
      </w:pPr>
      <w:r>
        <w:t>Поскольку мать Фрейды Гиса Лейзеровна, в завещании, составленном в 1920 г. оставляет дочери часть своего наследства ясно, что она жива. Дальнейшая ее судьба мне не известна.</w:t>
      </w:r>
    </w:p>
    <w:p w14:paraId="43A3E352" w14:textId="77777777" w:rsidR="00E61B3E" w:rsidRDefault="00E61B3E">
      <w:pPr>
        <w:pStyle w:val="BodyTextIndent2"/>
        <w:ind w:firstLine="550"/>
      </w:pPr>
    </w:p>
    <w:p w14:paraId="0154A7E5" w14:textId="77777777" w:rsidR="00E61B3E" w:rsidRPr="001D1362" w:rsidRDefault="00E61B3E" w:rsidP="001D1362">
      <w:pPr>
        <w:pStyle w:val="Heading3"/>
        <w:rPr>
          <w:rFonts w:ascii="Arial" w:hAnsi="Arial" w:cs="Arial"/>
        </w:rPr>
      </w:pPr>
      <w:r w:rsidRPr="001D1362">
        <w:rPr>
          <w:rFonts w:ascii="Arial" w:hAnsi="Arial" w:cs="Arial"/>
        </w:rPr>
        <w:t>55. Хаиш Давид-Идель Берович</w:t>
      </w:r>
      <w:r w:rsidRPr="001D1362">
        <w:rPr>
          <w:rFonts w:ascii="Arial" w:hAnsi="Arial" w:cs="Arial"/>
        </w:rPr>
        <w:tab/>
      </w:r>
      <w:r w:rsidRPr="001D1362">
        <w:rPr>
          <w:rFonts w:ascii="Arial" w:hAnsi="Arial" w:cs="Arial"/>
        </w:rPr>
        <w:tab/>
        <w:t xml:space="preserve"> </w:t>
      </w:r>
      <w:r w:rsidRPr="001D1362">
        <w:rPr>
          <w:rFonts w:ascii="Arial" w:hAnsi="Arial" w:cs="Arial"/>
        </w:rPr>
        <w:tab/>
      </w:r>
      <w:r w:rsidRPr="001D1362">
        <w:rPr>
          <w:rFonts w:ascii="Arial" w:hAnsi="Arial" w:cs="Arial"/>
        </w:rPr>
        <w:tab/>
        <w:t xml:space="preserve"> </w:t>
      </w:r>
      <w:r w:rsidRPr="001D1362">
        <w:rPr>
          <w:rFonts w:ascii="Arial" w:hAnsi="Arial" w:cs="Arial"/>
        </w:rPr>
        <w:tab/>
      </w:r>
      <w:r w:rsidRPr="001D1362">
        <w:rPr>
          <w:rFonts w:ascii="Arial" w:hAnsi="Arial" w:cs="Arial"/>
        </w:rPr>
        <w:tab/>
        <w:t>11</w:t>
      </w:r>
    </w:p>
    <w:p w14:paraId="27B9AD45" w14:textId="77777777" w:rsidR="00E61B3E" w:rsidRPr="001D1362" w:rsidRDefault="00E61B3E">
      <w:pPr>
        <w:pStyle w:val="BodyTextIndent2"/>
        <w:ind w:firstLine="550"/>
        <w:rPr>
          <w:rFonts w:cs="Arial"/>
        </w:rPr>
      </w:pPr>
      <w:r w:rsidRPr="001D1362">
        <w:rPr>
          <w:rFonts w:cs="Arial"/>
        </w:rPr>
        <w:t>По переписному листу 1896 года (см. Гл. 2 рис. 12), Давиду, 11 лет, то есть родился в 1885 году. Он зарегистрирован при отце в местечке Константинове. Однако к переписи он «помолодел» на два года, так как по метрическому акту он родился 28 января 1883 г. (см. Гл. 2 рис. 60). В переписном листе отмечено, что Давид грамотный. Поскольку его мать Гиса Лейзеровна, в завещании, составленном в 1920 г. оставляет Иделю часть своего наследства и указывает, что он живет в Вашкае (ранее Константинов), ясно, что он жив. Дальнейшая судьба его мне не известна.</w:t>
      </w:r>
    </w:p>
    <w:p w14:paraId="193908EF" w14:textId="77777777" w:rsidR="00E61B3E" w:rsidRPr="001D1362" w:rsidRDefault="00E61B3E">
      <w:pPr>
        <w:pStyle w:val="BodyTextIndent2"/>
        <w:ind w:firstLine="550"/>
        <w:rPr>
          <w:rFonts w:cs="Arial"/>
        </w:rPr>
      </w:pPr>
    </w:p>
    <w:p w14:paraId="3C188823" w14:textId="77777777" w:rsidR="00E61B3E" w:rsidRPr="001D1362" w:rsidRDefault="00E61B3E">
      <w:pPr>
        <w:pStyle w:val="BodyTextIndent2"/>
        <w:ind w:firstLine="550"/>
        <w:rPr>
          <w:rFonts w:cs="Arial"/>
          <w:sz w:val="24"/>
          <w:szCs w:val="24"/>
        </w:rPr>
      </w:pPr>
      <w:r w:rsidRPr="001D1362">
        <w:rPr>
          <w:rFonts w:cs="Arial"/>
          <w:sz w:val="24"/>
          <w:szCs w:val="24"/>
        </w:rPr>
        <w:t>55а. Хайес Ицык Берович</w:t>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t>11</w:t>
      </w:r>
    </w:p>
    <w:p w14:paraId="142B779A" w14:textId="77777777" w:rsidR="00E61B3E" w:rsidRPr="001D1362" w:rsidRDefault="00E61B3E">
      <w:pPr>
        <w:pStyle w:val="BodyTextIndent2"/>
        <w:ind w:firstLine="550"/>
        <w:rPr>
          <w:rFonts w:cs="Arial"/>
        </w:rPr>
      </w:pPr>
      <w:r w:rsidRPr="001D1362">
        <w:rPr>
          <w:rFonts w:cs="Arial"/>
        </w:rPr>
        <w:t>Ицык Хайес, названный явно в память его деда, умершего в 1883 г. (Рис. 7), родился в Жеймелях 24 января 1886 года (Глава 2. Рис.61, 61а). В переписной лист 1896 г. он не включен, так как, очевидно, до нее не дожил.</w:t>
      </w:r>
    </w:p>
    <w:p w14:paraId="629818AC" w14:textId="77777777" w:rsidR="00E61B3E" w:rsidRPr="001D1362" w:rsidRDefault="00E61B3E">
      <w:pPr>
        <w:pStyle w:val="BodyTextIndent2"/>
        <w:ind w:firstLine="550"/>
        <w:rPr>
          <w:rFonts w:cs="Arial"/>
        </w:rPr>
      </w:pPr>
    </w:p>
    <w:p w14:paraId="7FF7747E" w14:textId="77777777" w:rsidR="00E61B3E" w:rsidRPr="001D1362" w:rsidRDefault="00E61B3E" w:rsidP="00DF7F52">
      <w:pPr>
        <w:pStyle w:val="BodyTextIndent2"/>
        <w:ind w:firstLine="550"/>
        <w:jc w:val="center"/>
        <w:rPr>
          <w:rFonts w:cs="Arial"/>
          <w:b/>
        </w:rPr>
      </w:pPr>
      <w:r w:rsidRPr="001D1362">
        <w:rPr>
          <w:rFonts w:cs="Arial"/>
          <w:b/>
        </w:rPr>
        <w:t>Кузены Лейзера и Моисея по линии Пейсаха</w:t>
      </w:r>
    </w:p>
    <w:p w14:paraId="533D0932" w14:textId="77777777" w:rsidR="00E61B3E" w:rsidRPr="001D1362" w:rsidRDefault="00E61B3E" w:rsidP="00DF7F52">
      <w:pPr>
        <w:pStyle w:val="BodyTextIndent2"/>
        <w:ind w:firstLine="550"/>
        <w:rPr>
          <w:rFonts w:cs="Arial"/>
        </w:rPr>
      </w:pPr>
    </w:p>
    <w:p w14:paraId="6796B414" w14:textId="77777777" w:rsidR="00E61B3E" w:rsidRPr="001D1362" w:rsidRDefault="00E61B3E" w:rsidP="00DF7F52">
      <w:pPr>
        <w:pStyle w:val="BodyTextIndent2"/>
        <w:ind w:firstLine="550"/>
        <w:rPr>
          <w:rFonts w:cs="Arial"/>
          <w:sz w:val="24"/>
          <w:szCs w:val="24"/>
        </w:rPr>
      </w:pPr>
      <w:r w:rsidRPr="001D1362">
        <w:rPr>
          <w:rFonts w:cs="Arial"/>
          <w:sz w:val="24"/>
          <w:szCs w:val="24"/>
        </w:rPr>
        <w:t>56. Хаеш Ефроим Пейсахович</w:t>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t>14</w:t>
      </w:r>
    </w:p>
    <w:p w14:paraId="1B875935" w14:textId="77777777" w:rsidR="00E61B3E" w:rsidRPr="001D1362" w:rsidRDefault="00E61B3E" w:rsidP="00DF7F52">
      <w:pPr>
        <w:pStyle w:val="BodyTextIndent2"/>
        <w:ind w:firstLine="550"/>
        <w:rPr>
          <w:rFonts w:cs="Arial"/>
        </w:rPr>
      </w:pPr>
      <w:r w:rsidRPr="001D1362">
        <w:rPr>
          <w:rFonts w:cs="Arial"/>
        </w:rPr>
        <w:t>Дата его рождения не известна. Но поскольку его дед Ицык умер в 1883 г., а Ефроим не получил имя деда, можно предполагать, что он родился до 1883 г. Первое упоминание о Ефроиме в списке евреев, проживавших 1893 г. вне городов и местечек Нацюнской волости (см. гл. 2 рис. 15), в котором указан состав семьи его отца Пейсаха. Ефроим оказался слабоумным. Об этом свидетельствует «Дело о плате за лечение и призрение слабоумного Ефрема Хаеша» (см. гл. 5 Приложение 1). Из документов дела видно, что в 1909 г. Пейсах просил ковенского губернатора разрешить оплату из сумм коробочного сбора м. Жеймели пребывания сына Ефрема, пораженного преждевременным слабоумием, в лечебнице для душевнобольных «Гюнтерсгоф» в Курляндской губернии.</w:t>
      </w:r>
    </w:p>
    <w:p w14:paraId="3275F5FC" w14:textId="77777777" w:rsidR="00E61B3E" w:rsidRPr="001D1362" w:rsidRDefault="00E61B3E" w:rsidP="00DF7F52">
      <w:pPr>
        <w:pStyle w:val="BodyTextIndent2"/>
        <w:ind w:firstLine="550"/>
        <w:rPr>
          <w:rFonts w:cs="Arial"/>
        </w:rPr>
      </w:pPr>
      <w:r w:rsidRPr="001D1362">
        <w:rPr>
          <w:rFonts w:cs="Arial"/>
        </w:rPr>
        <w:t>Дальнейшая судьба Ефроима мне не известна.</w:t>
      </w:r>
    </w:p>
    <w:p w14:paraId="726A9312" w14:textId="77777777" w:rsidR="00E61B3E" w:rsidRPr="001D1362" w:rsidRDefault="00E61B3E" w:rsidP="00DF7F52">
      <w:pPr>
        <w:pStyle w:val="BodyTextIndent2"/>
        <w:ind w:firstLine="550"/>
        <w:rPr>
          <w:rFonts w:cs="Arial"/>
        </w:rPr>
      </w:pPr>
    </w:p>
    <w:p w14:paraId="7D990129" w14:textId="77777777" w:rsidR="00E61B3E" w:rsidRPr="001D1362" w:rsidRDefault="00E61B3E" w:rsidP="00DF7F52">
      <w:pPr>
        <w:pStyle w:val="BodyTextIndent2"/>
        <w:ind w:firstLine="550"/>
        <w:rPr>
          <w:rFonts w:cs="Arial"/>
          <w:sz w:val="24"/>
          <w:szCs w:val="24"/>
        </w:rPr>
      </w:pPr>
      <w:r w:rsidRPr="001D1362">
        <w:rPr>
          <w:rFonts w:cs="Arial"/>
          <w:sz w:val="24"/>
          <w:szCs w:val="24"/>
        </w:rPr>
        <w:t>57. Ха</w:t>
      </w:r>
      <w:r w:rsidRPr="001D1362">
        <w:rPr>
          <w:rFonts w:cs="Arial"/>
          <w:sz w:val="24"/>
          <w:szCs w:val="24"/>
          <w:lang w:val="en-US"/>
        </w:rPr>
        <w:t>i</w:t>
      </w:r>
      <w:r w:rsidRPr="001D1362">
        <w:rPr>
          <w:rFonts w:cs="Arial"/>
          <w:sz w:val="24"/>
          <w:szCs w:val="24"/>
        </w:rPr>
        <w:t>е</w:t>
      </w:r>
      <w:r w:rsidRPr="001D1362">
        <w:rPr>
          <w:rFonts w:cs="Arial"/>
          <w:sz w:val="24"/>
          <w:szCs w:val="24"/>
          <w:lang w:val="en-US"/>
        </w:rPr>
        <w:t>c</w:t>
      </w:r>
      <w:r w:rsidRPr="001D1362">
        <w:rPr>
          <w:rFonts w:cs="Arial"/>
          <w:sz w:val="24"/>
          <w:szCs w:val="24"/>
        </w:rPr>
        <w:t xml:space="preserve"> Лейб-Ицык Пейсахович</w:t>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t>14</w:t>
      </w:r>
    </w:p>
    <w:p w14:paraId="71CE8A30" w14:textId="77777777" w:rsidR="00E61B3E" w:rsidRPr="001D1362" w:rsidRDefault="00E61B3E" w:rsidP="00DF7F52">
      <w:pPr>
        <w:pStyle w:val="BodyTextIndent2"/>
        <w:rPr>
          <w:rFonts w:cs="Arial"/>
        </w:rPr>
      </w:pPr>
      <w:r w:rsidRPr="001D1362">
        <w:rPr>
          <w:rFonts w:cs="Arial"/>
        </w:rPr>
        <w:t>Первое упоминание о нем обнаружилось в метрическом акте о смерти 6 января 1886 г. в Комодерн (видимо поместье или деревня) 9-месячного сына Пейсаха Ха</w:t>
      </w:r>
      <w:r w:rsidRPr="001D1362">
        <w:rPr>
          <w:rFonts w:cs="Arial"/>
          <w:lang w:val="en-US"/>
        </w:rPr>
        <w:t>i</w:t>
      </w:r>
      <w:r w:rsidRPr="001D1362">
        <w:rPr>
          <w:rFonts w:cs="Arial"/>
        </w:rPr>
        <w:t>е</w:t>
      </w:r>
      <w:r w:rsidRPr="001D1362">
        <w:rPr>
          <w:rFonts w:cs="Arial"/>
          <w:lang w:val="en-US"/>
        </w:rPr>
        <w:t>c</w:t>
      </w:r>
      <w:r w:rsidRPr="001D1362">
        <w:rPr>
          <w:rFonts w:cs="Arial"/>
        </w:rPr>
        <w:t>а Лейб-Ицыка (см. гл. 2 Таблица 3). Следовательно, он родился примерно в апреле 1885 г. Его хоронят на еврейском кладбище в Бауске.</w:t>
      </w:r>
    </w:p>
    <w:p w14:paraId="1B983CDD" w14:textId="77777777" w:rsidR="00E61B3E" w:rsidRPr="001D1362" w:rsidRDefault="00E61B3E" w:rsidP="00DF7F52">
      <w:pPr>
        <w:pStyle w:val="BodyTextIndent2"/>
        <w:rPr>
          <w:rFonts w:cs="Arial"/>
        </w:rPr>
      </w:pPr>
    </w:p>
    <w:p w14:paraId="3A63B3A4" w14:textId="77777777" w:rsidR="00E61B3E" w:rsidRPr="001D1362" w:rsidRDefault="00E61B3E" w:rsidP="00DF7F52">
      <w:pPr>
        <w:pStyle w:val="BodyTextIndent2"/>
        <w:ind w:firstLine="550"/>
        <w:rPr>
          <w:rFonts w:cs="Arial"/>
          <w:sz w:val="24"/>
          <w:szCs w:val="24"/>
        </w:rPr>
      </w:pPr>
      <w:r w:rsidRPr="001D1362">
        <w:rPr>
          <w:rFonts w:cs="Arial"/>
          <w:sz w:val="24"/>
          <w:szCs w:val="24"/>
        </w:rPr>
        <w:t>58. Ха</w:t>
      </w:r>
      <w:r w:rsidRPr="001D1362">
        <w:rPr>
          <w:rFonts w:cs="Arial"/>
          <w:sz w:val="24"/>
          <w:szCs w:val="24"/>
          <w:lang w:val="en-US"/>
        </w:rPr>
        <w:t>i</w:t>
      </w:r>
      <w:r w:rsidRPr="001D1362">
        <w:rPr>
          <w:rFonts w:cs="Arial"/>
          <w:sz w:val="24"/>
          <w:szCs w:val="24"/>
        </w:rPr>
        <w:t>е</w:t>
      </w:r>
      <w:r w:rsidRPr="001D1362">
        <w:rPr>
          <w:rFonts w:cs="Arial"/>
          <w:sz w:val="24"/>
          <w:szCs w:val="24"/>
          <w:lang w:val="en-US"/>
        </w:rPr>
        <w:t>c</w:t>
      </w:r>
      <w:r w:rsidRPr="001D1362">
        <w:rPr>
          <w:rFonts w:cs="Arial"/>
          <w:sz w:val="24"/>
          <w:szCs w:val="24"/>
        </w:rPr>
        <w:t xml:space="preserve"> Добре Пейсаховна</w:t>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t>14</w:t>
      </w:r>
    </w:p>
    <w:p w14:paraId="1DEF6DC0" w14:textId="77777777" w:rsidR="00E61B3E" w:rsidRPr="001D1362" w:rsidRDefault="00E61B3E" w:rsidP="00DF7F52">
      <w:pPr>
        <w:pStyle w:val="BodyTextIndent2"/>
        <w:rPr>
          <w:rFonts w:cs="Arial"/>
        </w:rPr>
      </w:pPr>
      <w:r w:rsidRPr="001D1362">
        <w:rPr>
          <w:rFonts w:cs="Arial"/>
        </w:rPr>
        <w:t>Первое упоминание о ней обнаружилось в метрическом акте о смерти 10 февраля 1888 г. в том же имении Комодерн 6-месячной дочери Пейсаха Ха</w:t>
      </w:r>
      <w:r w:rsidRPr="001D1362">
        <w:rPr>
          <w:rFonts w:cs="Arial"/>
          <w:lang w:val="en-US"/>
        </w:rPr>
        <w:t>i</w:t>
      </w:r>
      <w:r w:rsidRPr="001D1362">
        <w:rPr>
          <w:rFonts w:cs="Arial"/>
        </w:rPr>
        <w:t>еса Добре (см. гл. 2 Таблица 3). Следовательно, она родилась в 1887 г. Ее также хоронят на еврейском кладбище в Бауске.</w:t>
      </w:r>
    </w:p>
    <w:p w14:paraId="05522A0F" w14:textId="77777777" w:rsidR="00E61B3E" w:rsidRPr="001D1362" w:rsidRDefault="00E61B3E" w:rsidP="00DF7F52">
      <w:pPr>
        <w:pStyle w:val="BodyTextIndent2"/>
        <w:ind w:firstLine="550"/>
        <w:rPr>
          <w:rFonts w:cs="Arial"/>
        </w:rPr>
      </w:pPr>
    </w:p>
    <w:p w14:paraId="3C24239E" w14:textId="77777777" w:rsidR="00E61B3E" w:rsidRPr="001D1362" w:rsidRDefault="00E61B3E" w:rsidP="00DF7F52">
      <w:pPr>
        <w:pStyle w:val="BodyTextIndent2"/>
        <w:ind w:firstLine="550"/>
        <w:rPr>
          <w:rFonts w:cs="Arial"/>
          <w:sz w:val="24"/>
          <w:szCs w:val="24"/>
        </w:rPr>
      </w:pPr>
      <w:r w:rsidRPr="001D1362">
        <w:rPr>
          <w:rFonts w:cs="Arial"/>
          <w:sz w:val="24"/>
          <w:szCs w:val="24"/>
        </w:rPr>
        <w:t>59. Хаеш Фрида Пейсаховна</w:t>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r>
      <w:r w:rsidRPr="001D1362">
        <w:rPr>
          <w:rFonts w:cs="Arial"/>
          <w:sz w:val="24"/>
          <w:szCs w:val="24"/>
        </w:rPr>
        <w:tab/>
        <w:t>14</w:t>
      </w:r>
    </w:p>
    <w:p w14:paraId="517737A5" w14:textId="77777777" w:rsidR="00E61B3E" w:rsidRPr="001D1362" w:rsidRDefault="00E61B3E" w:rsidP="00DF7F52">
      <w:pPr>
        <w:pStyle w:val="BodyTextIndent2"/>
        <w:ind w:firstLine="550"/>
        <w:rPr>
          <w:rFonts w:cs="Arial"/>
        </w:rPr>
      </w:pPr>
      <w:r w:rsidRPr="001D1362">
        <w:rPr>
          <w:rFonts w:cs="Arial"/>
        </w:rPr>
        <w:t>Дата ее рождения не известна, но поскольку она жила в фольварке Явойши в 1893 г. (см. гл. 2 Рис. 15), она родилась до этой даты. Ее судьба мне не известна.</w:t>
      </w:r>
    </w:p>
    <w:p w14:paraId="659E8736" w14:textId="77777777" w:rsidR="00E61B3E" w:rsidRPr="001D1362" w:rsidRDefault="00E61B3E" w:rsidP="00DF7F52">
      <w:pPr>
        <w:pStyle w:val="BodyTextIndent2"/>
        <w:ind w:firstLine="550"/>
        <w:rPr>
          <w:rFonts w:cs="Arial"/>
        </w:rPr>
      </w:pPr>
    </w:p>
    <w:p w14:paraId="0DB60D65" w14:textId="77777777" w:rsidR="00E61B3E" w:rsidRPr="001D1362" w:rsidRDefault="00E61B3E" w:rsidP="00DF7F52">
      <w:pPr>
        <w:pStyle w:val="BodyTextIndent2"/>
        <w:ind w:firstLine="550"/>
        <w:rPr>
          <w:rFonts w:cs="Arial"/>
          <w:sz w:val="24"/>
        </w:rPr>
      </w:pPr>
      <w:r w:rsidRPr="001D1362">
        <w:rPr>
          <w:rFonts w:cs="Arial"/>
          <w:sz w:val="24"/>
          <w:szCs w:val="24"/>
        </w:rPr>
        <w:t>60.</w:t>
      </w:r>
      <w:r w:rsidRPr="001D1362">
        <w:rPr>
          <w:rFonts w:cs="Arial"/>
          <w:sz w:val="24"/>
        </w:rPr>
        <w:t xml:space="preserve"> Хаеш Хая-Чиле Пейсаховна, она же Циля Петровна</w:t>
      </w:r>
      <w:r w:rsidRPr="001D1362">
        <w:rPr>
          <w:rFonts w:cs="Arial"/>
          <w:sz w:val="24"/>
        </w:rPr>
        <w:tab/>
      </w:r>
      <w:r w:rsidRPr="001D1362">
        <w:rPr>
          <w:rFonts w:cs="Arial"/>
          <w:sz w:val="24"/>
        </w:rPr>
        <w:tab/>
        <w:t>14</w:t>
      </w:r>
    </w:p>
    <w:p w14:paraId="1C2C88F3" w14:textId="77777777" w:rsidR="00E61B3E" w:rsidRPr="001D1362" w:rsidRDefault="00E61B3E" w:rsidP="00DF7F52">
      <w:pPr>
        <w:pStyle w:val="BodyTextIndent2"/>
        <w:ind w:firstLine="550"/>
        <w:rPr>
          <w:rFonts w:cs="Arial"/>
          <w:sz w:val="24"/>
        </w:rPr>
      </w:pPr>
      <w:r w:rsidRPr="001D1362">
        <w:rPr>
          <w:rFonts w:cs="Arial"/>
        </w:rPr>
        <w:t xml:space="preserve">На ее могильной плите сказано, что она родилась в 1885 г. Ее знал мой отец и называл Циля. Он рассказывал: </w:t>
      </w:r>
    </w:p>
    <w:p w14:paraId="738EA106" w14:textId="77777777" w:rsidR="00E61B3E" w:rsidRDefault="00E61B3E" w:rsidP="00DF7F52">
      <w:pPr>
        <w:pStyle w:val="BodyTextIndent2"/>
        <w:spacing w:before="240"/>
        <w:ind w:left="851" w:right="567"/>
        <w:rPr>
          <w:sz w:val="18"/>
          <w:szCs w:val="18"/>
        </w:rPr>
      </w:pPr>
      <w:r w:rsidRPr="00B14425">
        <w:rPr>
          <w:sz w:val="18"/>
          <w:szCs w:val="18"/>
        </w:rPr>
        <w:lastRenderedPageBreak/>
        <w:t xml:space="preserve">У мамы была печь, типа русской, и она очень любила заниматься </w:t>
      </w:r>
      <w:r>
        <w:rPr>
          <w:rFonts w:cs="Arial"/>
          <w:sz w:val="18"/>
          <w:szCs w:val="18"/>
        </w:rPr>
        <w:t>—</w:t>
      </w:r>
      <w:r w:rsidRPr="00B14425">
        <w:rPr>
          <w:sz w:val="18"/>
          <w:szCs w:val="18"/>
        </w:rPr>
        <w:t xml:space="preserve"> делать вкусные вещи</w:t>
      </w:r>
      <w:r>
        <w:rPr>
          <w:sz w:val="18"/>
          <w:szCs w:val="18"/>
        </w:rPr>
        <w:t xml:space="preserve">. Не сама она делала, потому что у нас была домработница, помощница мамы, наша родственница. </w:t>
      </w:r>
      <w:r w:rsidRPr="00B14425">
        <w:rPr>
          <w:sz w:val="18"/>
          <w:szCs w:val="18"/>
        </w:rPr>
        <w:t xml:space="preserve">Она была фактически моя двоюродная или троюродная тетя. Ее звали Циля. </w:t>
      </w:r>
      <w:r>
        <w:rPr>
          <w:sz w:val="18"/>
          <w:szCs w:val="18"/>
        </w:rPr>
        <w:t>Девичья ф</w:t>
      </w:r>
      <w:r w:rsidRPr="00B14425">
        <w:rPr>
          <w:sz w:val="18"/>
          <w:szCs w:val="18"/>
        </w:rPr>
        <w:t>амилия у нее, кажется, была Хаеш</w:t>
      </w:r>
      <w:r>
        <w:rPr>
          <w:sz w:val="18"/>
          <w:szCs w:val="18"/>
        </w:rPr>
        <w:t>. Эта же самая помощница, по-моему, помогала маме торговать в магазине, была в нем приказчицей</w:t>
      </w:r>
      <w:r>
        <w:rPr>
          <w:rStyle w:val="EndnoteReference"/>
          <w:rFonts w:eastAsiaTheme="majorEastAsia"/>
          <w:szCs w:val="18"/>
        </w:rPr>
        <w:endnoteReference w:id="178"/>
      </w:r>
      <w:r>
        <w:rPr>
          <w:sz w:val="18"/>
          <w:szCs w:val="18"/>
        </w:rPr>
        <w:t>.</w:t>
      </w:r>
    </w:p>
    <w:p w14:paraId="41C45FB6" w14:textId="77777777" w:rsidR="00E61B3E" w:rsidRDefault="00E61B3E" w:rsidP="00DF7F52">
      <w:pPr>
        <w:pStyle w:val="BodyTextIndent2"/>
        <w:ind w:left="851" w:right="567"/>
        <w:rPr>
          <w:sz w:val="18"/>
          <w:szCs w:val="18"/>
        </w:rPr>
      </w:pPr>
      <w:r w:rsidRPr="009F3377">
        <w:rPr>
          <w:sz w:val="18"/>
          <w:szCs w:val="18"/>
        </w:rPr>
        <w:t>Когда она вышла замуж, я не знаю, я ее в Же</w:t>
      </w:r>
      <w:r>
        <w:rPr>
          <w:sz w:val="18"/>
          <w:szCs w:val="18"/>
        </w:rPr>
        <w:t>й</w:t>
      </w:r>
      <w:r w:rsidRPr="009F3377">
        <w:rPr>
          <w:sz w:val="18"/>
          <w:szCs w:val="18"/>
        </w:rPr>
        <w:t>мелях мельком только запомнил. Чья она дочь, я не могу сказать, но близкая родственница, по-моему, может быть по линии дедушек с папиной стороны. Я же не интересовался этими деталями. Встретился я с ней снова, только когда переехал в Ленинград. Она к тому времени вышла замуж за</w:t>
      </w:r>
      <w:r>
        <w:rPr>
          <w:sz w:val="18"/>
          <w:szCs w:val="18"/>
        </w:rPr>
        <w:t xml:space="preserve"> </w:t>
      </w:r>
      <w:r w:rsidRPr="009F3377">
        <w:rPr>
          <w:sz w:val="18"/>
          <w:szCs w:val="18"/>
        </w:rPr>
        <w:t xml:space="preserve">Исаака Соломонова. Не помню даже откуда он, из Великих Лук или из Витебска. </w:t>
      </w:r>
      <w:r>
        <w:rPr>
          <w:sz w:val="18"/>
          <w:szCs w:val="18"/>
        </w:rPr>
        <w:t xml:space="preserve">Они жили в том же доме, что тетя Аня, но в другой квартире, то ли в том этаже, то ли этажом выше. </w:t>
      </w:r>
    </w:p>
    <w:p w14:paraId="25989EC3" w14:textId="77777777" w:rsidR="00E61B3E" w:rsidRDefault="00E61B3E" w:rsidP="00DF7F52">
      <w:pPr>
        <w:pStyle w:val="BodyTextIndent2"/>
        <w:ind w:left="851" w:right="567"/>
        <w:rPr>
          <w:sz w:val="18"/>
          <w:szCs w:val="18"/>
        </w:rPr>
      </w:pPr>
      <w:r w:rsidRPr="009F3377">
        <w:rPr>
          <w:sz w:val="18"/>
          <w:szCs w:val="18"/>
        </w:rPr>
        <w:t xml:space="preserve">Он был человек простой, но чрезвычайно хороший, гораздо более благородный, чем она сама. Как он рассказывал, до революции он был гуртовщиком: перегонял гурты скота на продажу в Петербург. А после революции работал мясником. потом стал заведующим овощным отделом или овощным магазином. Всем нам помогал. Как все торговцы мухлевал, и тоже попадался. Силач он был невероятный, говорил, что брал быка за рога или за ногу и клал на землю. Я, когда с ним здоровался, боялся руку подать, такой нажим был, что было очень больно, хотя для него это не считалось нажимом. Она его ни во что не ставила, но в какой-то степени любила, это же был ее муж. </w:t>
      </w:r>
      <w:r>
        <w:rPr>
          <w:sz w:val="18"/>
          <w:szCs w:val="18"/>
        </w:rPr>
        <w:t>А о</w:t>
      </w:r>
      <w:r w:rsidRPr="009F3377">
        <w:rPr>
          <w:sz w:val="18"/>
          <w:szCs w:val="18"/>
        </w:rPr>
        <w:t>н ее безумно любил и считал ее большой интеллигенцией, хотя особенного в ней ничего не было. Внешностью она была довольно приятная, но это была женщина-командир</w:t>
      </w:r>
      <w:r>
        <w:rPr>
          <w:sz w:val="18"/>
          <w:szCs w:val="18"/>
        </w:rPr>
        <w:t>.</w:t>
      </w:r>
    </w:p>
    <w:p w14:paraId="6B0F69EA" w14:textId="77777777" w:rsidR="00E61B3E" w:rsidRDefault="00E61B3E" w:rsidP="00DF7F52">
      <w:pPr>
        <w:pStyle w:val="BodyTextIndent2"/>
        <w:ind w:left="851" w:right="567"/>
        <w:rPr>
          <w:sz w:val="18"/>
          <w:szCs w:val="18"/>
        </w:rPr>
      </w:pPr>
      <w:r>
        <w:rPr>
          <w:sz w:val="18"/>
          <w:szCs w:val="18"/>
        </w:rPr>
        <w:t xml:space="preserve">У них была взята из детдома дочка, которой они всю душу отдали. Она потом с ними так обращалась, что просто жалко их было. Сколько денег на нее потратили. И квартиру ей устроили, замуж выдали, а она ничем не отблагодарила их. </w:t>
      </w:r>
    </w:p>
    <w:p w14:paraId="495F365C" w14:textId="77777777" w:rsidR="00E61B3E" w:rsidRDefault="00E61B3E" w:rsidP="00DF7F52">
      <w:pPr>
        <w:pStyle w:val="BodyTextIndent2"/>
        <w:ind w:left="851" w:right="567"/>
      </w:pPr>
      <w:r>
        <w:rPr>
          <w:sz w:val="18"/>
          <w:szCs w:val="18"/>
        </w:rPr>
        <w:t>Когда дядя Исаак овдовел, они взяли его к себе (см. выше № 40), они вообще очень дружная семья.</w:t>
      </w:r>
      <w:r>
        <w:rPr>
          <w:i/>
        </w:rPr>
        <w:t xml:space="preserve"> </w:t>
      </w:r>
      <w:r w:rsidRPr="007F2AFA">
        <w:rPr>
          <w:sz w:val="18"/>
          <w:szCs w:val="18"/>
        </w:rPr>
        <w:t>Когда Циля заболела, о</w:t>
      </w:r>
      <w:r w:rsidRPr="007F2AFA">
        <w:rPr>
          <w:snapToGrid w:val="0"/>
          <w:sz w:val="18"/>
          <w:szCs w:val="18"/>
        </w:rPr>
        <w:t>н за ней ухаживал. Она уже не ходила. Он ходил в магазин, приносил ей кушать</w:t>
      </w:r>
      <w:r>
        <w:rPr>
          <w:rStyle w:val="EndnoteReference"/>
          <w:rFonts w:eastAsiaTheme="majorEastAsia"/>
          <w:snapToGrid w:val="0"/>
          <w:lang w:val="en-US"/>
        </w:rPr>
        <w:endnoteReference w:id="179"/>
      </w:r>
      <w:r w:rsidRPr="007B3AF9">
        <w:rPr>
          <w:i/>
          <w:snapToGrid w:val="0"/>
        </w:rPr>
        <w:t>.</w:t>
      </w:r>
      <w:r w:rsidRPr="007B3AF9">
        <w:rPr>
          <w:snapToGrid w:val="0"/>
        </w:rPr>
        <w:t xml:space="preserve"> </w:t>
      </w:r>
    </w:p>
    <w:p w14:paraId="64B5471A" w14:textId="77777777" w:rsidR="00E61B3E" w:rsidRDefault="00E61B3E">
      <w:pPr>
        <w:pStyle w:val="BodyTextIndent2"/>
        <w:ind w:firstLine="550"/>
      </w:pPr>
    </w:p>
    <w:p w14:paraId="1975AEED" w14:textId="77777777" w:rsidR="00E61B3E" w:rsidRDefault="00E61B3E">
      <w:pPr>
        <w:pStyle w:val="BodyTextIndent2"/>
        <w:ind w:firstLine="550"/>
      </w:pPr>
      <w:r>
        <w:t>У меня где-то сохранилась плохонькая фотография, на которой есть Циля Петровна. Умерла она</w:t>
      </w:r>
      <w:r w:rsidRPr="00AD0C95">
        <w:t xml:space="preserve"> </w:t>
      </w:r>
      <w:r>
        <w:t xml:space="preserve">в 1968 г., сказано на ее мацеве. Похоронена на Еврейском кладбище, на портале которого нашлось фото ее могилы. </w:t>
      </w:r>
    </w:p>
    <w:p w14:paraId="52C484F3" w14:textId="77777777" w:rsidR="00E61B3E" w:rsidRDefault="00E61B3E">
      <w:pPr>
        <w:pStyle w:val="BodyTextIndent2"/>
        <w:ind w:firstLine="550"/>
      </w:pPr>
    </w:p>
    <w:p w14:paraId="582D49B9" w14:textId="77777777" w:rsidR="00E61B3E" w:rsidRDefault="00E61B3E">
      <w:pPr>
        <w:pStyle w:val="BodyTextIndent2"/>
        <w:ind w:firstLine="550"/>
      </w:pPr>
      <w:r>
        <w:t>60а.</w:t>
      </w:r>
    </w:p>
    <w:p w14:paraId="5C722A2D" w14:textId="77777777" w:rsidR="00E61B3E" w:rsidRDefault="00E61B3E">
      <w:pPr>
        <w:pStyle w:val="BodyTextIndent2"/>
        <w:ind w:firstLine="550"/>
      </w:pPr>
    </w:p>
    <w:p w14:paraId="22C8F6BD" w14:textId="77777777" w:rsidR="00E61B3E" w:rsidRDefault="00E61B3E" w:rsidP="00DF7F52">
      <w:pPr>
        <w:pStyle w:val="BodyTextIndent2"/>
        <w:ind w:firstLine="550"/>
        <w:jc w:val="center"/>
        <w:rPr>
          <w:b/>
        </w:rPr>
      </w:pPr>
      <w:r>
        <w:rPr>
          <w:b/>
        </w:rPr>
        <w:t>Кузены Лейзера и Моисея по линии Урьяша.</w:t>
      </w:r>
    </w:p>
    <w:p w14:paraId="12AE63D7" w14:textId="77777777" w:rsidR="00E61B3E" w:rsidRPr="00A463D3" w:rsidRDefault="00E61B3E">
      <w:pPr>
        <w:pStyle w:val="BodyTextIndent2"/>
        <w:ind w:firstLine="550"/>
        <w:rPr>
          <w:sz w:val="24"/>
          <w:szCs w:val="24"/>
        </w:rPr>
      </w:pPr>
      <w:r w:rsidRPr="00A463D3">
        <w:rPr>
          <w:sz w:val="24"/>
          <w:szCs w:val="24"/>
        </w:rPr>
        <w:t>61. Хае</w:t>
      </w:r>
      <w:r>
        <w:rPr>
          <w:sz w:val="24"/>
          <w:szCs w:val="24"/>
        </w:rPr>
        <w:t>с</w:t>
      </w:r>
      <w:r w:rsidRPr="00A463D3">
        <w:rPr>
          <w:sz w:val="24"/>
          <w:szCs w:val="24"/>
        </w:rPr>
        <w:t xml:space="preserve"> Иосель</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15</w:t>
      </w:r>
    </w:p>
    <w:p w14:paraId="4738E4E7" w14:textId="77777777" w:rsidR="00E61B3E" w:rsidRDefault="00E61B3E" w:rsidP="00DF7F52">
      <w:pPr>
        <w:pStyle w:val="BodyTextIndent2"/>
        <w:ind w:firstLine="550"/>
      </w:pPr>
      <w:r>
        <w:t xml:space="preserve">Иосель родился 27 декабря 1896 г. в м. Константинов (см. Гл. 2 рис 16). Его дальнейшая судьба мне не известна. </w:t>
      </w:r>
    </w:p>
    <w:p w14:paraId="6CB25BCA" w14:textId="77777777" w:rsidR="00E61B3E" w:rsidRDefault="00E61B3E" w:rsidP="00DF7F52">
      <w:pPr>
        <w:pStyle w:val="BodyTextIndent2"/>
        <w:ind w:firstLine="550"/>
      </w:pPr>
    </w:p>
    <w:p w14:paraId="1178477A" w14:textId="77777777" w:rsidR="00E61B3E" w:rsidRPr="00D94FC0" w:rsidRDefault="00E61B3E" w:rsidP="00DF7F52">
      <w:pPr>
        <w:pStyle w:val="BodyTextIndent2"/>
        <w:ind w:firstLine="550"/>
        <w:rPr>
          <w:sz w:val="24"/>
          <w:szCs w:val="24"/>
        </w:rPr>
      </w:pPr>
      <w:r w:rsidRPr="00D94FC0">
        <w:rPr>
          <w:sz w:val="24"/>
          <w:szCs w:val="24"/>
        </w:rPr>
        <w:t>62. Хаеш Израель</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15</w:t>
      </w:r>
    </w:p>
    <w:p w14:paraId="54487216" w14:textId="77777777" w:rsidR="001D1362" w:rsidRDefault="00E61B3E" w:rsidP="001D1362">
      <w:pPr>
        <w:pStyle w:val="BodyTextIndent2"/>
        <w:ind w:firstLine="550"/>
      </w:pPr>
      <w:r>
        <w:t xml:space="preserve">Израель родился 1 июля 1908 г. в м. Константинов (см. Гл. 2 рис 64). Его дальнейшая судьба мне не известна. </w:t>
      </w:r>
    </w:p>
    <w:p w14:paraId="0F6AEF56" w14:textId="146C6287" w:rsidR="001D1362" w:rsidRDefault="001D1362">
      <w:pPr>
        <w:rPr>
          <w:rFonts w:ascii="Arial" w:eastAsia="Times New Roman" w:hAnsi="Arial"/>
          <w:sz w:val="20"/>
          <w:szCs w:val="20"/>
          <w:lang w:val="ru-RU" w:eastAsia="ru-RU"/>
        </w:rPr>
      </w:pPr>
    </w:p>
    <w:p w14:paraId="732DCAA1" w14:textId="7A4DA2C9" w:rsidR="00E61B3E" w:rsidRPr="0023174E" w:rsidRDefault="00E61B3E" w:rsidP="001D1362">
      <w:pPr>
        <w:pStyle w:val="BodyTextIndent2"/>
        <w:ind w:firstLine="550"/>
      </w:pPr>
      <w:r w:rsidRPr="0023174E">
        <w:t>[</w:t>
      </w:r>
      <w:r w:rsidRPr="0023174E">
        <w:rPr>
          <w:b/>
        </w:rPr>
        <w:t>Дело о плате за лечение и призрение слабоумного Ефрема Хаеша</w:t>
      </w:r>
      <w:r w:rsidRPr="0023174E">
        <w:t>]</w:t>
      </w:r>
    </w:p>
    <w:p w14:paraId="3EC379B3" w14:textId="77777777" w:rsidR="00E61B3E" w:rsidRDefault="00E61B3E" w:rsidP="00DF7F52">
      <w:pPr>
        <w:jc w:val="center"/>
      </w:pPr>
      <w:r w:rsidRPr="0023174E">
        <w:t xml:space="preserve">Каунасский </w:t>
      </w:r>
      <w:r>
        <w:t>региональный</w:t>
      </w:r>
      <w:r w:rsidRPr="0023174E">
        <w:t xml:space="preserve"> архив</w:t>
      </w:r>
      <w:r>
        <w:t>. Ф.</w:t>
      </w:r>
      <w:r w:rsidRPr="0023174E">
        <w:t xml:space="preserve"> I-49</w:t>
      </w:r>
      <w:r>
        <w:t>. Оп.</w:t>
      </w:r>
      <w:r w:rsidRPr="0023174E">
        <w:t xml:space="preserve"> 1</w:t>
      </w:r>
      <w:r>
        <w:t>. Д.</w:t>
      </w:r>
      <w:r w:rsidRPr="0023174E">
        <w:t xml:space="preserve"> 27801</w:t>
      </w:r>
    </w:p>
    <w:p w14:paraId="6C20A190" w14:textId="77777777" w:rsidR="00E61B3E" w:rsidRDefault="00E61B3E" w:rsidP="00DF7F52"/>
    <w:p w14:paraId="3AE313D7" w14:textId="72D673BE" w:rsidR="00E61B3E" w:rsidRDefault="00E61B3E" w:rsidP="00DF7F52">
      <w:pPr>
        <w:jc w:val="center"/>
      </w:pPr>
    </w:p>
    <w:p w14:paraId="347CE2C4" w14:textId="77777777" w:rsidR="00E61B3E" w:rsidRDefault="00E61B3E" w:rsidP="00DF7F52"/>
    <w:p w14:paraId="361453DE" w14:textId="77777777" w:rsidR="00E61B3E" w:rsidRDefault="00E61B3E" w:rsidP="00DF7F52"/>
    <w:p w14:paraId="44E23D3F" w14:textId="77777777" w:rsidR="00E61B3E" w:rsidRDefault="00E61B3E" w:rsidP="00DF7F52"/>
    <w:p w14:paraId="36546C4F" w14:textId="77777777" w:rsidR="00E61B3E" w:rsidRDefault="00E61B3E" w:rsidP="00DF7F52"/>
    <w:p w14:paraId="5FCBE50B" w14:textId="77777777" w:rsidR="00E61B3E" w:rsidRDefault="00E61B3E" w:rsidP="00DF7F52"/>
    <w:p w14:paraId="2C1EC8BD" w14:textId="77777777" w:rsidR="00E61B3E" w:rsidRDefault="00E61B3E" w:rsidP="00DF7F52"/>
    <w:p w14:paraId="3407CA29" w14:textId="77777777" w:rsidR="00E61B3E" w:rsidRDefault="00E61B3E" w:rsidP="00DF7F52"/>
    <w:p w14:paraId="29E35605" w14:textId="77777777" w:rsidR="00E61B3E" w:rsidRDefault="00E61B3E" w:rsidP="00DF7F52"/>
    <w:p w14:paraId="1167D077" w14:textId="3457F481" w:rsidR="00E61B3E" w:rsidRDefault="001D1362" w:rsidP="00DF7F52">
      <w:r>
        <w:rPr>
          <w:noProof/>
        </w:rPr>
        <w:lastRenderedPageBreak/>
        <w:drawing>
          <wp:inline distT="0" distB="0" distL="0" distR="0" wp14:anchorId="05A0F7BF" wp14:editId="767F629F">
            <wp:extent cx="5274310" cy="651510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4310" cy="6515100"/>
                    </a:xfrm>
                    <a:prstGeom prst="rect">
                      <a:avLst/>
                    </a:prstGeom>
                    <a:noFill/>
                    <a:ln>
                      <a:noFill/>
                    </a:ln>
                  </pic:spPr>
                </pic:pic>
              </a:graphicData>
            </a:graphic>
          </wp:inline>
        </w:drawing>
      </w:r>
    </w:p>
    <w:p w14:paraId="7C5A6649" w14:textId="3312EF23" w:rsidR="001D1362" w:rsidRDefault="001D1362" w:rsidP="00DF7F52"/>
    <w:p w14:paraId="786CEBDA" w14:textId="77777777" w:rsidR="001D1362" w:rsidRDefault="001D1362" w:rsidP="00DF7F52"/>
    <w:p w14:paraId="21BB547C" w14:textId="77777777" w:rsidR="001D1362" w:rsidRDefault="001D1362">
      <w:pPr>
        <w:rPr>
          <w:rFonts w:ascii="Arial" w:eastAsia="Times New Roman" w:hAnsi="Arial"/>
          <w:sz w:val="20"/>
          <w:szCs w:val="20"/>
          <w:lang w:val="ru-RU" w:eastAsia="ru-RU"/>
        </w:rPr>
      </w:pPr>
      <w:r>
        <w:br w:type="page"/>
      </w:r>
    </w:p>
    <w:p w14:paraId="56B5261E" w14:textId="0FF76A72" w:rsidR="00E61B3E" w:rsidRPr="0023174E" w:rsidRDefault="00E61B3E" w:rsidP="00DF7F52">
      <w:pPr>
        <w:pStyle w:val="EndnoteText"/>
      </w:pPr>
      <w:r w:rsidRPr="0023174E">
        <w:lastRenderedPageBreak/>
        <w:t>[</w:t>
      </w:r>
      <w:r w:rsidRPr="0023174E">
        <w:rPr>
          <w:b/>
        </w:rPr>
        <w:t>Дело о плате за лечение и призрение слабоумного Ефрема Хаеша</w:t>
      </w:r>
      <w:r w:rsidRPr="0023174E">
        <w:t>]</w:t>
      </w:r>
    </w:p>
    <w:p w14:paraId="7E843246" w14:textId="77777777" w:rsidR="00E61B3E" w:rsidRPr="0023174E" w:rsidRDefault="00E61B3E" w:rsidP="00DF7F52">
      <w:pPr>
        <w:jc w:val="center"/>
      </w:pPr>
      <w:r w:rsidRPr="0023174E">
        <w:t xml:space="preserve">Каунасский </w:t>
      </w:r>
      <w:r>
        <w:t>региональный</w:t>
      </w:r>
      <w:r w:rsidRPr="0023174E">
        <w:t xml:space="preserve"> архив</w:t>
      </w:r>
      <w:r>
        <w:t>. Ф.</w:t>
      </w:r>
      <w:r w:rsidRPr="0023174E">
        <w:t xml:space="preserve"> I-49</w:t>
      </w:r>
      <w:r>
        <w:t>. Оп.</w:t>
      </w:r>
      <w:r w:rsidRPr="0023174E">
        <w:t xml:space="preserve"> 1</w:t>
      </w:r>
      <w:r>
        <w:t>. Д.</w:t>
      </w:r>
      <w:r w:rsidRPr="0023174E">
        <w:t xml:space="preserve"> 27801</w:t>
      </w:r>
    </w:p>
    <w:p w14:paraId="30899E6B" w14:textId="77777777" w:rsidR="00E61B3E" w:rsidRPr="001C616D" w:rsidRDefault="00E61B3E" w:rsidP="00DF7F52">
      <w:r w:rsidRPr="001C616D">
        <w:t>Лист. 1</w:t>
      </w:r>
    </w:p>
    <w:p w14:paraId="2A8F336F" w14:textId="77777777" w:rsidR="00E61B3E" w:rsidRPr="001C616D" w:rsidRDefault="00E61B3E" w:rsidP="00DF7F52">
      <w:pPr>
        <w:pStyle w:val="Heading4"/>
        <w:rPr>
          <w:rFonts w:ascii="Times New Roman" w:hAnsi="Times New Roman"/>
        </w:rPr>
      </w:pPr>
      <w:r>
        <w:rPr>
          <w:rFonts w:ascii="Times New Roman" w:hAnsi="Times New Roman"/>
        </w:rPr>
        <w:t xml:space="preserve">        </w:t>
      </w:r>
      <w:r w:rsidRPr="001C616D">
        <w:rPr>
          <w:rFonts w:ascii="Times New Roman" w:hAnsi="Times New Roman"/>
        </w:rPr>
        <w:t>ЛЕЧЕБНИЦА</w:t>
      </w:r>
    </w:p>
    <w:p w14:paraId="52B4E484" w14:textId="77777777" w:rsidR="00E61B3E" w:rsidRPr="001C616D" w:rsidRDefault="00E61B3E" w:rsidP="00DF7F52">
      <w:pPr>
        <w:pStyle w:val="Heading3"/>
      </w:pPr>
      <w:r w:rsidRPr="001C616D">
        <w:t>Курляндского Дворянства</w:t>
      </w:r>
    </w:p>
    <w:p w14:paraId="00AF88D4" w14:textId="77777777" w:rsidR="00E61B3E" w:rsidRPr="001C616D" w:rsidRDefault="00E61B3E" w:rsidP="00DF7F52">
      <w:pPr>
        <w:rPr>
          <w:b/>
        </w:rPr>
      </w:pPr>
      <w:r>
        <w:rPr>
          <w:b/>
        </w:rPr>
        <w:t xml:space="preserve">            </w:t>
      </w:r>
      <w:r w:rsidRPr="001C616D">
        <w:rPr>
          <w:b/>
        </w:rPr>
        <w:t xml:space="preserve">     для</w:t>
      </w:r>
    </w:p>
    <w:p w14:paraId="6920DD91" w14:textId="77777777" w:rsidR="00E61B3E" w:rsidRPr="001C616D" w:rsidRDefault="00E61B3E" w:rsidP="00DF7F52">
      <w:pPr>
        <w:rPr>
          <w:b/>
        </w:rPr>
      </w:pPr>
      <w:r w:rsidRPr="001C616D">
        <w:rPr>
          <w:b/>
        </w:rPr>
        <w:t>пользования и призрения</w:t>
      </w:r>
    </w:p>
    <w:p w14:paraId="2CE0F87E" w14:textId="77777777" w:rsidR="00E61B3E" w:rsidRPr="001C616D" w:rsidRDefault="00E61B3E" w:rsidP="00DF7F52">
      <w:r w:rsidRPr="001C616D">
        <w:t xml:space="preserve">   ДУШЕВНО-БОЛЬНЫХ</w:t>
      </w:r>
    </w:p>
    <w:p w14:paraId="4DA9BF88" w14:textId="77777777" w:rsidR="00E61B3E" w:rsidRPr="001C616D" w:rsidRDefault="00E61B3E" w:rsidP="00DF7F52">
      <w:r w:rsidRPr="001C616D">
        <w:t xml:space="preserve">       "ГЮНТЕРСГОФ"</w:t>
      </w:r>
    </w:p>
    <w:p w14:paraId="0425A25F" w14:textId="77777777" w:rsidR="00E61B3E" w:rsidRPr="001C616D" w:rsidRDefault="00E61B3E" w:rsidP="00DF7F52">
      <w:pPr>
        <w:ind w:left="708"/>
        <w:rPr>
          <w:b/>
        </w:rPr>
      </w:pPr>
      <w:r w:rsidRPr="001C616D">
        <w:rPr>
          <w:b/>
        </w:rPr>
        <w:t>близь</w:t>
      </w:r>
    </w:p>
    <w:p w14:paraId="32D2C172" w14:textId="77777777" w:rsidR="00E61B3E" w:rsidRPr="001C616D" w:rsidRDefault="00E61B3E" w:rsidP="00DF7F52">
      <w:pPr>
        <w:rPr>
          <w:b/>
        </w:rPr>
      </w:pPr>
      <w:r>
        <w:rPr>
          <w:b/>
        </w:rPr>
        <w:t xml:space="preserve">       </w:t>
      </w:r>
      <w:r w:rsidRPr="001C616D">
        <w:rPr>
          <w:b/>
        </w:rPr>
        <w:t>гор. МИТАВЫ</w:t>
      </w:r>
    </w:p>
    <w:p w14:paraId="5A540F53" w14:textId="77777777" w:rsidR="00E61B3E" w:rsidRPr="001C616D" w:rsidRDefault="00E61B3E" w:rsidP="00DF7F52">
      <w:r w:rsidRPr="001C616D">
        <w:rPr>
          <w:i/>
        </w:rPr>
        <w:t xml:space="preserve">     4 февраля </w:t>
      </w:r>
      <w:r w:rsidRPr="001C616D">
        <w:t>190</w:t>
      </w:r>
      <w:r w:rsidRPr="001C616D">
        <w:rPr>
          <w:i/>
        </w:rPr>
        <w:t xml:space="preserve">9 </w:t>
      </w:r>
      <w:r w:rsidRPr="001C616D">
        <w:t>г.</w:t>
      </w:r>
    </w:p>
    <w:p w14:paraId="65DCC5FB" w14:textId="77777777" w:rsidR="00E61B3E" w:rsidRPr="001C616D" w:rsidRDefault="00E61B3E" w:rsidP="00DF7F52">
      <w:pPr>
        <w:rPr>
          <w:i/>
        </w:rPr>
      </w:pPr>
      <w:r w:rsidRPr="001C616D">
        <w:rPr>
          <w:i/>
        </w:rPr>
        <w:t xml:space="preserve">              №95</w:t>
      </w:r>
    </w:p>
    <w:p w14:paraId="61A41E6D" w14:textId="77777777" w:rsidR="00E61B3E" w:rsidRPr="001C616D" w:rsidRDefault="00E61B3E" w:rsidP="00DF7F52">
      <w:pPr>
        <w:pStyle w:val="Heading6"/>
      </w:pPr>
      <w:r w:rsidRPr="001C616D">
        <w:t>Справка</w:t>
      </w:r>
    </w:p>
    <w:p w14:paraId="7030192E" w14:textId="77777777" w:rsidR="00E61B3E" w:rsidRPr="001C616D" w:rsidRDefault="00E61B3E" w:rsidP="00DF7F52">
      <w:pPr>
        <w:ind w:left="2268" w:firstLine="709"/>
        <w:jc w:val="both"/>
      </w:pPr>
      <w:r w:rsidRPr="001C616D">
        <w:t xml:space="preserve">Выдана сия справка мещанину Пейсаху Хаэшу для представления г-ну губернатору Ковенской губернии в том, что его сын, мещанин местечка Жеймели Ефрем Пейсахов Хаэш страдает расстройством умственных способностей в форме т.н. преждевременного слабоумия (Dementia praecox) и по роду своей болезни непременно подлежит лечению и призрению в специальной лечебнице для душевнобольных. </w:t>
      </w:r>
    </w:p>
    <w:p w14:paraId="0042F4E6" w14:textId="77777777" w:rsidR="00E61B3E" w:rsidRPr="001C616D" w:rsidRDefault="00E61B3E" w:rsidP="00DF7F52">
      <w:pPr>
        <w:ind w:left="6371" w:firstLine="109"/>
        <w:jc w:val="both"/>
      </w:pPr>
      <w:r w:rsidRPr="001C616D">
        <w:t>Д-р мед. В. Шмид</w:t>
      </w:r>
    </w:p>
    <w:p w14:paraId="23B9C059" w14:textId="77777777" w:rsidR="00E61B3E" w:rsidRPr="001C616D" w:rsidRDefault="00E61B3E" w:rsidP="00DF7F52">
      <w:pPr>
        <w:pStyle w:val="BodyTextIndent"/>
        <w:tabs>
          <w:tab w:val="left" w:pos="5220"/>
        </w:tabs>
        <w:rPr>
          <w:rFonts w:ascii="Times New Roman" w:hAnsi="Times New Roman"/>
        </w:rPr>
      </w:pPr>
      <w:r w:rsidRPr="001C616D">
        <w:rPr>
          <w:rFonts w:ascii="Times New Roman" w:hAnsi="Times New Roman"/>
        </w:rPr>
        <w:t>Круглая печать «Лечебница "Гюнтерсгоф" близь гор. Митавы» №95</w:t>
      </w:r>
    </w:p>
    <w:p w14:paraId="2814D0EE" w14:textId="77777777" w:rsidR="00E61B3E" w:rsidRPr="001C616D" w:rsidRDefault="00E61B3E" w:rsidP="00DF7F52">
      <w:pPr>
        <w:jc w:val="center"/>
      </w:pPr>
      <w:r w:rsidRPr="001C616D">
        <w:t>--- ооо ---</w:t>
      </w:r>
    </w:p>
    <w:p w14:paraId="419FFDF9" w14:textId="15502AD2" w:rsidR="00E61B3E" w:rsidRPr="001C616D" w:rsidRDefault="00E61B3E" w:rsidP="00DF7F52">
      <w:pPr>
        <w:rPr>
          <w:b/>
        </w:rPr>
      </w:pPr>
      <w:r>
        <w:rPr>
          <w:b/>
          <w:noProof/>
        </w:rPr>
        <w:lastRenderedPageBreak/>
        <w:drawing>
          <wp:inline distT="0" distB="0" distL="0" distR="0" wp14:anchorId="572231DC" wp14:editId="14C5DECC">
            <wp:extent cx="5791200" cy="9386984"/>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97896" cy="9397837"/>
                    </a:xfrm>
                    <a:prstGeom prst="rect">
                      <a:avLst/>
                    </a:prstGeom>
                    <a:noFill/>
                    <a:ln>
                      <a:noFill/>
                    </a:ln>
                  </pic:spPr>
                </pic:pic>
              </a:graphicData>
            </a:graphic>
          </wp:inline>
        </w:drawing>
      </w:r>
    </w:p>
    <w:p w14:paraId="49656B8E" w14:textId="793778E4" w:rsidR="00DF7F52" w:rsidRDefault="001D1362" w:rsidP="00DF7F52">
      <w:pPr>
        <w:jc w:val="center"/>
      </w:pPr>
      <w:r>
        <w:rPr>
          <w:b/>
          <w:noProof/>
        </w:rPr>
        <w:lastRenderedPageBreak/>
        <w:drawing>
          <wp:inline distT="0" distB="0" distL="0" distR="0" wp14:anchorId="71DF7165" wp14:editId="0250AA6B">
            <wp:extent cx="5899958" cy="9199418"/>
            <wp:effectExtent l="0" t="0" r="5715" b="19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06537" cy="9209677"/>
                    </a:xfrm>
                    <a:prstGeom prst="rect">
                      <a:avLst/>
                    </a:prstGeom>
                    <a:noFill/>
                    <a:ln>
                      <a:noFill/>
                    </a:ln>
                  </pic:spPr>
                </pic:pic>
              </a:graphicData>
            </a:graphic>
          </wp:inline>
        </w:drawing>
      </w:r>
    </w:p>
    <w:p w14:paraId="5D2D66D1" w14:textId="77777777" w:rsidR="001D1362" w:rsidRDefault="001D1362" w:rsidP="00DF7F52"/>
    <w:p w14:paraId="508ABA5D" w14:textId="77777777" w:rsidR="001D1362" w:rsidRDefault="001D1362" w:rsidP="00DF7F52"/>
    <w:p w14:paraId="5E695E79" w14:textId="77777777" w:rsidR="001D1362" w:rsidRDefault="001D1362" w:rsidP="00DF7F52"/>
    <w:p w14:paraId="31DF062F" w14:textId="751C6C08" w:rsidR="00E61B3E" w:rsidRPr="001C616D" w:rsidRDefault="00E61B3E" w:rsidP="00DF7F52">
      <w:r w:rsidRPr="001C616D">
        <w:t>Лист. 4</w:t>
      </w:r>
    </w:p>
    <w:p w14:paraId="53FD12EA" w14:textId="77777777" w:rsidR="00E61B3E" w:rsidRPr="001C616D" w:rsidRDefault="00E61B3E" w:rsidP="00DF7F52">
      <w:pPr>
        <w:pStyle w:val="Heading5"/>
      </w:pPr>
      <w:r w:rsidRPr="001C616D">
        <w:t>Приговор</w:t>
      </w:r>
    </w:p>
    <w:p w14:paraId="2ECB6CAE" w14:textId="77777777" w:rsidR="00E61B3E" w:rsidRPr="001C616D" w:rsidRDefault="00E61B3E" w:rsidP="00DF7F52">
      <w:pPr>
        <w:ind w:firstLine="709"/>
        <w:jc w:val="both"/>
      </w:pPr>
      <w:r w:rsidRPr="001C616D">
        <w:t xml:space="preserve">1909 г. Апреля Двенадцатого дня мы нижеподписавшиеся Ковенской губернии Поневежского уезда евреи и жители м-ка Жеймели в числе 17 человек собрались в местное Мещанское Управление, где слушали предписание Ковенского Губернского Правления за №4115 и прошение Пейсаха Хаеша в котором он ходатайствует об уплате Курляндской лечебнице душевнобольных денег за лечение и призрение сына своего Ефрема Хаеша; по выслушании этого дела мы бывшие на сходе единогласно приговорили просить Ковенское Губернское Правление для лечения и призрения Ефрема Хаеша в Курляндской лечебнице выдать из остатков сметных сумм Жеймельского коробочного сбора </w:t>
      </w:r>
      <w:r w:rsidRPr="001C616D">
        <w:rPr>
          <w:i/>
        </w:rPr>
        <w:t>Сто</w:t>
      </w:r>
      <w:r w:rsidRPr="001C616D">
        <w:rPr>
          <w:i/>
          <w:sz w:val="28"/>
        </w:rPr>
        <w:t xml:space="preserve"> </w:t>
      </w:r>
      <w:r w:rsidRPr="001C616D">
        <w:rPr>
          <w:sz w:val="22"/>
        </w:rPr>
        <w:t>рублей</w:t>
      </w:r>
      <w:r w:rsidRPr="001C616D">
        <w:t xml:space="preserve"> в том числе будет пополняться лечебнице те пятьдесят рублей данные уже Жеймельским Мещанским Управлением [в] обязательство от 22 февраля 1909 г. за №51 в том и расписуемся.</w:t>
      </w:r>
    </w:p>
    <w:p w14:paraId="4D15289A" w14:textId="77777777" w:rsidR="00E61B3E" w:rsidRPr="001C616D" w:rsidRDefault="00E61B3E" w:rsidP="00DF7F52">
      <w:pPr>
        <w:ind w:firstLine="709"/>
        <w:jc w:val="right"/>
      </w:pPr>
      <w:r w:rsidRPr="001C616D">
        <w:t>&lt;подпись&gt;</w:t>
      </w:r>
    </w:p>
    <w:p w14:paraId="3FC36A2C" w14:textId="77777777" w:rsidR="00E61B3E" w:rsidRPr="001C616D" w:rsidRDefault="00E61B3E" w:rsidP="00DF7F52">
      <w:pPr>
        <w:ind w:firstLine="709"/>
        <w:jc w:val="right"/>
      </w:pPr>
      <w:r w:rsidRPr="001C616D">
        <w:t>И. Ренсон</w:t>
      </w:r>
    </w:p>
    <w:p w14:paraId="46CCE5BD" w14:textId="77777777" w:rsidR="00E61B3E" w:rsidRPr="001C616D" w:rsidRDefault="00E61B3E" w:rsidP="00DF7F52">
      <w:pPr>
        <w:ind w:firstLine="709"/>
        <w:jc w:val="right"/>
      </w:pPr>
      <w:r w:rsidRPr="001C616D">
        <w:t>А. Жеймельский</w:t>
      </w:r>
    </w:p>
    <w:p w14:paraId="3D964FA3" w14:textId="77777777" w:rsidR="00E61B3E" w:rsidRPr="009B6095" w:rsidRDefault="00E61B3E" w:rsidP="00DF7F52">
      <w:pPr>
        <w:ind w:firstLine="709"/>
        <w:jc w:val="right"/>
      </w:pPr>
      <w:r w:rsidRPr="001C616D">
        <w:t>Л. Шварц</w:t>
      </w:r>
    </w:p>
    <w:p w14:paraId="4A7A0119" w14:textId="77777777" w:rsidR="00E61B3E" w:rsidRPr="001C616D" w:rsidRDefault="00E61B3E" w:rsidP="00DF7F52">
      <w:pPr>
        <w:ind w:firstLine="709"/>
      </w:pPr>
      <w:r w:rsidRPr="001C616D">
        <w:t xml:space="preserve">Следующие подписи выполнены по-еврейски. «Значит» их транслитерация. </w:t>
      </w:r>
    </w:p>
    <w:p w14:paraId="4588F09A" w14:textId="77777777" w:rsidR="00E61B3E" w:rsidRPr="001C616D" w:rsidRDefault="00E61B3E" w:rsidP="00DF7F52">
      <w:pPr>
        <w:tabs>
          <w:tab w:val="left" w:pos="5220"/>
        </w:tabs>
        <w:ind w:firstLine="709"/>
        <w:rPr>
          <w:b/>
          <w:noProof/>
        </w:rPr>
      </w:pPr>
      <w:r w:rsidRPr="001C616D">
        <w:rPr>
          <w:noProof/>
        </w:rPr>
        <w:t>Значит Хаим Жагорский</w:t>
      </w:r>
    </w:p>
    <w:p w14:paraId="31831997" w14:textId="77777777" w:rsidR="00E61B3E" w:rsidRPr="001C616D" w:rsidRDefault="00E61B3E" w:rsidP="00DF7F52">
      <w:pPr>
        <w:tabs>
          <w:tab w:val="left" w:pos="5220"/>
        </w:tabs>
        <w:ind w:firstLine="709"/>
        <w:jc w:val="both"/>
        <w:rPr>
          <w:noProof/>
        </w:rPr>
      </w:pPr>
      <w:r w:rsidRPr="001C616D">
        <w:rPr>
          <w:noProof/>
        </w:rPr>
        <w:t>Значит Гирш Бедер</w:t>
      </w:r>
    </w:p>
    <w:p w14:paraId="0D7980F0" w14:textId="77777777" w:rsidR="00E61B3E" w:rsidRPr="001C616D" w:rsidRDefault="00E61B3E" w:rsidP="00DF7F52">
      <w:pPr>
        <w:tabs>
          <w:tab w:val="left" w:pos="5220"/>
        </w:tabs>
        <w:ind w:firstLine="709"/>
        <w:jc w:val="both"/>
        <w:rPr>
          <w:b/>
        </w:rPr>
      </w:pPr>
      <w:r w:rsidRPr="001C616D">
        <w:rPr>
          <w:noProof/>
        </w:rPr>
        <w:t>Значит Бенцель Милюнский</w:t>
      </w:r>
    </w:p>
    <w:p w14:paraId="09542AD1" w14:textId="77777777" w:rsidR="00E61B3E" w:rsidRPr="001C616D" w:rsidRDefault="00E61B3E" w:rsidP="00DF7F52">
      <w:pPr>
        <w:tabs>
          <w:tab w:val="left" w:pos="5220"/>
        </w:tabs>
        <w:ind w:firstLine="709"/>
        <w:jc w:val="both"/>
        <w:rPr>
          <w:b/>
        </w:rPr>
      </w:pPr>
      <w:r w:rsidRPr="001C616D">
        <w:t>Значит Нохум Гурвич</w:t>
      </w:r>
    </w:p>
    <w:p w14:paraId="7CFB4D2B" w14:textId="77777777" w:rsidR="00E61B3E" w:rsidRPr="001C616D" w:rsidRDefault="00E61B3E" w:rsidP="00DF7F52">
      <w:pPr>
        <w:tabs>
          <w:tab w:val="left" w:pos="5220"/>
        </w:tabs>
        <w:ind w:firstLine="709"/>
        <w:jc w:val="both"/>
      </w:pPr>
      <w:r w:rsidRPr="001C616D">
        <w:t>Неграмотные: Орель Каган, Гирш Гурвич, Лейбе Шамеш, Дон Бер, Абе Бер, Ицык Гурв&lt;ич&gt;, Янкель Балин и Лейб Ман по личной их просьбе и за себя расписался А. Зак.</w:t>
      </w:r>
    </w:p>
    <w:p w14:paraId="4FCC6222" w14:textId="77777777" w:rsidR="00E61B3E" w:rsidRPr="001C616D" w:rsidRDefault="00E61B3E" w:rsidP="00DF7F52">
      <w:pPr>
        <w:tabs>
          <w:tab w:val="left" w:pos="5220"/>
        </w:tabs>
        <w:ind w:firstLine="709"/>
        <w:jc w:val="both"/>
      </w:pPr>
      <w:r w:rsidRPr="001C616D">
        <w:t>Верно. Мещанский староста И. Ренсон</w:t>
      </w:r>
    </w:p>
    <w:p w14:paraId="6EDD8166" w14:textId="77777777" w:rsidR="00E61B3E" w:rsidRPr="001C616D" w:rsidRDefault="00E61B3E" w:rsidP="00DF7F52">
      <w:pPr>
        <w:pStyle w:val="BodyTextIndent"/>
        <w:tabs>
          <w:tab w:val="left" w:pos="5220"/>
        </w:tabs>
        <w:rPr>
          <w:rFonts w:ascii="Times New Roman" w:hAnsi="Times New Roman"/>
        </w:rPr>
      </w:pPr>
      <w:r w:rsidRPr="001C616D">
        <w:rPr>
          <w:rFonts w:ascii="Times New Roman" w:hAnsi="Times New Roman"/>
        </w:rPr>
        <w:t>Круглая печать Жеймельского мещанского управления.</w:t>
      </w:r>
    </w:p>
    <w:p w14:paraId="42BA1819" w14:textId="77777777" w:rsidR="00E61B3E" w:rsidRDefault="00E61B3E" w:rsidP="00DF7F52">
      <w:pPr>
        <w:jc w:val="center"/>
      </w:pPr>
      <w:r w:rsidRPr="001C616D">
        <w:t>--- ооо ---</w:t>
      </w:r>
    </w:p>
    <w:p w14:paraId="783B3C3D" w14:textId="77777777" w:rsidR="00E61B3E" w:rsidRDefault="00E61B3E" w:rsidP="00DF7F52"/>
    <w:p w14:paraId="1382E31A" w14:textId="77777777" w:rsidR="00E61B3E" w:rsidRDefault="00E61B3E" w:rsidP="00DF7F52">
      <w:r>
        <w:rPr>
          <w:noProof/>
        </w:rPr>
        <w:lastRenderedPageBreak/>
        <w:drawing>
          <wp:inline distT="0" distB="0" distL="0" distR="0" wp14:anchorId="29BBA482" wp14:editId="1EA2D2D0">
            <wp:extent cx="5932805" cy="90995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2805" cy="9099550"/>
                    </a:xfrm>
                    <a:prstGeom prst="rect">
                      <a:avLst/>
                    </a:prstGeom>
                    <a:noFill/>
                    <a:ln>
                      <a:noFill/>
                    </a:ln>
                  </pic:spPr>
                </pic:pic>
              </a:graphicData>
            </a:graphic>
          </wp:inline>
        </w:drawing>
      </w:r>
      <w:r>
        <w:rPr>
          <w:noProof/>
        </w:rPr>
        <w:lastRenderedPageBreak/>
        <w:drawing>
          <wp:inline distT="0" distB="0" distL="0" distR="0" wp14:anchorId="677E4941" wp14:editId="72CD3EB1">
            <wp:extent cx="5932805" cy="312293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2805" cy="3122930"/>
                    </a:xfrm>
                    <a:prstGeom prst="rect">
                      <a:avLst/>
                    </a:prstGeom>
                    <a:noFill/>
                    <a:ln>
                      <a:noFill/>
                    </a:ln>
                  </pic:spPr>
                </pic:pic>
              </a:graphicData>
            </a:graphic>
          </wp:inline>
        </w:drawing>
      </w:r>
    </w:p>
    <w:p w14:paraId="1F4F2880" w14:textId="77777777" w:rsidR="00E61B3E" w:rsidRPr="001C616D" w:rsidRDefault="00E61B3E" w:rsidP="00DF7F52">
      <w:pPr>
        <w:jc w:val="center"/>
      </w:pPr>
    </w:p>
    <w:p w14:paraId="3AD177FD" w14:textId="77777777" w:rsidR="00E61B3E" w:rsidRPr="001C616D" w:rsidRDefault="00E61B3E" w:rsidP="00DF7F52">
      <w:r w:rsidRPr="001C616D">
        <w:t>Лист 5.</w:t>
      </w:r>
    </w:p>
    <w:p w14:paraId="10F4F550" w14:textId="77777777" w:rsidR="00E61B3E" w:rsidRPr="001C616D" w:rsidRDefault="00E61B3E" w:rsidP="00DF7F52">
      <w:r w:rsidRPr="001C616D">
        <w:t>Входящий штамп «Ковенское губернское правление 18 ФЕВ. 1909»</w:t>
      </w:r>
    </w:p>
    <w:p w14:paraId="2073ADB8" w14:textId="77777777" w:rsidR="00E61B3E" w:rsidRPr="001C616D" w:rsidRDefault="00E61B3E" w:rsidP="00DF7F52">
      <w:pPr>
        <w:pStyle w:val="FootnoteText"/>
      </w:pPr>
      <w:r w:rsidRPr="001C616D">
        <w:t>Входящий штамп «Канцелярия Ковенского губернатора 18 ФЕВ. 1909»</w:t>
      </w:r>
    </w:p>
    <w:p w14:paraId="10DC3367" w14:textId="77777777" w:rsidR="00E61B3E" w:rsidRPr="001C616D" w:rsidRDefault="00E61B3E" w:rsidP="00DF7F52">
      <w:pPr>
        <w:jc w:val="right"/>
      </w:pPr>
      <w:r w:rsidRPr="001C616D">
        <w:t>Господину Ковенскому Губернатору</w:t>
      </w:r>
    </w:p>
    <w:p w14:paraId="6AACBBCD" w14:textId="77777777" w:rsidR="00E61B3E" w:rsidRPr="001C616D" w:rsidRDefault="00E61B3E" w:rsidP="00DF7F52">
      <w:pPr>
        <w:jc w:val="right"/>
      </w:pPr>
      <w:r w:rsidRPr="001C616D">
        <w:t>Мещанина Пейсаха Ицыковича Хаеша,</w:t>
      </w:r>
    </w:p>
    <w:p w14:paraId="7FAD88F3" w14:textId="77777777" w:rsidR="00E61B3E" w:rsidRPr="001C616D" w:rsidRDefault="00E61B3E" w:rsidP="00DF7F52">
      <w:pPr>
        <w:jc w:val="right"/>
      </w:pPr>
      <w:r w:rsidRPr="001C616D">
        <w:t>прожив. в М</w:t>
      </w:r>
      <w:r w:rsidRPr="001C616D">
        <w:rPr>
          <w:u w:val="single"/>
          <w:vertAlign w:val="superscript"/>
        </w:rPr>
        <w:t>ке</w:t>
      </w:r>
      <w:r w:rsidRPr="001C616D">
        <w:t xml:space="preserve"> Жеймелях, 2. стана, </w:t>
      </w:r>
    </w:p>
    <w:p w14:paraId="3F6BDE8B" w14:textId="77777777" w:rsidR="00E61B3E" w:rsidRPr="001C616D" w:rsidRDefault="00E61B3E" w:rsidP="00DF7F52">
      <w:pPr>
        <w:jc w:val="right"/>
      </w:pPr>
      <w:r w:rsidRPr="001C616D">
        <w:t>Поневежского уезда</w:t>
      </w:r>
    </w:p>
    <w:p w14:paraId="28455589" w14:textId="77777777" w:rsidR="00E61B3E" w:rsidRPr="001C616D" w:rsidRDefault="00E61B3E" w:rsidP="00DF7F52">
      <w:pPr>
        <w:pStyle w:val="Heading5"/>
      </w:pPr>
      <w:r w:rsidRPr="001C616D">
        <w:t>Прошение</w:t>
      </w:r>
    </w:p>
    <w:p w14:paraId="06EF36D9" w14:textId="77777777" w:rsidR="00E61B3E" w:rsidRPr="001C616D" w:rsidRDefault="00E61B3E" w:rsidP="00DF7F52">
      <w:pPr>
        <w:ind w:firstLine="709"/>
        <w:jc w:val="both"/>
      </w:pPr>
      <w:r w:rsidRPr="001C616D">
        <w:t xml:space="preserve">Из прилагаемой при сем справки Лечебницы Курляндского Дворянства для пользования и призрения духовно-больных «Гюнстерсгоф» близь гор. Митавы от 4. Февраля 1909 г. за №95, видно, что, единственный, сын мой </w:t>
      </w:r>
      <w:r w:rsidRPr="001C616D">
        <w:rPr>
          <w:b/>
        </w:rPr>
        <w:t>Ефрем Пейсахович Хаеш</w:t>
      </w:r>
      <w:r w:rsidRPr="001C616D">
        <w:t xml:space="preserve"> страдает расстройством умственных способностей и по роду своей болезни непременно подлежит лечению, и в настоящее время находится там в призрении.</w:t>
      </w:r>
    </w:p>
    <w:p w14:paraId="2217E0A6" w14:textId="77777777" w:rsidR="00E61B3E" w:rsidRPr="001C616D" w:rsidRDefault="00E61B3E" w:rsidP="00DF7F52">
      <w:pPr>
        <w:ind w:firstLine="709"/>
        <w:jc w:val="both"/>
      </w:pPr>
      <w:r w:rsidRPr="001C616D">
        <w:t>Принимая во внимание означенную справку и, что я и жена моя стары, не способны к физическому труду, будучи при этом оба больны и не имеем средств и родственников, которые пособили бы нашему горю уплатою за лечение нашего сына, по требованию Лечебницы, объявившей, в случае неуплаты, об отказе в дальнейшем призрении; вследствие сего мы обратились с просьбою в Жеймельскую мещанскую Управу, которая отказала в уплату за лечение и призрение нашего сына.</w:t>
      </w:r>
    </w:p>
    <w:p w14:paraId="09121487" w14:textId="5B3C25D2" w:rsidR="00E61B3E" w:rsidRPr="001C616D" w:rsidRDefault="00E61B3E" w:rsidP="00DF7F52">
      <w:pPr>
        <w:pStyle w:val="BodyTextIndent"/>
        <w:rPr>
          <w:i/>
        </w:rPr>
      </w:pPr>
      <w:r w:rsidRPr="001C616D">
        <w:t xml:space="preserve">Будучи в отчаянии от могущего случиться при увольнении от Лечебницы </w:t>
      </w:r>
      <w:r w:rsidR="00E25267">
        <w:br/>
      </w:r>
      <w:r w:rsidRPr="001C616D">
        <w:t xml:space="preserve">сына нашего, от него общественного несчастья, порешили прибегнуть к крайнему средству пособить горю, обратиться с всепокорнейшею просьбою к  Вашему Высокопревосходительству  предписать Жеймельской мещанской Управе принять </w:t>
      </w:r>
      <w:r w:rsidR="00E25267">
        <w:br/>
      </w:r>
      <w:r w:rsidRPr="001C616D">
        <w:t xml:space="preserve">на себя пред Лечебницею обязательство платить причитающуюся Лечебнице </w:t>
      </w:r>
      <w:r w:rsidR="00E25267">
        <w:br/>
      </w:r>
      <w:r w:rsidRPr="001C616D">
        <w:lastRenderedPageBreak/>
        <w:t>сумму денег на дальнейшее лечение и призрение слабоумного сына моего вышеозначенной Лечебнице, не терпящего отлагательства.</w:t>
      </w:r>
    </w:p>
    <w:p w14:paraId="15AA38D1" w14:textId="77777777" w:rsidR="00E61B3E" w:rsidRPr="001C616D" w:rsidRDefault="00E61B3E" w:rsidP="00DF7F52">
      <w:pPr>
        <w:ind w:firstLine="709"/>
        <w:jc w:val="both"/>
      </w:pPr>
      <w:r w:rsidRPr="001C616D">
        <w:t>О последовавшей милостивой резолюции прошу уведомить меня через Пристава 2 стана Поневежского уезда Почт. Ст. Покрой, чем скорее, чтобы я мог представить Лечебнице и предупредить до увольнения сына.</w:t>
      </w:r>
    </w:p>
    <w:p w14:paraId="3E525F20" w14:textId="77777777" w:rsidR="00E61B3E" w:rsidRPr="001C616D" w:rsidRDefault="00E61B3E" w:rsidP="00DF7F52">
      <w:pPr>
        <w:ind w:firstLine="709"/>
        <w:jc w:val="both"/>
      </w:pPr>
      <w:r w:rsidRPr="001C616D">
        <w:t>По приказанию неграмотного отца Пейсаха Ицыковича Хаеша, расписуюсь Шифра Хаеш</w:t>
      </w:r>
    </w:p>
    <w:p w14:paraId="7918271D" w14:textId="77777777" w:rsidR="00E61B3E" w:rsidRPr="001C616D" w:rsidRDefault="00E61B3E" w:rsidP="00DF7F52">
      <w:pPr>
        <w:jc w:val="center"/>
      </w:pPr>
      <w:r w:rsidRPr="001C616D">
        <w:t>--- ооо ---</w:t>
      </w:r>
    </w:p>
    <w:p w14:paraId="2EA1713B" w14:textId="77777777" w:rsidR="00E61B3E" w:rsidRDefault="00E61B3E" w:rsidP="00DF7F52"/>
    <w:p w14:paraId="0585C5F9" w14:textId="0281BB48" w:rsidR="00E61B3E" w:rsidRDefault="00E61B3E" w:rsidP="00E61B3E">
      <w:pPr>
        <w:rPr>
          <w:rFonts w:ascii="Arial" w:hAnsi="Arial" w:cs="Arial"/>
        </w:rPr>
      </w:pPr>
    </w:p>
    <w:sectPr w:rsidR="00E61B3E" w:rsidSect="00DF7F52">
      <w:footerReference w:type="default" r:id="rId70"/>
      <w:endnotePr>
        <w:numFmt w:val="decimal"/>
      </w:endnotePr>
      <w:pgSz w:w="11906" w:h="16838" w:code="9"/>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A1125C" w14:textId="77777777" w:rsidR="002D4E2F" w:rsidRDefault="002D4E2F" w:rsidP="00E61B3E">
      <w:r>
        <w:separator/>
      </w:r>
    </w:p>
  </w:endnote>
  <w:endnote w:type="continuationSeparator" w:id="0">
    <w:p w14:paraId="4CDD415F" w14:textId="77777777" w:rsidR="002D4E2F" w:rsidRDefault="002D4E2F" w:rsidP="00E61B3E">
      <w:r>
        <w:continuationSeparator/>
      </w:r>
    </w:p>
  </w:endnote>
  <w:endnote w:id="1">
    <w:p w14:paraId="2E6D6A6C" w14:textId="77777777" w:rsidR="00405798" w:rsidRDefault="00405798">
      <w:pPr>
        <w:pStyle w:val="EndnoteText"/>
      </w:pPr>
      <w:r>
        <w:rPr>
          <w:rStyle w:val="EndnoteReference"/>
          <w:rFonts w:eastAsiaTheme="majorEastAsia"/>
        </w:rPr>
        <w:endnoteRef/>
      </w:r>
      <w:r>
        <w:t xml:space="preserve"> Хаеш И. Л. Воспоминания. С. 15.</w:t>
      </w:r>
    </w:p>
  </w:endnote>
  <w:endnote w:id="2">
    <w:p w14:paraId="369873C6" w14:textId="77777777" w:rsidR="00405798" w:rsidRDefault="00405798">
      <w:pPr>
        <w:pStyle w:val="EndnoteText"/>
      </w:pPr>
      <w:r>
        <w:rPr>
          <w:rStyle w:val="EndnoteReference"/>
          <w:rFonts w:eastAsiaTheme="majorEastAsia"/>
        </w:rPr>
        <w:endnoteRef/>
      </w:r>
      <w:r>
        <w:t xml:space="preserve"> Хаеш Ц. М. Воспоминания. С. 9. </w:t>
      </w:r>
    </w:p>
  </w:endnote>
  <w:endnote w:id="3">
    <w:p w14:paraId="119E31CC" w14:textId="77777777" w:rsidR="00405798" w:rsidRDefault="00405798">
      <w:pPr>
        <w:pStyle w:val="EndnoteText"/>
      </w:pPr>
      <w:r>
        <w:rPr>
          <w:rStyle w:val="EndnoteReference"/>
          <w:rFonts w:eastAsiaTheme="majorEastAsia"/>
        </w:rPr>
        <w:endnoteRef/>
      </w:r>
      <w:r>
        <w:t xml:space="preserve"> Хаеш Ц. М. … С. 33, 34.</w:t>
      </w:r>
    </w:p>
  </w:endnote>
  <w:endnote w:id="4">
    <w:p w14:paraId="7CE921CB" w14:textId="77777777" w:rsidR="00405798" w:rsidRDefault="00405798">
      <w:pPr>
        <w:pStyle w:val="EndnoteText"/>
      </w:pPr>
      <w:r>
        <w:rPr>
          <w:rStyle w:val="EndnoteReference"/>
          <w:rFonts w:eastAsiaTheme="majorEastAsia"/>
        </w:rPr>
        <w:endnoteRef/>
      </w:r>
      <w:r>
        <w:t xml:space="preserve"> Мое письмо от 31.08.1992 в это бюро (копия) и ответ от 4.11.92 хранятся в моем архиве. </w:t>
      </w:r>
    </w:p>
  </w:endnote>
  <w:endnote w:id="5">
    <w:p w14:paraId="16C25BEA" w14:textId="77777777" w:rsidR="00405798" w:rsidRDefault="00405798">
      <w:pPr>
        <w:pStyle w:val="EndnoteText"/>
      </w:pPr>
      <w:r>
        <w:rPr>
          <w:rStyle w:val="EndnoteReference"/>
          <w:rFonts w:eastAsiaTheme="majorEastAsia"/>
        </w:rPr>
        <w:endnoteRef/>
      </w:r>
      <w:r>
        <w:t xml:space="preserve"> Мое письмо-запрос в Иоганнесбург от 2.09.1992 (копия), ответ от 21.09.1992, мое письмо-благодарность от 21.10.1992 (копия) хранятся в моем архиве.</w:t>
      </w:r>
    </w:p>
  </w:endnote>
  <w:endnote w:id="6">
    <w:p w14:paraId="394CDA87" w14:textId="77777777" w:rsidR="00405798" w:rsidRDefault="00405798">
      <w:pPr>
        <w:pStyle w:val="EndnoteText"/>
        <w:rPr>
          <w:lang w:val="en-US"/>
        </w:rPr>
      </w:pPr>
      <w:r>
        <w:rPr>
          <w:rStyle w:val="EndnoteReference"/>
          <w:rFonts w:eastAsiaTheme="majorEastAsia"/>
        </w:rPr>
        <w:endnoteRef/>
      </w:r>
      <w:r w:rsidRPr="007B3AF9">
        <w:rPr>
          <w:lang w:val="en-US"/>
        </w:rPr>
        <w:t xml:space="preserve"> </w:t>
      </w:r>
      <w:r>
        <w:rPr>
          <w:rFonts w:cs="Arial"/>
          <w:lang w:val="en-US"/>
        </w:rPr>
        <w:t>„</w:t>
      </w:r>
      <w:r>
        <w:rPr>
          <w:lang w:val="en-US"/>
        </w:rPr>
        <w:t>Aus Sud-Africa wei</w:t>
      </w:r>
      <w:r>
        <w:rPr>
          <w:rFonts w:cs="Arial"/>
          <w:lang w:val="en-US"/>
        </w:rPr>
        <w:t>ẞ</w:t>
      </w:r>
      <w:r>
        <w:rPr>
          <w:lang w:val="en-US"/>
        </w:rPr>
        <w:t xml:space="preserve"> Dani nur Charles Friedman (Freedman?). Er muss um 80 yahre alt sein und lehbt in </w:t>
      </w:r>
      <w:smartTag w:uri="urn:schemas-microsoft-com:office:smarttags" w:element="City">
        <w:smartTag w:uri="urn:schemas-microsoft-com:office:smarttags" w:element="place">
          <w:r>
            <w:rPr>
              <w:lang w:val="en-US"/>
            </w:rPr>
            <w:t>Johannesburg</w:t>
          </w:r>
        </w:smartTag>
      </w:smartTag>
      <w:r>
        <w:rPr>
          <w:lang w:val="en-US"/>
        </w:rPr>
        <w:t>. Er spricht nur English. Seine Mutter Nahme war Frieda (?). Er ist (war) ein Rechtsanwalt. Die andere Verwandte heissen Blumberg. Wir wissen keine Vornahme oder Adressen</w:t>
      </w:r>
      <w:r>
        <w:rPr>
          <w:rFonts w:cs="Arial"/>
          <w:lang w:val="en-US"/>
        </w:rPr>
        <w:t>“</w:t>
      </w:r>
      <w:r>
        <w:rPr>
          <w:lang w:val="en-US"/>
        </w:rPr>
        <w:t xml:space="preserve">. (E-mail </w:t>
      </w:r>
      <w:r>
        <w:t>от</w:t>
      </w:r>
      <w:r w:rsidRPr="007B3AF9">
        <w:rPr>
          <w:lang w:val="en-US"/>
        </w:rPr>
        <w:t xml:space="preserve"> 21.12.1998 </w:t>
      </w:r>
      <w:r>
        <w:t>мне</w:t>
      </w:r>
      <w:r w:rsidRPr="007B3AF9">
        <w:rPr>
          <w:lang w:val="en-US"/>
        </w:rPr>
        <w:t xml:space="preserve"> </w:t>
      </w:r>
      <w:r>
        <w:t>от</w:t>
      </w:r>
      <w:r w:rsidRPr="007B3AF9">
        <w:rPr>
          <w:lang w:val="en-US"/>
        </w:rPr>
        <w:t xml:space="preserve"> </w:t>
      </w:r>
      <w:r>
        <w:t>Тальмы</w:t>
      </w:r>
      <w:r w:rsidRPr="007B3AF9">
        <w:rPr>
          <w:lang w:val="en-US"/>
        </w:rPr>
        <w:t xml:space="preserve"> </w:t>
      </w:r>
      <w:r>
        <w:t>Хаес</w:t>
      </w:r>
      <w:r>
        <w:rPr>
          <w:lang w:val="en-US"/>
        </w:rPr>
        <w:t xml:space="preserve"> </w:t>
      </w:r>
      <w:r>
        <w:t>из</w:t>
      </w:r>
      <w:r w:rsidRPr="007B3AF9">
        <w:rPr>
          <w:lang w:val="en-US"/>
        </w:rPr>
        <w:t xml:space="preserve"> </w:t>
      </w:r>
      <w:r>
        <w:t>Израиля</w:t>
      </w:r>
      <w:r w:rsidRPr="007B3AF9">
        <w:rPr>
          <w:lang w:val="en-US"/>
        </w:rPr>
        <w:t>).</w:t>
      </w:r>
    </w:p>
  </w:endnote>
  <w:endnote w:id="7">
    <w:p w14:paraId="54684190" w14:textId="77777777" w:rsidR="00405798" w:rsidRDefault="00405798">
      <w:pPr>
        <w:pStyle w:val="EndnoteText"/>
        <w:rPr>
          <w:lang w:val="en-US"/>
        </w:rPr>
      </w:pPr>
      <w:r>
        <w:rPr>
          <w:rStyle w:val="EndnoteReference"/>
          <w:rFonts w:eastAsiaTheme="majorEastAsia"/>
        </w:rPr>
        <w:endnoteRef/>
      </w:r>
      <w:r w:rsidRPr="007B3AF9">
        <w:rPr>
          <w:lang w:val="en-US"/>
        </w:rPr>
        <w:t xml:space="preserve">. </w:t>
      </w:r>
      <w:r>
        <w:rPr>
          <w:lang w:val="en-US"/>
        </w:rPr>
        <w:t xml:space="preserve">"… Barney (Berel) Levin – Born 1905; served in Lithuanian Army; Came to </w:t>
      </w:r>
      <w:smartTag w:uri="urn:schemas-microsoft-com:office:smarttags" w:element="country-region">
        <w:smartTag w:uri="urn:schemas-microsoft-com:office:smarttags" w:element="place">
          <w:r>
            <w:rPr>
              <w:lang w:val="en-US"/>
            </w:rPr>
            <w:t>South Africa</w:t>
          </w:r>
        </w:smartTag>
      </w:smartTag>
      <w:r>
        <w:rPr>
          <w:lang w:val="en-US"/>
        </w:rPr>
        <w:t>, Brakpan then Benoni. Married Helen Blumberg of Yanopole (near Kuzhan)…</w:t>
      </w:r>
    </w:p>
    <w:p w14:paraId="3EA806F5" w14:textId="77777777" w:rsidR="00405798" w:rsidRDefault="00405798">
      <w:pPr>
        <w:pStyle w:val="EndnoteText"/>
        <w:rPr>
          <w:lang w:val="en-US"/>
        </w:rPr>
      </w:pPr>
      <w:r>
        <w:rPr>
          <w:lang w:val="en-US"/>
        </w:rPr>
        <w:t>Could anyone who connected to or researching these names please get in touch with me on &lt;</w:t>
      </w:r>
      <w:hyperlink r:id="rId1" w:history="1">
        <w:r w:rsidRPr="007B3AF9">
          <w:rPr>
            <w:rStyle w:val="Hyperlink"/>
            <w:rFonts w:eastAsiaTheme="majorEastAsia"/>
            <w:lang w:val="en-US"/>
          </w:rPr>
          <w:t>eligold@virtual-ventures.co.za</w:t>
        </w:r>
      </w:hyperlink>
      <w:r>
        <w:rPr>
          <w:lang w:val="en-US"/>
        </w:rPr>
        <w:t>&gt;</w:t>
      </w:r>
      <w:r w:rsidRPr="007B3AF9">
        <w:rPr>
          <w:lang w:val="en-US"/>
        </w:rPr>
        <w:t xml:space="preserve"> </w:t>
      </w:r>
    </w:p>
    <w:p w14:paraId="4F1FB015" w14:textId="77777777" w:rsidR="00405798" w:rsidRDefault="00405798">
      <w:pPr>
        <w:pStyle w:val="EndnoteText"/>
        <w:rPr>
          <w:lang w:val="en-US"/>
        </w:rPr>
      </w:pPr>
      <w:r>
        <w:rPr>
          <w:lang w:val="en-US"/>
        </w:rPr>
        <w:t xml:space="preserve">Eli.Goldstein Johannesburg </w:t>
      </w:r>
      <w:smartTag w:uri="urn:schemas-microsoft-com:office:smarttags" w:element="country-region">
        <w:smartTag w:uri="urn:schemas-microsoft-com:office:smarttags" w:element="place">
          <w:r>
            <w:rPr>
              <w:lang w:val="en-US"/>
            </w:rPr>
            <w:t>South Africa</w:t>
          </w:r>
        </w:smartTag>
      </w:smartTag>
      <w:r>
        <w:rPr>
          <w:lang w:val="en-US"/>
        </w:rPr>
        <w:t xml:space="preserve">". </w:t>
      </w:r>
    </w:p>
    <w:p w14:paraId="0DB2EF9F" w14:textId="77777777" w:rsidR="00405798" w:rsidRPr="007B3AF9" w:rsidRDefault="00405798">
      <w:pPr>
        <w:pStyle w:val="EndnoteText"/>
      </w:pPr>
      <w:r>
        <w:t xml:space="preserve">Опубликовано в </w:t>
      </w:r>
      <w:r>
        <w:rPr>
          <w:lang w:val="en-US"/>
        </w:rPr>
        <w:t>LitvakSIG</w:t>
      </w:r>
      <w:r w:rsidRPr="007B3AF9">
        <w:t xml:space="preserve"> </w:t>
      </w:r>
      <w:r>
        <w:rPr>
          <w:lang w:val="en-US"/>
        </w:rPr>
        <w:t>Digest</w:t>
      </w:r>
      <w:r w:rsidRPr="007B3AF9">
        <w:t xml:space="preserve"> </w:t>
      </w:r>
      <w:r>
        <w:t>12.01.2000. Полный текст и остальная переписка – в моем архиве.</w:t>
      </w:r>
    </w:p>
  </w:endnote>
  <w:endnote w:id="8">
    <w:p w14:paraId="249F6002" w14:textId="77777777" w:rsidR="00405798" w:rsidRDefault="00405798">
      <w:pPr>
        <w:pStyle w:val="BodyTextIndent2"/>
        <w:rPr>
          <w:lang w:val="en-US"/>
        </w:rPr>
      </w:pPr>
      <w:r>
        <w:rPr>
          <w:rStyle w:val="EndnoteReference"/>
          <w:rFonts w:eastAsiaTheme="majorEastAsia"/>
        </w:rPr>
        <w:endnoteRef/>
      </w:r>
      <w:r w:rsidRPr="007B3AF9">
        <w:rPr>
          <w:lang w:val="en-US"/>
        </w:rPr>
        <w:t xml:space="preserve"> </w:t>
      </w:r>
      <w:r>
        <w:rPr>
          <w:lang w:val="en-US"/>
        </w:rPr>
        <w:t xml:space="preserve">Charles and Pauline Friedman. </w:t>
      </w:r>
      <w:smartTag w:uri="urn:schemas-microsoft-com:office:smarttags" w:element="address">
        <w:smartTag w:uri="urn:schemas-microsoft-com:office:smarttags" w:element="Street">
          <w:r>
            <w:rPr>
              <w:lang w:val="en-US"/>
            </w:rPr>
            <w:t>P O Box</w:t>
          </w:r>
        </w:smartTag>
        <w:r>
          <w:rPr>
            <w:lang w:val="en-US"/>
          </w:rPr>
          <w:t xml:space="preserve"> 145</w:t>
        </w:r>
      </w:smartTag>
      <w:r>
        <w:rPr>
          <w:lang w:val="en-US"/>
        </w:rPr>
        <w:t xml:space="preserve">. Franschoek 7690. </w:t>
      </w:r>
      <w:smartTag w:uri="urn:schemas-microsoft-com:office:smarttags" w:element="State">
        <w:smartTag w:uri="urn:schemas-microsoft-com:office:smarttags" w:element="place">
          <w:r>
            <w:rPr>
              <w:lang w:val="en-US"/>
            </w:rPr>
            <w:t>Western Cape</w:t>
          </w:r>
        </w:smartTag>
      </w:smartTag>
    </w:p>
    <w:p w14:paraId="1132FDE1" w14:textId="77777777" w:rsidR="00405798" w:rsidRDefault="00405798">
      <w:pPr>
        <w:pStyle w:val="BodyTextIndent2"/>
        <w:rPr>
          <w:lang w:val="en-US"/>
        </w:rPr>
      </w:pPr>
      <w:smartTag w:uri="urn:schemas-microsoft-com:office:smarttags" w:element="place">
        <w:smartTag w:uri="urn:schemas-microsoft-com:office:smarttags" w:element="PlaceType">
          <w:r>
            <w:rPr>
              <w:lang w:val="en-US"/>
            </w:rPr>
            <w:t>Republic</w:t>
          </w:r>
        </w:smartTag>
        <w:r>
          <w:rPr>
            <w:lang w:val="en-US"/>
          </w:rPr>
          <w:t xml:space="preserve"> of </w:t>
        </w:r>
        <w:smartTag w:uri="urn:schemas-microsoft-com:office:smarttags" w:element="PlaceName">
          <w:r>
            <w:rPr>
              <w:lang w:val="en-US"/>
            </w:rPr>
            <w:t>South Africa</w:t>
          </w:r>
        </w:smartTag>
      </w:smartTag>
    </w:p>
    <w:p w14:paraId="6C424959" w14:textId="77777777" w:rsidR="00405798" w:rsidRDefault="00405798">
      <w:pPr>
        <w:pStyle w:val="BodyTextIndent2"/>
      </w:pPr>
      <w:r>
        <w:t>Домашний телефон (+27-21) 876-2818</w:t>
      </w:r>
    </w:p>
    <w:p w14:paraId="4604C668" w14:textId="77777777" w:rsidR="00405798" w:rsidRPr="0010089E" w:rsidRDefault="00405798">
      <w:pPr>
        <w:pStyle w:val="EndnoteText"/>
        <w:rPr>
          <w:lang w:val="de-DE"/>
        </w:rPr>
      </w:pPr>
      <w:r w:rsidRPr="0010089E">
        <w:rPr>
          <w:lang w:val="de-DE"/>
        </w:rPr>
        <w:t xml:space="preserve">E-mail: </w:t>
      </w:r>
      <w:hyperlink r:id="rId2" w:history="1">
        <w:r w:rsidRPr="0010089E">
          <w:rPr>
            <w:rStyle w:val="Hyperlink"/>
            <w:rFonts w:eastAsiaTheme="majorEastAsia"/>
            <w:lang w:val="de-DE"/>
          </w:rPr>
          <w:t>paulinef@cinet.co.za</w:t>
        </w:r>
      </w:hyperlink>
    </w:p>
  </w:endnote>
  <w:endnote w:id="9">
    <w:p w14:paraId="403C4CFD" w14:textId="77777777" w:rsidR="00405798" w:rsidRDefault="00405798">
      <w:pPr>
        <w:pStyle w:val="EndnoteText"/>
        <w:rPr>
          <w:lang w:val="en-US"/>
        </w:rPr>
      </w:pPr>
      <w:r>
        <w:rPr>
          <w:rStyle w:val="EndnoteReference"/>
          <w:rFonts w:eastAsiaTheme="majorEastAsia"/>
        </w:rPr>
        <w:endnoteRef/>
      </w:r>
      <w:r w:rsidRPr="007B3AF9">
        <w:rPr>
          <w:lang w:val="en-US"/>
        </w:rPr>
        <w:t xml:space="preserve"> </w:t>
      </w:r>
      <w:r>
        <w:rPr>
          <w:lang w:val="en-US"/>
        </w:rPr>
        <w:t>Elliot Blumberg. E-mail: press@pressproducts.co.za</w:t>
      </w:r>
    </w:p>
  </w:endnote>
  <w:endnote w:id="10">
    <w:p w14:paraId="64624B24" w14:textId="77777777" w:rsidR="00405798" w:rsidRDefault="00405798">
      <w:pPr>
        <w:pStyle w:val="EndnoteText"/>
      </w:pPr>
      <w:r>
        <w:rPr>
          <w:rStyle w:val="EndnoteReference"/>
          <w:rFonts w:eastAsiaTheme="majorEastAsia"/>
        </w:rPr>
        <w:endnoteRef/>
      </w:r>
      <w:r>
        <w:t xml:space="preserve"> Моя переписка с Эли Гольдштейном из 11 его и 10 моих </w:t>
      </w:r>
      <w:r>
        <w:rPr>
          <w:lang w:val="en-US"/>
        </w:rPr>
        <w:t>e</w:t>
      </w:r>
      <w:r w:rsidRPr="007B3AF9">
        <w:t>-</w:t>
      </w:r>
      <w:r>
        <w:rPr>
          <w:lang w:val="en-US"/>
        </w:rPr>
        <w:t>mail</w:t>
      </w:r>
      <w:r>
        <w:t xml:space="preserve"> (12.01.2000 – 27.09.2000) хранится в моем архиве.</w:t>
      </w:r>
    </w:p>
  </w:endnote>
  <w:endnote w:id="11">
    <w:p w14:paraId="29E99DFD" w14:textId="77777777" w:rsidR="00405798" w:rsidRPr="00ED756E" w:rsidRDefault="00405798">
      <w:pPr>
        <w:pStyle w:val="EndnoteText"/>
      </w:pPr>
      <w:r>
        <w:rPr>
          <w:rStyle w:val="EndnoteReference"/>
          <w:rFonts w:eastAsiaTheme="majorEastAsia"/>
        </w:rPr>
        <w:endnoteRef/>
      </w:r>
      <w:r w:rsidRPr="00ED756E">
        <w:t xml:space="preserve"> </w:t>
      </w:r>
      <w:r>
        <w:t>Они лежат в папке ГИАЛ.</w:t>
      </w:r>
    </w:p>
  </w:endnote>
  <w:endnote w:id="12">
    <w:p w14:paraId="025EBAB2" w14:textId="77777777" w:rsidR="00405798" w:rsidRPr="006029FD" w:rsidRDefault="00405798" w:rsidP="00DF7F52">
      <w:pPr>
        <w:pStyle w:val="EndnoteText"/>
      </w:pPr>
      <w:r>
        <w:rPr>
          <w:rStyle w:val="EndnoteReference"/>
          <w:rFonts w:eastAsiaTheme="majorEastAsia"/>
        </w:rPr>
        <w:endnoteRef/>
      </w:r>
      <w:r w:rsidRPr="007A3FC5">
        <w:rPr>
          <w:lang w:val="en-US"/>
        </w:rPr>
        <w:t xml:space="preserve"> </w:t>
      </w:r>
      <w:r>
        <w:rPr>
          <w:lang w:val="en-US"/>
        </w:rPr>
        <w:t>“</w:t>
      </w:r>
      <w:smartTag w:uri="urn:schemas-microsoft-com:office:smarttags" w:element="City">
        <w:smartTag w:uri="urn:schemas-microsoft-com:office:smarttags" w:element="place">
          <w:r>
            <w:rPr>
              <w:lang w:val="en-US"/>
            </w:rPr>
            <w:t>Aba</w:t>
          </w:r>
        </w:smartTag>
      </w:smartTag>
      <w:r>
        <w:rPr>
          <w:lang w:val="en-US"/>
        </w:rPr>
        <w:t xml:space="preserve"> went into the cattle auctioneering business and had 2 children namely Joe Blumberg and Fanny who married Zunda Jakelowitz”. E</w:t>
      </w:r>
      <w:r w:rsidRPr="00C93AB0">
        <w:t>-</w:t>
      </w:r>
      <w:r>
        <w:rPr>
          <w:lang w:val="en-US"/>
        </w:rPr>
        <w:t>mail</w:t>
      </w:r>
      <w:r w:rsidRPr="00C93AB0">
        <w:t xml:space="preserve"> </w:t>
      </w:r>
      <w:r>
        <w:rPr>
          <w:lang w:val="en-US"/>
        </w:rPr>
        <w:t>Elliot</w:t>
      </w:r>
      <w:r w:rsidRPr="00C93AB0">
        <w:t xml:space="preserve"> </w:t>
      </w:r>
      <w:r>
        <w:rPr>
          <w:lang w:val="en-US"/>
        </w:rPr>
        <w:t>Blumberg</w:t>
      </w:r>
      <w:r w:rsidRPr="00C93AB0">
        <w:t xml:space="preserve"> 10.10.2000. </w:t>
      </w:r>
      <w:r>
        <w:t>Возможно это Иосиф и Фрума, однако это предположение нуждается в проверке.</w:t>
      </w:r>
    </w:p>
  </w:endnote>
  <w:endnote w:id="13">
    <w:p w14:paraId="072CF298" w14:textId="77777777" w:rsidR="00405798" w:rsidRDefault="00405798" w:rsidP="00DF7F52">
      <w:pPr>
        <w:pStyle w:val="EndnoteText"/>
      </w:pPr>
      <w:r>
        <w:rPr>
          <w:rStyle w:val="EndnoteReference"/>
          <w:rFonts w:eastAsiaTheme="majorEastAsia"/>
        </w:rPr>
        <w:endnoteRef/>
      </w:r>
      <w:r>
        <w:t xml:space="preserve"> Ковенские губернские ведомости (КГВ), 1907, 25 июля (Прибавление к №54); КГВ, 1912, 1 августа (Прибавление к №55). </w:t>
      </w:r>
    </w:p>
  </w:endnote>
  <w:endnote w:id="14">
    <w:p w14:paraId="62635FF9" w14:textId="77777777" w:rsidR="00405798" w:rsidRPr="00B046F5" w:rsidRDefault="00405798" w:rsidP="00DF7F52">
      <w:pPr>
        <w:pStyle w:val="EndnoteText"/>
        <w:rPr>
          <w:lang w:val="en-US"/>
        </w:rPr>
      </w:pPr>
      <w:r>
        <w:rPr>
          <w:rStyle w:val="EndnoteReference"/>
          <w:rFonts w:eastAsiaTheme="majorEastAsia"/>
        </w:rPr>
        <w:endnoteRef/>
      </w:r>
      <w:r w:rsidRPr="00B046F5">
        <w:rPr>
          <w:lang w:val="en-US"/>
        </w:rPr>
        <w:t xml:space="preserve"> </w:t>
      </w:r>
      <w:r>
        <w:t>См</w:t>
      </w:r>
      <w:r w:rsidRPr="00B046F5">
        <w:rPr>
          <w:lang w:val="en-US"/>
        </w:rPr>
        <w:t xml:space="preserve"> “1910 </w:t>
      </w:r>
      <w:r>
        <w:rPr>
          <w:lang w:val="en-US"/>
        </w:rPr>
        <w:t>Zeimelis</w:t>
      </w:r>
      <w:r w:rsidRPr="00B046F5">
        <w:rPr>
          <w:lang w:val="en-US"/>
        </w:rPr>
        <w:t xml:space="preserve"> </w:t>
      </w:r>
      <w:r>
        <w:rPr>
          <w:lang w:val="en-US"/>
        </w:rPr>
        <w:t>Insured</w:t>
      </w:r>
      <w:r w:rsidRPr="00B046F5">
        <w:rPr>
          <w:lang w:val="en-US"/>
        </w:rPr>
        <w:t xml:space="preserve"> </w:t>
      </w:r>
      <w:r>
        <w:rPr>
          <w:lang w:val="en-US"/>
        </w:rPr>
        <w:t>Property</w:t>
      </w:r>
      <w:r w:rsidRPr="00B046F5">
        <w:rPr>
          <w:lang w:val="en-US"/>
        </w:rPr>
        <w:t xml:space="preserve"> </w:t>
      </w:r>
      <w:r>
        <w:rPr>
          <w:lang w:val="en-US"/>
        </w:rPr>
        <w:t>Owners</w:t>
      </w:r>
      <w:r w:rsidRPr="00B046F5">
        <w:rPr>
          <w:lang w:val="en-US"/>
        </w:rPr>
        <w:t xml:space="preserve">” </w:t>
      </w:r>
      <w:r>
        <w:t>Рег</w:t>
      </w:r>
      <w:r w:rsidRPr="00B046F5">
        <w:rPr>
          <w:lang w:val="en-US"/>
        </w:rPr>
        <w:t>. № 958</w:t>
      </w:r>
      <w:r w:rsidRPr="00E51B98">
        <w:rPr>
          <w:lang w:val="en-US"/>
        </w:rPr>
        <w:t xml:space="preserve"> </w:t>
      </w:r>
      <w:r>
        <w:t>в</w:t>
      </w:r>
      <w:r w:rsidRPr="00E51B98">
        <w:rPr>
          <w:lang w:val="en-US"/>
        </w:rPr>
        <w:t xml:space="preserve"> </w:t>
      </w:r>
      <w:r>
        <w:t>файле</w:t>
      </w:r>
      <w:r w:rsidRPr="00B046F5">
        <w:rPr>
          <w:lang w:val="en-US"/>
        </w:rPr>
        <w:t xml:space="preserve"> </w:t>
      </w:r>
      <w:r>
        <w:rPr>
          <w:lang w:val="en-US"/>
        </w:rPr>
        <w:t>Excel</w:t>
      </w:r>
      <w:r w:rsidRPr="00B046F5">
        <w:rPr>
          <w:lang w:val="en-US"/>
        </w:rPr>
        <w:t xml:space="preserve"> </w:t>
      </w:r>
      <w:r w:rsidRPr="00E51B98">
        <w:rPr>
          <w:lang w:val="en-US"/>
        </w:rPr>
        <w:t>«</w:t>
      </w:r>
      <w:r w:rsidRPr="00B046F5">
        <w:rPr>
          <w:lang w:val="en-US"/>
        </w:rPr>
        <w:t xml:space="preserve">1910 </w:t>
      </w:r>
      <w:r>
        <w:rPr>
          <w:lang w:val="en-US"/>
        </w:rPr>
        <w:t>Zeimelis</w:t>
      </w:r>
      <w:r w:rsidRPr="00B046F5">
        <w:rPr>
          <w:lang w:val="en-US"/>
        </w:rPr>
        <w:t xml:space="preserve"> </w:t>
      </w:r>
      <w:r>
        <w:rPr>
          <w:lang w:val="en-US"/>
        </w:rPr>
        <w:t>Insured</w:t>
      </w:r>
      <w:r w:rsidRPr="00B046F5">
        <w:rPr>
          <w:lang w:val="en-US"/>
        </w:rPr>
        <w:t xml:space="preserve"> </w:t>
      </w:r>
      <w:r>
        <w:rPr>
          <w:lang w:val="en-US"/>
        </w:rPr>
        <w:t>Property.xls</w:t>
      </w:r>
      <w:r w:rsidRPr="00E51B98">
        <w:rPr>
          <w:lang w:val="en-US"/>
        </w:rPr>
        <w:t>»</w:t>
      </w:r>
      <w:r w:rsidRPr="00B046F5">
        <w:rPr>
          <w:lang w:val="en-US"/>
        </w:rPr>
        <w:t xml:space="preserve"> </w:t>
      </w:r>
    </w:p>
  </w:endnote>
  <w:endnote w:id="15">
    <w:p w14:paraId="1965D17B" w14:textId="77777777" w:rsidR="00405798" w:rsidRPr="00B04C83" w:rsidRDefault="00405798">
      <w:pPr>
        <w:pStyle w:val="EndnoteText"/>
      </w:pPr>
      <w:r>
        <w:rPr>
          <w:rStyle w:val="EndnoteReference"/>
          <w:rFonts w:eastAsiaTheme="majorEastAsia"/>
        </w:rPr>
        <w:endnoteRef/>
      </w:r>
      <w:r>
        <w:t xml:space="preserve"> </w:t>
      </w:r>
      <w:r>
        <w:rPr>
          <w:lang w:val="en-US"/>
        </w:rPr>
        <w:t>LVIA</w:t>
      </w:r>
      <w:r w:rsidRPr="00EE1E2F">
        <w:t xml:space="preserve">. </w:t>
      </w:r>
      <w:r>
        <w:rPr>
          <w:lang w:val="en-US"/>
        </w:rPr>
        <w:t>F</w:t>
      </w:r>
      <w:r w:rsidRPr="00EE1E2F">
        <w:t xml:space="preserve">. 1226. </w:t>
      </w:r>
      <w:r>
        <w:rPr>
          <w:lang w:val="en-US"/>
        </w:rPr>
        <w:t>Ap</w:t>
      </w:r>
      <w:r w:rsidRPr="00EE1E2F">
        <w:t xml:space="preserve">. 1. </w:t>
      </w:r>
      <w:r>
        <w:rPr>
          <w:lang w:val="en-US"/>
        </w:rPr>
        <w:t>B</w:t>
      </w:r>
      <w:r w:rsidRPr="00EE1E2F">
        <w:t>. 2189</w:t>
      </w:r>
      <w:r>
        <w:rPr>
          <w:lang w:val="en-US"/>
        </w:rPr>
        <w:t>.</w:t>
      </w:r>
      <w:r w:rsidRPr="00EE1E2F">
        <w:t xml:space="preserve"> </w:t>
      </w:r>
      <w:r>
        <w:rPr>
          <w:lang w:val="en-US"/>
        </w:rPr>
        <w:t>L</w:t>
      </w:r>
      <w:r w:rsidRPr="00EE1E2F">
        <w:t>.</w:t>
      </w:r>
      <w:r w:rsidRPr="00B04C83">
        <w:t xml:space="preserve"> 228 </w:t>
      </w:r>
      <w:r>
        <w:rPr>
          <w:lang w:val="en-US"/>
        </w:rPr>
        <w:t>v</w:t>
      </w:r>
      <w:r w:rsidRPr="00B04C83">
        <w:t xml:space="preserve">. 1902 </w:t>
      </w:r>
      <w:r>
        <w:t>№ 3.</w:t>
      </w:r>
    </w:p>
  </w:endnote>
  <w:endnote w:id="16">
    <w:p w14:paraId="722213CD" w14:textId="77777777" w:rsidR="00405798" w:rsidRPr="00B04C83" w:rsidRDefault="00405798">
      <w:pPr>
        <w:pStyle w:val="EndnoteText"/>
      </w:pPr>
      <w:r>
        <w:rPr>
          <w:rStyle w:val="EndnoteReference"/>
          <w:rFonts w:eastAsiaTheme="majorEastAsia"/>
        </w:rPr>
        <w:endnoteRef/>
      </w:r>
      <w:r w:rsidRPr="00B04C83">
        <w:rPr>
          <w:lang w:val="en-US"/>
        </w:rPr>
        <w:t xml:space="preserve"> </w:t>
      </w:r>
      <w:r>
        <w:rPr>
          <w:lang w:val="en-US"/>
        </w:rPr>
        <w:t>LVIA</w:t>
      </w:r>
      <w:r w:rsidRPr="00B04C83">
        <w:rPr>
          <w:lang w:val="en-US"/>
        </w:rPr>
        <w:t xml:space="preserve">. </w:t>
      </w:r>
      <w:r>
        <w:rPr>
          <w:lang w:val="en-US"/>
        </w:rPr>
        <w:t>F</w:t>
      </w:r>
      <w:r w:rsidRPr="00B04C83">
        <w:rPr>
          <w:lang w:val="en-US"/>
        </w:rPr>
        <w:t xml:space="preserve">. 1226. </w:t>
      </w:r>
      <w:r>
        <w:rPr>
          <w:lang w:val="en-US"/>
        </w:rPr>
        <w:t>Ap</w:t>
      </w:r>
      <w:r w:rsidRPr="00B04C83">
        <w:rPr>
          <w:lang w:val="en-US"/>
        </w:rPr>
        <w:t xml:space="preserve">. 1. </w:t>
      </w:r>
      <w:r>
        <w:rPr>
          <w:lang w:val="en-US"/>
        </w:rPr>
        <w:t>B</w:t>
      </w:r>
      <w:r w:rsidRPr="00B04C83">
        <w:t>. 2189</w:t>
      </w:r>
      <w:r>
        <w:rPr>
          <w:lang w:val="en-US"/>
        </w:rPr>
        <w:t>.</w:t>
      </w:r>
      <w:r w:rsidRPr="00B04C83">
        <w:t xml:space="preserve"> </w:t>
      </w:r>
      <w:r>
        <w:rPr>
          <w:lang w:val="en-US"/>
        </w:rPr>
        <w:t>L</w:t>
      </w:r>
      <w:r w:rsidRPr="00B04C83">
        <w:t>. 2</w:t>
      </w:r>
      <w:r>
        <w:t>52</w:t>
      </w:r>
      <w:r w:rsidRPr="00B04C83">
        <w:t xml:space="preserve"> </w:t>
      </w:r>
      <w:r>
        <w:rPr>
          <w:lang w:val="en-US"/>
        </w:rPr>
        <w:t>v</w:t>
      </w:r>
      <w:r w:rsidRPr="00B04C83">
        <w:t>. 190</w:t>
      </w:r>
      <w:r>
        <w:t>3</w:t>
      </w:r>
      <w:r w:rsidRPr="00B04C83">
        <w:t xml:space="preserve"> № </w:t>
      </w:r>
      <w:r>
        <w:t>1</w:t>
      </w:r>
      <w:r w:rsidRPr="00B04C83">
        <w:t>3.</w:t>
      </w:r>
    </w:p>
  </w:endnote>
  <w:endnote w:id="17">
    <w:p w14:paraId="205EA18D" w14:textId="77777777" w:rsidR="00405798" w:rsidRPr="00B04C83" w:rsidRDefault="00405798">
      <w:pPr>
        <w:pStyle w:val="EndnoteText"/>
        <w:rPr>
          <w:lang w:val="en-US"/>
        </w:rPr>
      </w:pPr>
      <w:r>
        <w:rPr>
          <w:rStyle w:val="EndnoteReference"/>
          <w:rFonts w:eastAsiaTheme="majorEastAsia"/>
        </w:rPr>
        <w:endnoteRef/>
      </w:r>
      <w:r w:rsidRPr="00B04C83">
        <w:rPr>
          <w:lang w:val="en-US"/>
        </w:rPr>
        <w:t xml:space="preserve"> </w:t>
      </w:r>
      <w:r>
        <w:rPr>
          <w:lang w:val="en-US"/>
        </w:rPr>
        <w:t>LVIA</w:t>
      </w:r>
      <w:r w:rsidRPr="00B04C83">
        <w:rPr>
          <w:lang w:val="en-US"/>
        </w:rPr>
        <w:t xml:space="preserve">. </w:t>
      </w:r>
      <w:r>
        <w:rPr>
          <w:lang w:val="en-US"/>
        </w:rPr>
        <w:t>F</w:t>
      </w:r>
      <w:r w:rsidRPr="00B04C83">
        <w:rPr>
          <w:lang w:val="en-US"/>
        </w:rPr>
        <w:t xml:space="preserve">. 1226. </w:t>
      </w:r>
      <w:r>
        <w:rPr>
          <w:lang w:val="en-US"/>
        </w:rPr>
        <w:t>Ap</w:t>
      </w:r>
      <w:r w:rsidRPr="00B04C83">
        <w:rPr>
          <w:lang w:val="en-US"/>
        </w:rPr>
        <w:t xml:space="preserve">. 1. </w:t>
      </w:r>
      <w:r>
        <w:rPr>
          <w:lang w:val="en-US"/>
        </w:rPr>
        <w:t>B</w:t>
      </w:r>
      <w:r w:rsidRPr="00B04C83">
        <w:rPr>
          <w:lang w:val="en-US"/>
        </w:rPr>
        <w:t>. 2189</w:t>
      </w:r>
      <w:r>
        <w:rPr>
          <w:lang w:val="en-US"/>
        </w:rPr>
        <w:t>.</w:t>
      </w:r>
      <w:r w:rsidRPr="00B04C83">
        <w:rPr>
          <w:lang w:val="en-US"/>
        </w:rPr>
        <w:t xml:space="preserve"> </w:t>
      </w:r>
      <w:r>
        <w:rPr>
          <w:lang w:val="en-US"/>
        </w:rPr>
        <w:t>L</w:t>
      </w:r>
      <w:r w:rsidRPr="00B04C83">
        <w:rPr>
          <w:lang w:val="en-US"/>
        </w:rPr>
        <w:t xml:space="preserve">. </w:t>
      </w:r>
      <w:r w:rsidRPr="00A849BB">
        <w:rPr>
          <w:lang w:val="en-US"/>
        </w:rPr>
        <w:t>313</w:t>
      </w:r>
      <w:r w:rsidRPr="00B04C83">
        <w:rPr>
          <w:lang w:val="en-US"/>
        </w:rPr>
        <w:t xml:space="preserve"> </w:t>
      </w:r>
      <w:r>
        <w:rPr>
          <w:lang w:val="en-US"/>
        </w:rPr>
        <w:t>v</w:t>
      </w:r>
      <w:r w:rsidRPr="00B04C83">
        <w:rPr>
          <w:lang w:val="en-US"/>
        </w:rPr>
        <w:t>. 190</w:t>
      </w:r>
      <w:r w:rsidRPr="00A849BB">
        <w:rPr>
          <w:lang w:val="en-US"/>
        </w:rPr>
        <w:t>8</w:t>
      </w:r>
      <w:r w:rsidRPr="00B04C83">
        <w:rPr>
          <w:lang w:val="en-US"/>
        </w:rPr>
        <w:t xml:space="preserve"> № 3.</w:t>
      </w:r>
    </w:p>
  </w:endnote>
  <w:endnote w:id="18">
    <w:p w14:paraId="69685E49" w14:textId="77777777" w:rsidR="00405798" w:rsidRPr="00F50278" w:rsidRDefault="00405798">
      <w:pPr>
        <w:pStyle w:val="EndnoteText"/>
      </w:pPr>
      <w:r>
        <w:rPr>
          <w:rStyle w:val="EndnoteReference"/>
          <w:rFonts w:eastAsiaTheme="majorEastAsia"/>
        </w:rPr>
        <w:endnoteRef/>
      </w:r>
      <w:r>
        <w:t xml:space="preserve"> </w:t>
      </w:r>
      <w:r>
        <w:rPr>
          <w:lang w:val="en-US"/>
        </w:rPr>
        <w:t>LVIA</w:t>
      </w:r>
      <w:r w:rsidRPr="00F468C1">
        <w:t xml:space="preserve">. </w:t>
      </w:r>
      <w:r>
        <w:rPr>
          <w:lang w:val="en-US"/>
        </w:rPr>
        <w:t>F</w:t>
      </w:r>
      <w:r w:rsidRPr="00F468C1">
        <w:t xml:space="preserve">. 1226. </w:t>
      </w:r>
      <w:r>
        <w:rPr>
          <w:lang w:val="en-US"/>
        </w:rPr>
        <w:t>Ap</w:t>
      </w:r>
      <w:r w:rsidRPr="00F468C1">
        <w:t xml:space="preserve">. 1. </w:t>
      </w:r>
      <w:r>
        <w:rPr>
          <w:lang w:val="en-US"/>
        </w:rPr>
        <w:t>B</w:t>
      </w:r>
      <w:r w:rsidRPr="00F468C1">
        <w:t xml:space="preserve">. </w:t>
      </w:r>
      <w:r>
        <w:t>454</w:t>
      </w:r>
      <w:r w:rsidRPr="00E9255B">
        <w:t>.</w:t>
      </w:r>
      <w:r w:rsidRPr="00F468C1">
        <w:t xml:space="preserve"> </w:t>
      </w:r>
      <w:r>
        <w:rPr>
          <w:lang w:val="en-US"/>
        </w:rPr>
        <w:t>L</w:t>
      </w:r>
      <w:r w:rsidRPr="00F468C1">
        <w:t xml:space="preserve">. </w:t>
      </w:r>
      <w:r w:rsidRPr="00E9255B">
        <w:t>9</w:t>
      </w:r>
      <w:r w:rsidRPr="00F468C1">
        <w:t xml:space="preserve"> </w:t>
      </w:r>
      <w:r>
        <w:rPr>
          <w:lang w:val="en-US"/>
        </w:rPr>
        <w:t>v</w:t>
      </w:r>
      <w:r w:rsidRPr="00F468C1">
        <w:t>. 19</w:t>
      </w:r>
      <w:r w:rsidRPr="00E9255B">
        <w:t>70</w:t>
      </w:r>
      <w:r w:rsidRPr="00F468C1">
        <w:t xml:space="preserve"> № </w:t>
      </w:r>
      <w:r w:rsidRPr="00E9255B">
        <w:t>16</w:t>
      </w:r>
      <w:r>
        <w:t>. Фотокопия 00364 на лазерном диске, что с датой 1.05.2002, написанном мной (</w:t>
      </w:r>
      <w:r>
        <w:rPr>
          <w:lang w:val="en-US"/>
        </w:rPr>
        <w:t>AT</w:t>
      </w:r>
      <w:r w:rsidRPr="00F50278">
        <w:rPr>
          <w:rFonts w:cs="Arial"/>
        </w:rPr>
        <w:t>&amp;</w:t>
      </w:r>
      <w:r>
        <w:rPr>
          <w:lang w:val="en-US"/>
        </w:rPr>
        <w:t>T</w:t>
      </w:r>
      <w:r w:rsidRPr="00F50278">
        <w:t xml:space="preserve"> </w:t>
      </w:r>
      <w:r>
        <w:t>Надпись Манна на диске «</w:t>
      </w:r>
      <w:r>
        <w:rPr>
          <w:lang w:val="en-US"/>
        </w:rPr>
        <w:t>Dec</w:t>
      </w:r>
      <w:r w:rsidRPr="00F50278">
        <w:t xml:space="preserve"> 2002</w:t>
      </w:r>
      <w:r>
        <w:t>»)</w:t>
      </w:r>
    </w:p>
  </w:endnote>
  <w:endnote w:id="19">
    <w:p w14:paraId="63F5FBF8" w14:textId="77777777" w:rsidR="00405798" w:rsidRPr="00A849BB" w:rsidRDefault="00405798" w:rsidP="00DF7F52">
      <w:pPr>
        <w:pStyle w:val="EndnoteText"/>
      </w:pPr>
      <w:r>
        <w:rPr>
          <w:rStyle w:val="EndnoteReference"/>
          <w:rFonts w:eastAsiaTheme="majorEastAsia"/>
        </w:rPr>
        <w:endnoteRef/>
      </w:r>
      <w:r w:rsidRPr="00A849BB">
        <w:t xml:space="preserve"> </w:t>
      </w:r>
      <w:r w:rsidRPr="0073597E">
        <w:rPr>
          <w:lang w:val="en-US"/>
        </w:rPr>
        <w:t>LCVA</w:t>
      </w:r>
      <w:r w:rsidRPr="00A849BB">
        <w:t xml:space="preserve"> </w:t>
      </w:r>
      <w:r w:rsidRPr="009F1625">
        <w:rPr>
          <w:lang w:val="lt-LT"/>
        </w:rPr>
        <w:t>F412/16ch/27/1</w:t>
      </w:r>
      <w:r w:rsidRPr="00A849BB">
        <w:t>.</w:t>
      </w:r>
    </w:p>
  </w:endnote>
  <w:endnote w:id="20">
    <w:p w14:paraId="6ED0570C" w14:textId="77777777" w:rsidR="00405798" w:rsidRPr="0073597E" w:rsidRDefault="00405798" w:rsidP="00DF7F52">
      <w:pPr>
        <w:pStyle w:val="EndnoteText"/>
        <w:rPr>
          <w:lang w:val="en-US"/>
        </w:rPr>
      </w:pPr>
      <w:r>
        <w:rPr>
          <w:rStyle w:val="EndnoteReference"/>
          <w:rFonts w:eastAsiaTheme="majorEastAsia"/>
        </w:rPr>
        <w:endnoteRef/>
      </w:r>
      <w:r w:rsidRPr="0073597E">
        <w:rPr>
          <w:lang w:val="en-US"/>
        </w:rPr>
        <w:t xml:space="preserve"> </w:t>
      </w:r>
      <w:r w:rsidRPr="009F1625">
        <w:rPr>
          <w:lang w:val="lt-LT"/>
        </w:rPr>
        <w:t>LCVA F412/16ch/27/1ab</w:t>
      </w:r>
    </w:p>
  </w:endnote>
  <w:endnote w:id="21">
    <w:p w14:paraId="49A84E29" w14:textId="77777777" w:rsidR="00405798" w:rsidRPr="00775A4B" w:rsidRDefault="00405798" w:rsidP="00DF7F52">
      <w:pPr>
        <w:pStyle w:val="EndnoteText"/>
        <w:rPr>
          <w:color w:val="000000"/>
        </w:rPr>
      </w:pPr>
      <w:r w:rsidRPr="00775A4B">
        <w:rPr>
          <w:rStyle w:val="EndnoteReference"/>
          <w:rFonts w:eastAsiaTheme="majorEastAsia"/>
          <w:color w:val="000000"/>
        </w:rPr>
        <w:endnoteRef/>
      </w:r>
      <w:r w:rsidRPr="00775A4B">
        <w:rPr>
          <w:color w:val="000000"/>
        </w:rPr>
        <w:t xml:space="preserve"> Перевод Розы Беляескен</w:t>
      </w:r>
      <w:r w:rsidRPr="00FC0FEE">
        <w:rPr>
          <w:color w:val="000000"/>
        </w:rPr>
        <w:t xml:space="preserve"> </w:t>
      </w:r>
      <w:r>
        <w:rPr>
          <w:color w:val="000000"/>
        </w:rPr>
        <w:t>от</w:t>
      </w:r>
      <w:r w:rsidRPr="006A02BA">
        <w:rPr>
          <w:color w:val="000000"/>
        </w:rPr>
        <w:t xml:space="preserve"> 25</w:t>
      </w:r>
      <w:r>
        <w:rPr>
          <w:color w:val="000000"/>
        </w:rPr>
        <w:t>.</w:t>
      </w:r>
      <w:r w:rsidRPr="006A02BA">
        <w:rPr>
          <w:color w:val="000000"/>
        </w:rPr>
        <w:t>08</w:t>
      </w:r>
      <w:r>
        <w:rPr>
          <w:color w:val="000000"/>
        </w:rPr>
        <w:t>.</w:t>
      </w:r>
      <w:r w:rsidRPr="006A02BA">
        <w:rPr>
          <w:color w:val="000000"/>
        </w:rPr>
        <w:t>2016</w:t>
      </w:r>
    </w:p>
  </w:endnote>
  <w:endnote w:id="22">
    <w:p w14:paraId="58CB5CD3" w14:textId="77777777" w:rsidR="00405798" w:rsidRDefault="00405798" w:rsidP="00DF7F52">
      <w:pPr>
        <w:pStyle w:val="EndnoteText"/>
      </w:pPr>
      <w:r>
        <w:rPr>
          <w:rStyle w:val="EndnoteReference"/>
          <w:rFonts w:eastAsiaTheme="majorEastAsia"/>
        </w:rPr>
        <w:endnoteRef/>
      </w:r>
      <w:r>
        <w:t xml:space="preserve"> </w:t>
      </w:r>
      <w:r>
        <w:rPr>
          <w:rFonts w:cs="Arial"/>
          <w:b/>
          <w:bCs/>
          <w:color w:val="333333"/>
        </w:rPr>
        <w:t>Левира́т</w:t>
      </w:r>
      <w:r>
        <w:rPr>
          <w:rFonts w:cs="Arial"/>
          <w:color w:val="333333"/>
        </w:rPr>
        <w:t xml:space="preserve"> (от лат. levir — деверь, брат мужа) — брачный обычай, свойственный многим народам на стадии патриархально-родового строя, по которому вдова была обязана или имела право вступить вторично в </w:t>
      </w:r>
      <w:r>
        <w:rPr>
          <w:rFonts w:cs="Arial"/>
          <w:b/>
          <w:bCs/>
          <w:color w:val="333333"/>
        </w:rPr>
        <w:t>брак</w:t>
      </w:r>
      <w:r>
        <w:rPr>
          <w:rFonts w:cs="Arial"/>
          <w:color w:val="333333"/>
        </w:rPr>
        <w:t xml:space="preserve"> только с ближайшими родственниками своего умершего мужа, в первую очередь — с его братьями, как предписано, в частности, в законах Моисея (Второзаконие, 25:5 10).</w:t>
      </w:r>
    </w:p>
  </w:endnote>
  <w:endnote w:id="23">
    <w:p w14:paraId="0CB4F401" w14:textId="77777777" w:rsidR="00405798" w:rsidRPr="00FC0FEE" w:rsidRDefault="00405798" w:rsidP="00DF7F52">
      <w:pPr>
        <w:pStyle w:val="EndnoteText"/>
      </w:pPr>
      <w:r>
        <w:rPr>
          <w:rStyle w:val="EndnoteReference"/>
          <w:rFonts w:eastAsiaTheme="majorEastAsia"/>
        </w:rPr>
        <w:endnoteRef/>
      </w:r>
      <w:r w:rsidRPr="00FC0FEE">
        <w:t xml:space="preserve"> </w:t>
      </w:r>
      <w:r w:rsidRPr="0073597E">
        <w:rPr>
          <w:lang w:val="en-US"/>
        </w:rPr>
        <w:t>LCVA</w:t>
      </w:r>
      <w:r w:rsidRPr="00FC0FEE">
        <w:t xml:space="preserve"> </w:t>
      </w:r>
      <w:r w:rsidRPr="009F1625">
        <w:rPr>
          <w:lang w:val="lt-LT"/>
        </w:rPr>
        <w:t>F412/16ch/2</w:t>
      </w:r>
      <w:r>
        <w:t>8</w:t>
      </w:r>
      <w:r w:rsidRPr="009F1625">
        <w:rPr>
          <w:lang w:val="lt-LT"/>
        </w:rPr>
        <w:t>/1</w:t>
      </w:r>
      <w:r w:rsidRPr="00FC0FEE">
        <w:t>.</w:t>
      </w:r>
    </w:p>
  </w:endnote>
  <w:endnote w:id="24">
    <w:p w14:paraId="15018CAE" w14:textId="77777777" w:rsidR="00405798" w:rsidRPr="00FC0FEE" w:rsidRDefault="00405798" w:rsidP="00DF7F52">
      <w:pPr>
        <w:pStyle w:val="EndnoteText"/>
      </w:pPr>
      <w:r>
        <w:rPr>
          <w:rStyle w:val="EndnoteReference"/>
          <w:rFonts w:eastAsiaTheme="majorEastAsia"/>
        </w:rPr>
        <w:endnoteRef/>
      </w:r>
      <w:r w:rsidRPr="00FC0FEE">
        <w:t xml:space="preserve"> </w:t>
      </w:r>
      <w:r w:rsidRPr="009F1625">
        <w:rPr>
          <w:lang w:val="lt-LT"/>
        </w:rPr>
        <w:t>LCVA F412/16ch/2</w:t>
      </w:r>
      <w:r>
        <w:rPr>
          <w:lang w:val="lt-LT"/>
        </w:rPr>
        <w:t>8</w:t>
      </w:r>
      <w:r w:rsidRPr="009F1625">
        <w:rPr>
          <w:lang w:val="lt-LT"/>
        </w:rPr>
        <w:t>/1ab</w:t>
      </w:r>
    </w:p>
  </w:endnote>
  <w:endnote w:id="25">
    <w:p w14:paraId="777E992B" w14:textId="77777777" w:rsidR="00405798" w:rsidRPr="00775A4B" w:rsidRDefault="00405798" w:rsidP="00DF7F52">
      <w:pPr>
        <w:pStyle w:val="EndnoteText"/>
        <w:rPr>
          <w:color w:val="000000"/>
        </w:rPr>
      </w:pPr>
      <w:r w:rsidRPr="00775A4B">
        <w:rPr>
          <w:rStyle w:val="EndnoteReference"/>
          <w:rFonts w:eastAsiaTheme="majorEastAsia"/>
          <w:color w:val="000000"/>
        </w:rPr>
        <w:endnoteRef/>
      </w:r>
      <w:r w:rsidRPr="00775A4B">
        <w:rPr>
          <w:color w:val="000000"/>
        </w:rPr>
        <w:t xml:space="preserve"> Перевод Розы Беляескене</w:t>
      </w:r>
      <w:r>
        <w:rPr>
          <w:color w:val="000000"/>
        </w:rPr>
        <w:t xml:space="preserve"> от 25.08.2016</w:t>
      </w:r>
    </w:p>
  </w:endnote>
  <w:endnote w:id="26">
    <w:p w14:paraId="4EC6FC08" w14:textId="77777777" w:rsidR="00405798" w:rsidRDefault="00405798" w:rsidP="00DF7F52">
      <w:pPr>
        <w:pStyle w:val="EndnoteText"/>
      </w:pPr>
      <w:r>
        <w:rPr>
          <w:rStyle w:val="EndnoteReference"/>
          <w:rFonts w:eastAsiaTheme="majorEastAsia"/>
        </w:rPr>
        <w:endnoteRef/>
      </w:r>
      <w:r>
        <w:t xml:space="preserve"> Время эмиграции вытекает из сообщения Эллиота Блюмберга, что его отец, приехавший в Южную Африку позже Давида № 1, участвовал а Англо-Бурской войне 1900</w:t>
      </w:r>
      <w:r>
        <w:noBreakHyphen/>
        <w:t xml:space="preserve">1902 гг. На начало 1890 годов указывает, что последовавший за Давидом его брат Чарли эмигрировал в 1892 г. (см. статью о Чарли Блюмберге). </w:t>
      </w:r>
    </w:p>
  </w:endnote>
  <w:endnote w:id="27">
    <w:p w14:paraId="42BFB106" w14:textId="77777777" w:rsidR="00405798" w:rsidRPr="001E2B81" w:rsidRDefault="00405798" w:rsidP="00DF7F52">
      <w:pPr>
        <w:ind w:firstLine="720"/>
        <w:jc w:val="both"/>
      </w:pPr>
      <w:r>
        <w:rPr>
          <w:rStyle w:val="EndnoteReference"/>
        </w:rPr>
        <w:endnoteRef/>
      </w:r>
      <w:r w:rsidRPr="001E2B81">
        <w:t xml:space="preserve"> </w:t>
      </w:r>
      <w:r>
        <w:t>Вложение</w:t>
      </w:r>
      <w:r w:rsidRPr="001E2B81">
        <w:t xml:space="preserve"> </w:t>
      </w:r>
      <w:r>
        <w:t>в</w:t>
      </w:r>
      <w:r w:rsidRPr="001E2B81">
        <w:t xml:space="preserve"> </w:t>
      </w:r>
      <w:r>
        <w:t>письмо</w:t>
      </w:r>
      <w:r w:rsidRPr="001E2B81">
        <w:t xml:space="preserve"> </w:t>
      </w:r>
      <w:r>
        <w:t>Карлены</w:t>
      </w:r>
      <w:r w:rsidRPr="001E2B81">
        <w:t xml:space="preserve"> </w:t>
      </w:r>
      <w:r>
        <w:t>Блюмберг</w:t>
      </w:r>
      <w:r w:rsidRPr="001E2B81">
        <w:t xml:space="preserve"> </w:t>
      </w:r>
      <w:r>
        <w:t>от</w:t>
      </w:r>
      <w:r w:rsidRPr="001E2B81">
        <w:t xml:space="preserve"> </w:t>
      </w:r>
      <w:r w:rsidRPr="001E2B81">
        <w:rPr>
          <w:rFonts w:cs="Arial"/>
        </w:rPr>
        <w:t xml:space="preserve">5.08.2006 10:54, </w:t>
      </w:r>
      <w:r>
        <w:rPr>
          <w:rFonts w:cs="Arial"/>
        </w:rPr>
        <w:t>в</w:t>
      </w:r>
      <w:r w:rsidRPr="001E2B81">
        <w:rPr>
          <w:rFonts w:cs="Arial"/>
        </w:rPr>
        <w:t xml:space="preserve"> </w:t>
      </w:r>
      <w:r>
        <w:rPr>
          <w:rFonts w:cs="Arial"/>
        </w:rPr>
        <w:t>котором</w:t>
      </w:r>
      <w:r w:rsidRPr="001E2B81">
        <w:rPr>
          <w:rFonts w:cs="Arial"/>
        </w:rPr>
        <w:t xml:space="preserve"> </w:t>
      </w:r>
      <w:r>
        <w:rPr>
          <w:rFonts w:cs="Arial"/>
        </w:rPr>
        <w:t>она</w:t>
      </w:r>
      <w:r w:rsidRPr="001E2B81">
        <w:rPr>
          <w:rFonts w:cs="Arial"/>
        </w:rPr>
        <w:t xml:space="preserve"> </w:t>
      </w:r>
      <w:r>
        <w:rPr>
          <w:rFonts w:cs="Arial"/>
        </w:rPr>
        <w:t>пишет</w:t>
      </w:r>
      <w:r w:rsidRPr="001E2B81">
        <w:rPr>
          <w:rFonts w:cs="Arial"/>
        </w:rPr>
        <w:t>: «</w:t>
      </w:r>
      <w:r w:rsidRPr="00540C31">
        <w:rPr>
          <w:rFonts w:cs="Arial"/>
        </w:rPr>
        <w:t>The other</w:t>
      </w:r>
      <w:r w:rsidRPr="001E2B81">
        <w:rPr>
          <w:rFonts w:cs="Arial"/>
        </w:rPr>
        <w:t xml:space="preserve"> </w:t>
      </w:r>
      <w:r w:rsidRPr="00540C31">
        <w:rPr>
          <w:rFonts w:cs="Arial"/>
        </w:rPr>
        <w:t>photo</w:t>
      </w:r>
      <w:r w:rsidRPr="001E2B81">
        <w:rPr>
          <w:rFonts w:cs="Arial"/>
        </w:rPr>
        <w:t xml:space="preserve"> </w:t>
      </w:r>
      <w:r w:rsidRPr="00540C31">
        <w:rPr>
          <w:rFonts w:cs="Arial"/>
        </w:rPr>
        <w:t>is David</w:t>
      </w:r>
      <w:r w:rsidRPr="001E2B81">
        <w:rPr>
          <w:rFonts w:cs="Arial"/>
        </w:rPr>
        <w:t xml:space="preserve"> </w:t>
      </w:r>
      <w:r w:rsidRPr="00540C31">
        <w:rPr>
          <w:rFonts w:cs="Arial"/>
        </w:rPr>
        <w:t>and</w:t>
      </w:r>
      <w:r w:rsidRPr="001E2B81">
        <w:rPr>
          <w:rFonts w:cs="Arial"/>
        </w:rPr>
        <w:t xml:space="preserve"> </w:t>
      </w:r>
      <w:r w:rsidRPr="00540C31">
        <w:rPr>
          <w:rFonts w:cs="Arial"/>
        </w:rPr>
        <w:t>Minnie</w:t>
      </w:r>
      <w:r w:rsidRPr="001E2B81">
        <w:rPr>
          <w:rFonts w:cs="Arial"/>
        </w:rPr>
        <w:t xml:space="preserve"> </w:t>
      </w:r>
      <w:r w:rsidRPr="00540C31">
        <w:rPr>
          <w:rFonts w:cs="Arial"/>
        </w:rPr>
        <w:t>Blumberg</w:t>
      </w:r>
      <w:r w:rsidRPr="001E2B81">
        <w:rPr>
          <w:rFonts w:cs="Arial"/>
        </w:rPr>
        <w:t xml:space="preserve"> </w:t>
      </w:r>
      <w:r w:rsidRPr="00540C31">
        <w:rPr>
          <w:rFonts w:cs="Arial"/>
        </w:rPr>
        <w:t>at</w:t>
      </w:r>
      <w:r w:rsidRPr="001E2B81">
        <w:rPr>
          <w:rFonts w:cs="Arial"/>
        </w:rPr>
        <w:t xml:space="preserve"> </w:t>
      </w:r>
      <w:r w:rsidRPr="00540C31">
        <w:rPr>
          <w:rFonts w:cs="Arial"/>
        </w:rPr>
        <w:t>their</w:t>
      </w:r>
      <w:r w:rsidRPr="001E2B81">
        <w:rPr>
          <w:rFonts w:cs="Arial"/>
        </w:rPr>
        <w:t xml:space="preserve"> </w:t>
      </w:r>
      <w:r w:rsidRPr="00540C31">
        <w:rPr>
          <w:rFonts w:cs="Arial"/>
        </w:rPr>
        <w:t>wedding</w:t>
      </w:r>
      <w:r w:rsidRPr="001E2B81">
        <w:rPr>
          <w:rFonts w:cs="Arial"/>
        </w:rPr>
        <w:t>» (</w:t>
      </w:r>
      <w:r>
        <w:rPr>
          <w:rFonts w:cs="Arial"/>
        </w:rPr>
        <w:t>На</w:t>
      </w:r>
      <w:r w:rsidRPr="001E2B81">
        <w:rPr>
          <w:rFonts w:cs="Arial"/>
        </w:rPr>
        <w:t xml:space="preserve"> </w:t>
      </w:r>
      <w:r>
        <w:rPr>
          <w:rFonts w:cs="Arial"/>
        </w:rPr>
        <w:t>другом</w:t>
      </w:r>
      <w:r w:rsidRPr="001E2B81">
        <w:rPr>
          <w:rFonts w:cs="Arial"/>
        </w:rPr>
        <w:t xml:space="preserve"> </w:t>
      </w:r>
      <w:r>
        <w:rPr>
          <w:rFonts w:cs="Arial"/>
        </w:rPr>
        <w:t>фото</w:t>
      </w:r>
      <w:r w:rsidRPr="001E2B81">
        <w:rPr>
          <w:rFonts w:cs="Arial"/>
        </w:rPr>
        <w:t xml:space="preserve"> </w:t>
      </w:r>
      <w:r>
        <w:rPr>
          <w:rFonts w:cs="Arial"/>
        </w:rPr>
        <w:t>Давид</w:t>
      </w:r>
      <w:r w:rsidRPr="001E2B81">
        <w:rPr>
          <w:rFonts w:cs="Arial"/>
        </w:rPr>
        <w:t xml:space="preserve"> </w:t>
      </w:r>
      <w:r>
        <w:rPr>
          <w:rFonts w:cs="Arial"/>
        </w:rPr>
        <w:t>и</w:t>
      </w:r>
      <w:r w:rsidRPr="001E2B81">
        <w:rPr>
          <w:rFonts w:cs="Arial"/>
        </w:rPr>
        <w:t xml:space="preserve"> </w:t>
      </w:r>
      <w:r>
        <w:rPr>
          <w:rFonts w:cs="Arial"/>
        </w:rPr>
        <w:t>Минни</w:t>
      </w:r>
      <w:r w:rsidRPr="001E2B81">
        <w:rPr>
          <w:rFonts w:cs="Arial"/>
        </w:rPr>
        <w:t xml:space="preserve"> </w:t>
      </w:r>
      <w:r>
        <w:rPr>
          <w:rFonts w:cs="Arial"/>
        </w:rPr>
        <w:t>Блюмберг</w:t>
      </w:r>
      <w:r w:rsidRPr="001E2B81">
        <w:rPr>
          <w:rFonts w:cs="Arial"/>
        </w:rPr>
        <w:t xml:space="preserve"> </w:t>
      </w:r>
      <w:r>
        <w:rPr>
          <w:rFonts w:cs="Arial"/>
        </w:rPr>
        <w:t>во</w:t>
      </w:r>
      <w:r w:rsidRPr="001E2B81">
        <w:rPr>
          <w:rFonts w:cs="Arial"/>
        </w:rPr>
        <w:t xml:space="preserve"> </w:t>
      </w:r>
      <w:r>
        <w:rPr>
          <w:rFonts w:cs="Arial"/>
        </w:rPr>
        <w:t>время</w:t>
      </w:r>
      <w:r w:rsidRPr="001E2B81">
        <w:rPr>
          <w:rFonts w:cs="Arial"/>
        </w:rPr>
        <w:t xml:space="preserve"> </w:t>
      </w:r>
      <w:r>
        <w:rPr>
          <w:rFonts w:cs="Arial"/>
        </w:rPr>
        <w:t>их</w:t>
      </w:r>
      <w:r w:rsidRPr="001E2B81">
        <w:rPr>
          <w:rFonts w:cs="Arial"/>
        </w:rPr>
        <w:t xml:space="preserve"> </w:t>
      </w:r>
      <w:r>
        <w:rPr>
          <w:rFonts w:cs="Arial"/>
        </w:rPr>
        <w:t>свадьбы</w:t>
      </w:r>
      <w:r w:rsidRPr="001E2B81">
        <w:rPr>
          <w:rFonts w:cs="Arial"/>
        </w:rPr>
        <w:t>).</w:t>
      </w:r>
    </w:p>
  </w:endnote>
  <w:endnote w:id="28">
    <w:p w14:paraId="4EF6FF28" w14:textId="77777777" w:rsidR="00405798" w:rsidRPr="00621BC8" w:rsidRDefault="00405798" w:rsidP="00DF7F52">
      <w:pPr>
        <w:ind w:firstLine="720"/>
        <w:jc w:val="both"/>
      </w:pPr>
      <w:r>
        <w:rPr>
          <w:rStyle w:val="EndnoteReference"/>
        </w:rPr>
        <w:endnoteRef/>
      </w:r>
      <w:r w:rsidRPr="00621BC8">
        <w:t xml:space="preserve"> </w:t>
      </w:r>
      <w:r w:rsidRPr="005B602C">
        <w:rPr>
          <w:rFonts w:cs="Arial"/>
        </w:rPr>
        <w:t>Photograph of David and Minnie Blumberg with their four sons - taken sometime between 1925 and 1929.  From left to right - Alfred, Minnie, David, George, Philip and Harry.</w:t>
      </w:r>
    </w:p>
  </w:endnote>
  <w:endnote w:id="29">
    <w:p w14:paraId="74A78269" w14:textId="77777777" w:rsidR="00405798" w:rsidRPr="00CE3BDB" w:rsidRDefault="00405798" w:rsidP="00DF7F52">
      <w:pPr>
        <w:pStyle w:val="EndnoteText"/>
        <w:rPr>
          <w:lang w:val="en-US"/>
        </w:rPr>
      </w:pPr>
      <w:r>
        <w:rPr>
          <w:rStyle w:val="EndnoteReference"/>
          <w:rFonts w:eastAsiaTheme="majorEastAsia"/>
        </w:rPr>
        <w:endnoteRef/>
      </w:r>
      <w:r>
        <w:t xml:space="preserve"> Паспорт от 29.02.1932 на имя  Давида Блюмберга (</w:t>
      </w:r>
      <w:r>
        <w:rPr>
          <w:lang w:val="en-US"/>
        </w:rPr>
        <w:t>David</w:t>
      </w:r>
      <w:r w:rsidRPr="004F0100">
        <w:t xml:space="preserve"> </w:t>
      </w:r>
      <w:r>
        <w:rPr>
          <w:lang w:val="en-US"/>
        </w:rPr>
        <w:t>Blumberg</w:t>
      </w:r>
      <w:r w:rsidRPr="004F0100">
        <w:t>)</w:t>
      </w:r>
      <w:r>
        <w:t>. Приложение</w:t>
      </w:r>
      <w:r w:rsidRPr="00CE3BDB">
        <w:rPr>
          <w:lang w:val="en-US"/>
        </w:rPr>
        <w:t xml:space="preserve"> </w:t>
      </w:r>
      <w:r>
        <w:t>к</w:t>
      </w:r>
      <w:r w:rsidRPr="00CE3BDB">
        <w:rPr>
          <w:lang w:val="en-US"/>
        </w:rPr>
        <w:t xml:space="preserve"> </w:t>
      </w:r>
      <w:r>
        <w:rPr>
          <w:lang w:val="en-US"/>
        </w:rPr>
        <w:t>e</w:t>
      </w:r>
      <w:r w:rsidRPr="00CE3BDB">
        <w:rPr>
          <w:lang w:val="en-US"/>
        </w:rPr>
        <w:t>-</w:t>
      </w:r>
      <w:r>
        <w:rPr>
          <w:lang w:val="en-US"/>
        </w:rPr>
        <w:t>mail</w:t>
      </w:r>
      <w:r w:rsidRPr="00CE3BDB">
        <w:rPr>
          <w:lang w:val="en-US"/>
        </w:rPr>
        <w:t xml:space="preserve"> </w:t>
      </w:r>
      <w:r>
        <w:rPr>
          <w:lang w:val="en-US"/>
        </w:rPr>
        <w:t>Carlene</w:t>
      </w:r>
      <w:r w:rsidRPr="00CE3BDB">
        <w:rPr>
          <w:lang w:val="en-US"/>
        </w:rPr>
        <w:t xml:space="preserve"> </w:t>
      </w:r>
      <w:r>
        <w:rPr>
          <w:lang w:val="en-US"/>
        </w:rPr>
        <w:t>Blumberg</w:t>
      </w:r>
      <w:r w:rsidRPr="00CE3BDB">
        <w:rPr>
          <w:lang w:val="en-US"/>
        </w:rPr>
        <w:t xml:space="preserve"> 13.08.2006.</w:t>
      </w:r>
    </w:p>
  </w:endnote>
  <w:endnote w:id="30">
    <w:p w14:paraId="5942F107" w14:textId="77777777" w:rsidR="00405798" w:rsidRPr="001E2B81" w:rsidRDefault="00405798" w:rsidP="00DF7F52">
      <w:pPr>
        <w:pStyle w:val="EndnoteText"/>
      </w:pPr>
      <w:r>
        <w:rPr>
          <w:rStyle w:val="EndnoteReference"/>
          <w:rFonts w:eastAsiaTheme="majorEastAsia"/>
        </w:rPr>
        <w:endnoteRef/>
      </w:r>
      <w:r w:rsidRPr="007F025B">
        <w:rPr>
          <w:lang w:val="en-US"/>
        </w:rPr>
        <w:t xml:space="preserve"> «</w:t>
      </w:r>
      <w:r w:rsidRPr="007F025B">
        <w:rPr>
          <w:rFonts w:cs="Arial"/>
          <w:lang w:val="en-US"/>
        </w:rPr>
        <w:t xml:space="preserve">David had four sons </w:t>
      </w:r>
      <w:r>
        <w:rPr>
          <w:rFonts w:cs="Arial"/>
          <w:lang w:val="en-US"/>
        </w:rPr>
        <w:t>—</w:t>
      </w:r>
      <w:r w:rsidRPr="007F025B">
        <w:rPr>
          <w:rFonts w:cs="Arial"/>
          <w:lang w:val="en-US"/>
        </w:rPr>
        <w:t xml:space="preserve"> ISRAEL PHILIP (born in April 1904), HARRY (born in October 1907), ALFRED (born in May 1907) </w:t>
      </w:r>
      <w:r>
        <w:rPr>
          <w:rFonts w:cs="Arial"/>
          <w:lang w:val="en-US"/>
        </w:rPr>
        <w:t>and GEORGE (born in August 1911</w:t>
      </w:r>
      <w:r w:rsidRPr="007F025B">
        <w:rPr>
          <w:rFonts w:cs="Arial"/>
          <w:lang w:val="en-US"/>
        </w:rPr>
        <w:t xml:space="preserve">)». </w:t>
      </w:r>
      <w:r>
        <w:rPr>
          <w:lang w:val="en-US"/>
        </w:rPr>
        <w:t>E</w:t>
      </w:r>
      <w:r w:rsidRPr="001E2B81">
        <w:t>-</w:t>
      </w:r>
      <w:r>
        <w:rPr>
          <w:lang w:val="en-US"/>
        </w:rPr>
        <w:t>mail</w:t>
      </w:r>
      <w:r w:rsidRPr="001E2B81">
        <w:t xml:space="preserve"> </w:t>
      </w:r>
      <w:r>
        <w:rPr>
          <w:lang w:val="en-US"/>
        </w:rPr>
        <w:t>Carlene</w:t>
      </w:r>
      <w:r w:rsidRPr="001E2B81">
        <w:t xml:space="preserve"> </w:t>
      </w:r>
      <w:r>
        <w:rPr>
          <w:lang w:val="en-US"/>
        </w:rPr>
        <w:t>Blumberg</w:t>
      </w:r>
      <w:r w:rsidRPr="001E2B81">
        <w:t xml:space="preserve"> 28.07.2006.</w:t>
      </w:r>
    </w:p>
  </w:endnote>
  <w:endnote w:id="31">
    <w:p w14:paraId="78256F2F" w14:textId="77777777" w:rsidR="00405798" w:rsidRPr="004D345A" w:rsidRDefault="00405798" w:rsidP="00DF7F52">
      <w:pPr>
        <w:pStyle w:val="EndnoteText"/>
        <w:rPr>
          <w:lang w:val="en-US"/>
        </w:rPr>
      </w:pPr>
      <w:r>
        <w:rPr>
          <w:rStyle w:val="EndnoteReference"/>
          <w:rFonts w:eastAsiaTheme="majorEastAsia"/>
        </w:rPr>
        <w:endnoteRef/>
      </w:r>
      <w:r w:rsidRPr="004F0100">
        <w:t xml:space="preserve"> </w:t>
      </w:r>
      <w:r>
        <w:t>Паспорт от 29.02.1932, выданный в Южно-Африканском Союзе на имя Давида Блюмберга (</w:t>
      </w:r>
      <w:r>
        <w:rPr>
          <w:lang w:val="en-US"/>
        </w:rPr>
        <w:t>David</w:t>
      </w:r>
      <w:r w:rsidRPr="004F0100">
        <w:t xml:space="preserve"> </w:t>
      </w:r>
      <w:r>
        <w:rPr>
          <w:lang w:val="en-US"/>
        </w:rPr>
        <w:t>Blumberg</w:t>
      </w:r>
      <w:r w:rsidRPr="004F0100">
        <w:t>)</w:t>
      </w:r>
      <w:r>
        <w:t>. Приложение</w:t>
      </w:r>
      <w:r w:rsidRPr="004D345A">
        <w:rPr>
          <w:lang w:val="en-US"/>
        </w:rPr>
        <w:t xml:space="preserve"> </w:t>
      </w:r>
      <w:r>
        <w:t>к</w:t>
      </w:r>
      <w:r w:rsidRPr="004D345A">
        <w:rPr>
          <w:lang w:val="en-US"/>
        </w:rPr>
        <w:t xml:space="preserve"> </w:t>
      </w:r>
      <w:r>
        <w:rPr>
          <w:lang w:val="en-US"/>
        </w:rPr>
        <w:t>e</w:t>
      </w:r>
      <w:r w:rsidRPr="004D345A">
        <w:rPr>
          <w:lang w:val="en-US"/>
        </w:rPr>
        <w:t>-</w:t>
      </w:r>
      <w:r>
        <w:rPr>
          <w:lang w:val="en-US"/>
        </w:rPr>
        <w:t>mail</w:t>
      </w:r>
      <w:r w:rsidRPr="004D345A">
        <w:rPr>
          <w:lang w:val="en-US"/>
        </w:rPr>
        <w:t xml:space="preserve"> </w:t>
      </w:r>
      <w:r>
        <w:rPr>
          <w:lang w:val="en-US"/>
        </w:rPr>
        <w:t>Carlene</w:t>
      </w:r>
      <w:r w:rsidRPr="004D345A">
        <w:rPr>
          <w:lang w:val="en-US"/>
        </w:rPr>
        <w:t xml:space="preserve"> </w:t>
      </w:r>
      <w:r>
        <w:rPr>
          <w:lang w:val="en-US"/>
        </w:rPr>
        <w:t>Blumberg</w:t>
      </w:r>
      <w:r w:rsidRPr="004D345A">
        <w:rPr>
          <w:lang w:val="en-US"/>
        </w:rPr>
        <w:t xml:space="preserve"> 13.08.2006.</w:t>
      </w:r>
    </w:p>
  </w:endnote>
  <w:endnote w:id="32">
    <w:p w14:paraId="4F274F84" w14:textId="77777777" w:rsidR="00405798" w:rsidRPr="004D345A" w:rsidRDefault="00405798" w:rsidP="00DF7F52">
      <w:pPr>
        <w:pStyle w:val="EndnoteText"/>
        <w:rPr>
          <w:lang w:val="en-US"/>
        </w:rPr>
      </w:pPr>
      <w:r>
        <w:rPr>
          <w:rStyle w:val="EndnoteReference"/>
          <w:rFonts w:eastAsiaTheme="majorEastAsia"/>
        </w:rPr>
        <w:endnoteRef/>
      </w:r>
      <w:r w:rsidRPr="0078025C">
        <w:rPr>
          <w:lang w:val="en-US"/>
        </w:rPr>
        <w:t xml:space="preserve"> «</w:t>
      </w:r>
      <w:r>
        <w:rPr>
          <w:lang w:val="en-US"/>
        </w:rPr>
        <w:t>David</w:t>
      </w:r>
      <w:r w:rsidRPr="0078025C">
        <w:rPr>
          <w:lang w:val="en-US"/>
        </w:rPr>
        <w:t xml:space="preserve"> </w:t>
      </w:r>
      <w:r>
        <w:rPr>
          <w:lang w:val="en-US"/>
        </w:rPr>
        <w:t>No</w:t>
      </w:r>
      <w:r w:rsidRPr="0078025C">
        <w:rPr>
          <w:lang w:val="en-US"/>
        </w:rPr>
        <w:t xml:space="preserve">. 1 </w:t>
      </w:r>
      <w:r>
        <w:rPr>
          <w:lang w:val="en-US"/>
        </w:rPr>
        <w:t>was in a business called Rand Mind Timber and I believe he was very successful</w:t>
      </w:r>
      <w:r w:rsidRPr="00C416A0">
        <w:rPr>
          <w:lang w:val="en-US"/>
        </w:rPr>
        <w:t xml:space="preserve">». </w:t>
      </w:r>
      <w:r>
        <w:rPr>
          <w:lang w:val="en-US"/>
        </w:rPr>
        <w:t>E</w:t>
      </w:r>
      <w:r w:rsidRPr="004D345A">
        <w:rPr>
          <w:lang w:val="en-US"/>
        </w:rPr>
        <w:t>-</w:t>
      </w:r>
      <w:r>
        <w:rPr>
          <w:lang w:val="en-US"/>
        </w:rPr>
        <w:t>mail</w:t>
      </w:r>
      <w:r w:rsidRPr="004D345A">
        <w:rPr>
          <w:lang w:val="en-US"/>
        </w:rPr>
        <w:t xml:space="preserve"> </w:t>
      </w:r>
      <w:r>
        <w:rPr>
          <w:lang w:val="en-US"/>
        </w:rPr>
        <w:t>Elliot</w:t>
      </w:r>
      <w:r w:rsidRPr="004D345A">
        <w:rPr>
          <w:lang w:val="en-US"/>
        </w:rPr>
        <w:t xml:space="preserve"> </w:t>
      </w:r>
      <w:r>
        <w:rPr>
          <w:lang w:val="en-US"/>
        </w:rPr>
        <w:t>Blumberg</w:t>
      </w:r>
      <w:r w:rsidRPr="004D345A">
        <w:rPr>
          <w:lang w:val="en-US"/>
        </w:rPr>
        <w:t xml:space="preserve"> 10.10.2000.</w:t>
      </w:r>
    </w:p>
  </w:endnote>
  <w:endnote w:id="33">
    <w:p w14:paraId="32225518" w14:textId="77777777" w:rsidR="00405798" w:rsidRPr="005C2BE5" w:rsidRDefault="00405798" w:rsidP="00DF7F52">
      <w:pPr>
        <w:pStyle w:val="EndnoteText"/>
      </w:pPr>
      <w:r>
        <w:rPr>
          <w:rStyle w:val="EndnoteReference"/>
          <w:rFonts w:eastAsiaTheme="majorEastAsia"/>
        </w:rPr>
        <w:endnoteRef/>
      </w:r>
      <w:r w:rsidRPr="005A6DF3">
        <w:rPr>
          <w:lang w:val="en-US"/>
        </w:rPr>
        <w:t xml:space="preserve"> «5. </w:t>
      </w:r>
      <w:r>
        <w:rPr>
          <w:lang w:val="en-US"/>
        </w:rPr>
        <w:t xml:space="preserve">I bequeath to each of my sisters SARAH MYERS of Johannesburg, SELDE VIGUSEN and ZILLE CHAIES both of Russia, the sum of </w:t>
      </w:r>
      <w:r>
        <w:rPr>
          <w:rFonts w:cs="Arial"/>
          <w:lang w:val="en-US"/>
        </w:rPr>
        <w:t>£</w:t>
      </w:r>
      <w:r>
        <w:rPr>
          <w:lang w:val="en-US"/>
        </w:rPr>
        <w:t xml:space="preserve">100 (ONE HUNDRED POUNDS) to be increased to </w:t>
      </w:r>
      <w:r>
        <w:rPr>
          <w:rFonts w:cs="Arial"/>
          <w:lang w:val="en-US"/>
        </w:rPr>
        <w:t>£</w:t>
      </w:r>
      <w:r>
        <w:rPr>
          <w:lang w:val="en-US"/>
        </w:rPr>
        <w:t xml:space="preserve">200 (TWO HUNDRED POUNDS) in the event of the net surplus in my Estate exceeds </w:t>
      </w:r>
      <w:r>
        <w:rPr>
          <w:rFonts w:cs="Arial"/>
          <w:lang w:val="en-US"/>
        </w:rPr>
        <w:t>£</w:t>
      </w:r>
      <w:r>
        <w:rPr>
          <w:lang w:val="en-US"/>
        </w:rPr>
        <w:t>50, 000 (FIFTY THOUSAND POUNDS)</w:t>
      </w:r>
      <w:r w:rsidRPr="00496F90">
        <w:rPr>
          <w:lang w:val="en-US"/>
        </w:rPr>
        <w:t>»</w:t>
      </w:r>
      <w:r>
        <w:rPr>
          <w:lang w:val="en-US"/>
        </w:rPr>
        <w:t xml:space="preserve">. </w:t>
      </w:r>
      <w:r>
        <w:t xml:space="preserve">Из завещания Давида Блюмберга. Приложение к </w:t>
      </w:r>
      <w:r>
        <w:rPr>
          <w:lang w:val="en-US"/>
        </w:rPr>
        <w:t>e</w:t>
      </w:r>
      <w:r w:rsidRPr="005C2BE5">
        <w:t>-</w:t>
      </w:r>
      <w:r>
        <w:rPr>
          <w:lang w:val="en-US"/>
        </w:rPr>
        <w:t>mail</w:t>
      </w:r>
      <w:r w:rsidRPr="005C2BE5">
        <w:t xml:space="preserve"> </w:t>
      </w:r>
      <w:r>
        <w:rPr>
          <w:lang w:val="en-US"/>
        </w:rPr>
        <w:t>Carlene</w:t>
      </w:r>
      <w:r w:rsidRPr="007B0624">
        <w:t xml:space="preserve"> </w:t>
      </w:r>
      <w:r>
        <w:rPr>
          <w:lang w:val="en-US"/>
        </w:rPr>
        <w:t>Blumberg</w:t>
      </w:r>
      <w:r>
        <w:t xml:space="preserve"> 2.0</w:t>
      </w:r>
      <w:r w:rsidRPr="005C2BE5">
        <w:t>8</w:t>
      </w:r>
      <w:r w:rsidRPr="007B0624">
        <w:t>.2006.</w:t>
      </w:r>
      <w:r w:rsidRPr="005C2BE5">
        <w:t xml:space="preserve"> </w:t>
      </w:r>
    </w:p>
  </w:endnote>
  <w:endnote w:id="34">
    <w:p w14:paraId="6A2740E6" w14:textId="77777777" w:rsidR="00405798" w:rsidRPr="00F43922" w:rsidRDefault="00405798" w:rsidP="00DF7F52">
      <w:pPr>
        <w:pStyle w:val="EndnoteText"/>
      </w:pPr>
      <w:r>
        <w:rPr>
          <w:rStyle w:val="EndnoteReference"/>
          <w:rFonts w:eastAsiaTheme="majorEastAsia"/>
        </w:rPr>
        <w:endnoteRef/>
      </w:r>
      <w:r w:rsidRPr="001E16A5">
        <w:rPr>
          <w:lang w:val="en-US"/>
        </w:rPr>
        <w:t xml:space="preserve"> «</w:t>
      </w:r>
      <w:r w:rsidRPr="001E16A5">
        <w:rPr>
          <w:rFonts w:cs="Arial"/>
          <w:lang w:val="en-US"/>
        </w:rPr>
        <w:t>The will</w:t>
      </w:r>
      <w:r>
        <w:rPr>
          <w:rFonts w:cs="Arial"/>
          <w:lang w:val="en-US"/>
        </w:rPr>
        <w:t xml:space="preserve"> indicates that Selde and Zille</w:t>
      </w:r>
      <w:r w:rsidRPr="001E16A5">
        <w:rPr>
          <w:rFonts w:cs="Arial"/>
          <w:lang w:val="en-US"/>
        </w:rPr>
        <w:t xml:space="preserve"> were still in </w:t>
      </w:r>
      <w:smartTag w:uri="urn:schemas-microsoft-com:office:smarttags" w:element="country-region">
        <w:smartTag w:uri="urn:schemas-microsoft-com:office:smarttags" w:element="place">
          <w:r w:rsidRPr="001E16A5">
            <w:rPr>
              <w:rFonts w:cs="Arial"/>
              <w:lang w:val="en-US"/>
            </w:rPr>
            <w:t>Russia</w:t>
          </w:r>
        </w:smartTag>
      </w:smartTag>
      <w:r w:rsidRPr="001E16A5">
        <w:rPr>
          <w:rFonts w:cs="Arial"/>
          <w:lang w:val="en-US"/>
        </w:rPr>
        <w:t xml:space="preserve"> when it was drawn up, and I am actually unsure if th</w:t>
      </w:r>
      <w:r>
        <w:rPr>
          <w:rFonts w:cs="Arial"/>
          <w:lang w:val="en-US"/>
        </w:rPr>
        <w:t>ey ever received their legacies</w:t>
      </w:r>
      <w:r w:rsidRPr="001E16A5">
        <w:rPr>
          <w:rFonts w:cs="Arial"/>
          <w:lang w:val="en-US"/>
        </w:rPr>
        <w:t xml:space="preserve">». </w:t>
      </w:r>
      <w:r>
        <w:rPr>
          <w:lang w:val="en-US"/>
        </w:rPr>
        <w:t>E</w:t>
      </w:r>
      <w:r w:rsidRPr="00F43922">
        <w:t>-</w:t>
      </w:r>
      <w:r>
        <w:rPr>
          <w:lang w:val="en-US"/>
        </w:rPr>
        <w:t>mail</w:t>
      </w:r>
      <w:r w:rsidRPr="00F43922">
        <w:t xml:space="preserve"> </w:t>
      </w:r>
      <w:r>
        <w:rPr>
          <w:lang w:val="en-US"/>
        </w:rPr>
        <w:t>Carlene</w:t>
      </w:r>
      <w:r w:rsidRPr="00F43922">
        <w:t xml:space="preserve"> </w:t>
      </w:r>
      <w:r>
        <w:rPr>
          <w:lang w:val="en-US"/>
        </w:rPr>
        <w:t>Blumberg</w:t>
      </w:r>
      <w:r w:rsidRPr="00F43922">
        <w:t xml:space="preserve"> 28.07.2006.</w:t>
      </w:r>
    </w:p>
  </w:endnote>
  <w:endnote w:id="35">
    <w:p w14:paraId="7EF1A6D2" w14:textId="77777777" w:rsidR="00405798" w:rsidRDefault="00405798">
      <w:pPr>
        <w:pStyle w:val="EndnoteText"/>
      </w:pPr>
      <w:r>
        <w:rPr>
          <w:rStyle w:val="EndnoteReference"/>
          <w:rFonts w:eastAsiaTheme="majorEastAsia"/>
        </w:rPr>
        <w:endnoteRef/>
      </w:r>
      <w:r>
        <w:t xml:space="preserve"> Вложение в письмо Карлины Блюмберг от 2.08.2006.</w:t>
      </w:r>
    </w:p>
  </w:endnote>
  <w:endnote w:id="36">
    <w:p w14:paraId="1799BC61" w14:textId="77777777" w:rsidR="00405798" w:rsidRPr="00BA2DFF" w:rsidRDefault="00405798" w:rsidP="00DF7F52">
      <w:pPr>
        <w:pStyle w:val="EndnoteText"/>
      </w:pPr>
      <w:r>
        <w:rPr>
          <w:rStyle w:val="EndnoteReference"/>
          <w:rFonts w:eastAsiaTheme="majorEastAsia"/>
        </w:rPr>
        <w:endnoteRef/>
      </w:r>
      <w:r w:rsidRPr="00BA2DFF">
        <w:t xml:space="preserve"> </w:t>
      </w:r>
      <w:r>
        <w:t>ГИАЛ</w:t>
      </w:r>
      <w:r w:rsidRPr="00BA2DFF">
        <w:t xml:space="preserve">, </w:t>
      </w:r>
      <w:r>
        <w:t>ф</w:t>
      </w:r>
      <w:r w:rsidRPr="00BA2DFF">
        <w:t xml:space="preserve">. 1226, </w:t>
      </w:r>
      <w:r>
        <w:t>оп</w:t>
      </w:r>
      <w:r w:rsidRPr="00BA2DFF">
        <w:t xml:space="preserve">. 1, </w:t>
      </w:r>
      <w:r>
        <w:t>д</w:t>
      </w:r>
      <w:r w:rsidRPr="00BA2DFF">
        <w:t xml:space="preserve">. 1990, </w:t>
      </w:r>
      <w:r>
        <w:t>л</w:t>
      </w:r>
      <w:r w:rsidRPr="00BA2DFF">
        <w:t xml:space="preserve">. 267 </w:t>
      </w:r>
      <w:r>
        <w:t>об</w:t>
      </w:r>
      <w:r w:rsidRPr="00BA2DFF">
        <w:t>. – 268.</w:t>
      </w:r>
    </w:p>
  </w:endnote>
  <w:endnote w:id="37">
    <w:p w14:paraId="7FDC92E7" w14:textId="77777777" w:rsidR="00405798" w:rsidRDefault="00405798" w:rsidP="00DF7F52">
      <w:pPr>
        <w:pStyle w:val="EndnoteText"/>
      </w:pPr>
      <w:r>
        <w:rPr>
          <w:rStyle w:val="EndnoteReference"/>
          <w:rFonts w:eastAsiaTheme="majorEastAsia"/>
        </w:rPr>
        <w:endnoteRef/>
      </w:r>
      <w:r w:rsidRPr="00C93AB0">
        <w:t xml:space="preserve"> </w:t>
      </w:r>
      <w:r>
        <w:t>КГВ</w:t>
      </w:r>
      <w:r w:rsidRPr="00C93AB0">
        <w:t xml:space="preserve">, 1907, 25 </w:t>
      </w:r>
      <w:r>
        <w:t>июля</w:t>
      </w:r>
      <w:r w:rsidRPr="00C93AB0">
        <w:t xml:space="preserve"> (</w:t>
      </w:r>
      <w:r>
        <w:t>Прибавление</w:t>
      </w:r>
      <w:r w:rsidRPr="00C93AB0">
        <w:t xml:space="preserve"> </w:t>
      </w:r>
      <w:r>
        <w:t>к</w:t>
      </w:r>
      <w:r w:rsidRPr="00C93AB0">
        <w:t xml:space="preserve"> №54); </w:t>
      </w:r>
      <w:r>
        <w:t>КГВ</w:t>
      </w:r>
      <w:r w:rsidRPr="00C93AB0">
        <w:t xml:space="preserve">, 1912, 1 </w:t>
      </w:r>
      <w:r>
        <w:t>августа</w:t>
      </w:r>
      <w:r w:rsidRPr="00C93AB0">
        <w:t xml:space="preserve"> (</w:t>
      </w:r>
      <w:r>
        <w:t>Прибавление</w:t>
      </w:r>
      <w:r w:rsidRPr="00C93AB0">
        <w:t xml:space="preserve"> </w:t>
      </w:r>
      <w:r>
        <w:t>к №55).</w:t>
      </w:r>
    </w:p>
  </w:endnote>
  <w:endnote w:id="38">
    <w:p w14:paraId="4BFC9490" w14:textId="77777777" w:rsidR="00405798" w:rsidRDefault="00405798" w:rsidP="00DF7F52">
      <w:pPr>
        <w:pStyle w:val="EndnoteText"/>
      </w:pPr>
      <w:r>
        <w:rPr>
          <w:rStyle w:val="EndnoteReference"/>
          <w:rFonts w:eastAsiaTheme="majorEastAsia"/>
        </w:rPr>
        <w:endnoteRef/>
      </w:r>
      <w:r w:rsidRPr="00C93AB0">
        <w:t xml:space="preserve"> </w:t>
      </w:r>
      <w:r>
        <w:t>КГВ</w:t>
      </w:r>
      <w:r w:rsidRPr="00C93AB0">
        <w:t xml:space="preserve">, 1907, 25 </w:t>
      </w:r>
      <w:r>
        <w:t>июля</w:t>
      </w:r>
      <w:r w:rsidRPr="00C93AB0">
        <w:t xml:space="preserve"> (</w:t>
      </w:r>
      <w:r>
        <w:t>Прибавление</w:t>
      </w:r>
      <w:r w:rsidRPr="00C93AB0">
        <w:t xml:space="preserve"> </w:t>
      </w:r>
      <w:r>
        <w:t>к</w:t>
      </w:r>
      <w:r w:rsidRPr="00C93AB0">
        <w:t xml:space="preserve"> №54); </w:t>
      </w:r>
      <w:r>
        <w:t>КГВ</w:t>
      </w:r>
      <w:r w:rsidRPr="00C93AB0">
        <w:t xml:space="preserve">, 1912, 1 </w:t>
      </w:r>
      <w:r>
        <w:t>августа</w:t>
      </w:r>
      <w:r w:rsidRPr="00C93AB0">
        <w:t xml:space="preserve"> (</w:t>
      </w:r>
      <w:r>
        <w:t>Прибавление</w:t>
      </w:r>
      <w:r w:rsidRPr="00C93AB0">
        <w:t xml:space="preserve"> </w:t>
      </w:r>
      <w:r>
        <w:t>к №55).</w:t>
      </w:r>
    </w:p>
  </w:endnote>
  <w:endnote w:id="39">
    <w:p w14:paraId="33DC40D7" w14:textId="77777777" w:rsidR="00405798" w:rsidRPr="00C93AB0" w:rsidRDefault="00405798" w:rsidP="00DF7F52">
      <w:pPr>
        <w:pStyle w:val="EndnoteText"/>
      </w:pPr>
      <w:r>
        <w:rPr>
          <w:rStyle w:val="EndnoteReference"/>
          <w:rFonts w:eastAsiaTheme="majorEastAsia"/>
        </w:rPr>
        <w:endnoteRef/>
      </w:r>
      <w:r w:rsidRPr="00C1217F">
        <w:rPr>
          <w:lang w:val="en-US"/>
        </w:rPr>
        <w:t xml:space="preserve"> </w:t>
      </w:r>
      <w:r>
        <w:t>См</w:t>
      </w:r>
      <w:r w:rsidRPr="00C1217F">
        <w:rPr>
          <w:lang w:val="en-US"/>
        </w:rPr>
        <w:t xml:space="preserve"> </w:t>
      </w:r>
      <w:r>
        <w:t>файл</w:t>
      </w:r>
      <w:r w:rsidRPr="00C1217F">
        <w:rPr>
          <w:lang w:val="en-US"/>
        </w:rPr>
        <w:t xml:space="preserve"> </w:t>
      </w:r>
      <w:r>
        <w:rPr>
          <w:lang w:val="en-US"/>
        </w:rPr>
        <w:t xml:space="preserve">Excel “1910 Zeimelis Insured Property Owners” </w:t>
      </w:r>
      <w:r>
        <w:t>Рег</w:t>
      </w:r>
      <w:r w:rsidRPr="00C1217F">
        <w:rPr>
          <w:lang w:val="en-US"/>
        </w:rPr>
        <w:t xml:space="preserve">. </w:t>
      </w:r>
      <w:r w:rsidRPr="00C93AB0">
        <w:t xml:space="preserve">№ 939 . </w:t>
      </w:r>
    </w:p>
  </w:endnote>
  <w:endnote w:id="40">
    <w:p w14:paraId="23B03A7E" w14:textId="77777777" w:rsidR="00405798" w:rsidRDefault="00405798" w:rsidP="00DF7F52">
      <w:pPr>
        <w:pStyle w:val="EndnoteText"/>
      </w:pPr>
      <w:r>
        <w:rPr>
          <w:rStyle w:val="EndnoteReference"/>
          <w:rFonts w:eastAsiaTheme="majorEastAsia"/>
        </w:rPr>
        <w:endnoteRef/>
      </w:r>
      <w:r>
        <w:t xml:space="preserve"> Это объясняет, почему Янкель не эмигрировал вслед за Давидом. Калек и больных, страны эмиграции как правило не принимали. </w:t>
      </w:r>
    </w:p>
  </w:endnote>
  <w:endnote w:id="41">
    <w:p w14:paraId="3AC0CB11" w14:textId="77777777" w:rsidR="00405798" w:rsidRDefault="00405798" w:rsidP="00DF7F52">
      <w:pPr>
        <w:pStyle w:val="EndnoteText"/>
      </w:pPr>
      <w:r>
        <w:rPr>
          <w:rStyle w:val="EndnoteReference"/>
          <w:rFonts w:eastAsiaTheme="majorEastAsia"/>
        </w:rPr>
        <w:endnoteRef/>
      </w:r>
      <w:r>
        <w:t xml:space="preserve"> Это утверждение сомнительно, судя по акту брака. Возможно Янкель, будучи инвалидом, умышленно внес крупную сумму невесте.</w:t>
      </w:r>
    </w:p>
  </w:endnote>
  <w:endnote w:id="42">
    <w:p w14:paraId="113B161B" w14:textId="77777777" w:rsidR="00405798" w:rsidRPr="0094249F" w:rsidRDefault="00405798">
      <w:pPr>
        <w:pStyle w:val="EndnoteText"/>
        <w:rPr>
          <w:lang w:val="en-US"/>
        </w:rPr>
      </w:pPr>
      <w:r>
        <w:rPr>
          <w:rStyle w:val="EndnoteReference"/>
          <w:rFonts w:eastAsiaTheme="majorEastAsia"/>
        </w:rPr>
        <w:endnoteRef/>
      </w:r>
      <w:r w:rsidRPr="0094249F">
        <w:rPr>
          <w:lang w:val="en-US"/>
        </w:rPr>
        <w:t xml:space="preserve"> LCVA </w:t>
      </w:r>
      <w:r w:rsidRPr="0094249F">
        <w:rPr>
          <w:lang w:val="lt-LT"/>
        </w:rPr>
        <w:t>F412/16ch/</w:t>
      </w:r>
      <w:r w:rsidRPr="0094249F">
        <w:rPr>
          <w:lang w:val="en-US"/>
        </w:rPr>
        <w:t>30</w:t>
      </w:r>
      <w:r w:rsidRPr="0094249F">
        <w:rPr>
          <w:lang w:val="lt-LT"/>
        </w:rPr>
        <w:t>/1</w:t>
      </w:r>
      <w:r w:rsidRPr="0094249F">
        <w:rPr>
          <w:lang w:val="en-US"/>
        </w:rPr>
        <w:t>.</w:t>
      </w:r>
    </w:p>
  </w:endnote>
  <w:endnote w:id="43">
    <w:p w14:paraId="22CBD5DD" w14:textId="77777777" w:rsidR="00405798" w:rsidRPr="0094249F" w:rsidRDefault="00405798">
      <w:pPr>
        <w:pStyle w:val="EndnoteText"/>
        <w:rPr>
          <w:lang w:val="en-US"/>
        </w:rPr>
      </w:pPr>
      <w:r>
        <w:rPr>
          <w:rStyle w:val="EndnoteReference"/>
          <w:rFonts w:eastAsiaTheme="majorEastAsia"/>
        </w:rPr>
        <w:endnoteRef/>
      </w:r>
      <w:r w:rsidRPr="0094249F">
        <w:rPr>
          <w:lang w:val="en-US"/>
        </w:rPr>
        <w:t xml:space="preserve"> </w:t>
      </w:r>
      <w:r w:rsidRPr="0094249F">
        <w:rPr>
          <w:lang w:val="lt-LT"/>
        </w:rPr>
        <w:t>LCVA F412/16ch/</w:t>
      </w:r>
      <w:r w:rsidRPr="0094249F">
        <w:rPr>
          <w:lang w:val="en-US"/>
        </w:rPr>
        <w:t>30</w:t>
      </w:r>
      <w:r w:rsidRPr="0094249F">
        <w:rPr>
          <w:lang w:val="lt-LT"/>
        </w:rPr>
        <w:t>/1ab</w:t>
      </w:r>
      <w:r w:rsidRPr="0094249F">
        <w:rPr>
          <w:lang w:val="en-US"/>
        </w:rPr>
        <w:t>.</w:t>
      </w:r>
    </w:p>
  </w:endnote>
  <w:endnote w:id="44">
    <w:p w14:paraId="00D840C7" w14:textId="77777777" w:rsidR="00405798" w:rsidRPr="00775A4B" w:rsidRDefault="00405798" w:rsidP="00DF7F52">
      <w:pPr>
        <w:pStyle w:val="EndnoteText"/>
        <w:rPr>
          <w:color w:val="000000"/>
        </w:rPr>
      </w:pPr>
      <w:r w:rsidRPr="00775A4B">
        <w:rPr>
          <w:rStyle w:val="EndnoteReference"/>
          <w:rFonts w:eastAsiaTheme="majorEastAsia"/>
          <w:color w:val="000000"/>
        </w:rPr>
        <w:endnoteRef/>
      </w:r>
      <w:r w:rsidRPr="00775A4B">
        <w:rPr>
          <w:color w:val="000000"/>
        </w:rPr>
        <w:t xml:space="preserve"> Перевод Розы Беляескене</w:t>
      </w:r>
      <w:r>
        <w:rPr>
          <w:color w:val="000000"/>
        </w:rPr>
        <w:t xml:space="preserve"> от 25.08.2016</w:t>
      </w:r>
      <w:r w:rsidRPr="00775A4B">
        <w:rPr>
          <w:color w:val="000000"/>
        </w:rPr>
        <w:t>.</w:t>
      </w:r>
    </w:p>
  </w:endnote>
  <w:endnote w:id="45">
    <w:p w14:paraId="0339BC55" w14:textId="77777777" w:rsidR="00405798" w:rsidRPr="00D33381" w:rsidRDefault="00405798" w:rsidP="00DF7F52">
      <w:pPr>
        <w:pStyle w:val="EndnoteText"/>
      </w:pPr>
      <w:r>
        <w:rPr>
          <w:rStyle w:val="EndnoteReference"/>
          <w:rFonts w:eastAsiaTheme="majorEastAsia"/>
        </w:rPr>
        <w:endnoteRef/>
      </w:r>
      <w:r w:rsidRPr="00D33381">
        <w:t xml:space="preserve"> </w:t>
      </w:r>
      <w:r w:rsidRPr="0094249F">
        <w:rPr>
          <w:lang w:val="en-US"/>
        </w:rPr>
        <w:t>LCVA</w:t>
      </w:r>
      <w:r w:rsidRPr="00D33381">
        <w:t xml:space="preserve"> </w:t>
      </w:r>
      <w:r w:rsidRPr="0094249F">
        <w:rPr>
          <w:lang w:val="lt-LT"/>
        </w:rPr>
        <w:t>F412/16ch/</w:t>
      </w:r>
      <w:r w:rsidRPr="00D33381">
        <w:t>3</w:t>
      </w:r>
      <w:r>
        <w:t>2</w:t>
      </w:r>
      <w:r w:rsidRPr="0094249F">
        <w:rPr>
          <w:lang w:val="lt-LT"/>
        </w:rPr>
        <w:t>/</w:t>
      </w:r>
      <w:r>
        <w:t>6</w:t>
      </w:r>
      <w:r w:rsidRPr="00D33381">
        <w:t>.</w:t>
      </w:r>
    </w:p>
  </w:endnote>
  <w:endnote w:id="46">
    <w:p w14:paraId="58FAB889" w14:textId="77777777" w:rsidR="00405798" w:rsidRPr="00D33381" w:rsidRDefault="00405798" w:rsidP="00DF7F52">
      <w:pPr>
        <w:pStyle w:val="EndnoteText"/>
        <w:rPr>
          <w:lang w:val="en-US"/>
        </w:rPr>
      </w:pPr>
      <w:r>
        <w:rPr>
          <w:rStyle w:val="EndnoteReference"/>
          <w:rFonts w:eastAsiaTheme="majorEastAsia"/>
        </w:rPr>
        <w:endnoteRef/>
      </w:r>
      <w:r w:rsidRPr="0094249F">
        <w:rPr>
          <w:lang w:val="en-US"/>
        </w:rPr>
        <w:t xml:space="preserve"> </w:t>
      </w:r>
      <w:r w:rsidRPr="0094249F">
        <w:rPr>
          <w:lang w:val="lt-LT"/>
        </w:rPr>
        <w:t>LCVA F412/16ch/</w:t>
      </w:r>
      <w:r w:rsidRPr="0094249F">
        <w:rPr>
          <w:lang w:val="en-US"/>
        </w:rPr>
        <w:t>3</w:t>
      </w:r>
      <w:r>
        <w:t>2</w:t>
      </w:r>
      <w:r w:rsidRPr="0094249F">
        <w:rPr>
          <w:lang w:val="lt-LT"/>
        </w:rPr>
        <w:t>/</w:t>
      </w:r>
      <w:r>
        <w:t>6</w:t>
      </w:r>
      <w:r w:rsidRPr="0094249F">
        <w:rPr>
          <w:lang w:val="lt-LT"/>
        </w:rPr>
        <w:t>ab</w:t>
      </w:r>
      <w:r w:rsidRPr="0094249F">
        <w:rPr>
          <w:lang w:val="en-US"/>
        </w:rPr>
        <w:t>.</w:t>
      </w:r>
    </w:p>
  </w:endnote>
  <w:endnote w:id="47">
    <w:p w14:paraId="258632D4" w14:textId="77777777" w:rsidR="00405798" w:rsidRPr="00775A4B" w:rsidRDefault="00405798" w:rsidP="00DF7F52">
      <w:pPr>
        <w:pStyle w:val="EndnoteText"/>
        <w:rPr>
          <w:color w:val="000000"/>
        </w:rPr>
      </w:pPr>
      <w:r w:rsidRPr="00775A4B">
        <w:rPr>
          <w:rStyle w:val="EndnoteReference"/>
          <w:rFonts w:eastAsiaTheme="majorEastAsia"/>
          <w:color w:val="000000"/>
        </w:rPr>
        <w:endnoteRef/>
      </w:r>
      <w:r w:rsidRPr="00775A4B">
        <w:rPr>
          <w:color w:val="000000"/>
        </w:rPr>
        <w:t xml:space="preserve"> Перевод Розы Беляескене</w:t>
      </w:r>
      <w:r>
        <w:rPr>
          <w:color w:val="000000"/>
        </w:rPr>
        <w:t xml:space="preserve"> от 25.08.2016.</w:t>
      </w:r>
    </w:p>
  </w:endnote>
  <w:endnote w:id="48">
    <w:p w14:paraId="2858AC15" w14:textId="77777777" w:rsidR="00405798" w:rsidRPr="00300F65" w:rsidRDefault="00405798">
      <w:pPr>
        <w:pStyle w:val="EndnoteText"/>
      </w:pPr>
      <w:r>
        <w:rPr>
          <w:rStyle w:val="EndnoteReference"/>
          <w:rFonts w:eastAsiaTheme="majorEastAsia"/>
        </w:rPr>
        <w:endnoteRef/>
      </w:r>
      <w:r w:rsidRPr="00300F65">
        <w:t xml:space="preserve"> </w:t>
      </w:r>
      <w:r w:rsidRPr="00300F65">
        <w:rPr>
          <w:lang w:val="en-US"/>
        </w:rPr>
        <w:t>berkovich</w:t>
      </w:r>
      <w:r w:rsidRPr="00300F65">
        <w:t>-</w:t>
      </w:r>
      <w:r w:rsidRPr="00300F65">
        <w:rPr>
          <w:lang w:val="en-US"/>
        </w:rPr>
        <w:t>zametki</w:t>
      </w:r>
      <w:r w:rsidRPr="00300F65">
        <w:t>.</w:t>
      </w:r>
      <w:r w:rsidRPr="00300F65">
        <w:rPr>
          <w:lang w:val="en-US"/>
        </w:rPr>
        <w:t>com</w:t>
      </w:r>
      <w:r w:rsidRPr="00300F65">
        <w:t>/2009/</w:t>
      </w:r>
      <w:r w:rsidRPr="00300F65">
        <w:rPr>
          <w:lang w:val="en-US"/>
        </w:rPr>
        <w:t>Zametki</w:t>
      </w:r>
      <w:r w:rsidRPr="00300F65">
        <w:t>/</w:t>
      </w:r>
      <w:r w:rsidRPr="00300F65">
        <w:rPr>
          <w:lang w:val="en-US"/>
        </w:rPr>
        <w:t>Nomer</w:t>
      </w:r>
      <w:r w:rsidRPr="00300F65">
        <w:t>17/</w:t>
      </w:r>
      <w:r w:rsidRPr="00300F65">
        <w:rPr>
          <w:lang w:val="en-US"/>
        </w:rPr>
        <w:t>Chaesh</w:t>
      </w:r>
      <w:r w:rsidRPr="00300F65">
        <w:t>1.</w:t>
      </w:r>
      <w:r w:rsidRPr="00300F65">
        <w:rPr>
          <w:lang w:val="en-US"/>
        </w:rPr>
        <w:t>php</w:t>
      </w:r>
      <w:r w:rsidRPr="00300F65">
        <w:t xml:space="preserve"> (</w:t>
      </w:r>
      <w:r>
        <w:t>Дата</w:t>
      </w:r>
      <w:r w:rsidRPr="00300F65">
        <w:t xml:space="preserve"> </w:t>
      </w:r>
      <w:r>
        <w:t>обращения 19.12.2018)</w:t>
      </w:r>
    </w:p>
  </w:endnote>
  <w:endnote w:id="49">
    <w:p w14:paraId="6CCE7CE4" w14:textId="77777777" w:rsidR="00405798" w:rsidRDefault="00405798" w:rsidP="00DF7F52">
      <w:pPr>
        <w:pStyle w:val="EndnoteText"/>
      </w:pPr>
      <w:r>
        <w:rPr>
          <w:rStyle w:val="EndnoteReference"/>
          <w:rFonts w:eastAsiaTheme="majorEastAsia"/>
        </w:rPr>
        <w:endnoteRef/>
      </w:r>
      <w:r>
        <w:t xml:space="preserve"> ГИАЛ, ф. 1226, оп. 1, д. 2047, л. 108 об. – 109.</w:t>
      </w:r>
    </w:p>
  </w:endnote>
  <w:endnote w:id="50">
    <w:p w14:paraId="489A19CF" w14:textId="77777777" w:rsidR="00405798" w:rsidRDefault="00405798" w:rsidP="00DF7F52">
      <w:pPr>
        <w:pStyle w:val="EndnoteText"/>
      </w:pPr>
      <w:r>
        <w:rPr>
          <w:rStyle w:val="EndnoteReference"/>
          <w:rFonts w:eastAsiaTheme="majorEastAsia"/>
        </w:rPr>
        <w:endnoteRef/>
      </w:r>
      <w:r>
        <w:t xml:space="preserve"> ГИАЛ, ф. 1226, оп. 1, д. 2048, л. 184 об. – 185.</w:t>
      </w:r>
    </w:p>
  </w:endnote>
  <w:endnote w:id="51">
    <w:p w14:paraId="5ADCF217" w14:textId="2D83DF3A" w:rsidR="00405798" w:rsidRPr="005C2BE5" w:rsidRDefault="00405798" w:rsidP="00DF7F52">
      <w:pPr>
        <w:pStyle w:val="EndnoteText"/>
      </w:pPr>
      <w:r>
        <w:rPr>
          <w:rStyle w:val="EndnoteReference"/>
          <w:rFonts w:eastAsiaTheme="majorEastAsia"/>
        </w:rPr>
        <w:endnoteRef/>
      </w:r>
      <w:r w:rsidRPr="005A6DF3">
        <w:rPr>
          <w:lang w:val="en-US"/>
        </w:rPr>
        <w:t xml:space="preserve"> «5. </w:t>
      </w:r>
      <w:r>
        <w:rPr>
          <w:lang w:val="en-US"/>
        </w:rPr>
        <w:t xml:space="preserve">I bequeath to each of my sisters SARAH MYERS of Johannesburg, SELDE VIGUSEN and ZILLE CHAIES both of Russia, the sum of </w:t>
      </w:r>
      <w:r>
        <w:rPr>
          <w:rFonts w:cs="Arial"/>
          <w:lang w:val="en-US"/>
        </w:rPr>
        <w:t>£</w:t>
      </w:r>
      <w:r>
        <w:rPr>
          <w:lang w:val="en-US"/>
        </w:rPr>
        <w:t xml:space="preserve">100 (ONE HUNDRED POUNDS) to be increased to </w:t>
      </w:r>
      <w:r>
        <w:rPr>
          <w:rFonts w:cs="Arial"/>
          <w:lang w:val="en-US"/>
        </w:rPr>
        <w:t>£</w:t>
      </w:r>
      <w:r>
        <w:rPr>
          <w:lang w:val="en-US"/>
        </w:rPr>
        <w:t xml:space="preserve">200 (TWO HUNDRED POUNDS) in the event of the net surplus in my </w:t>
      </w:r>
      <w:r w:rsidR="00E25267">
        <w:rPr>
          <w:lang w:val="en-US"/>
        </w:rPr>
        <w:br/>
      </w:r>
      <w:r>
        <w:rPr>
          <w:lang w:val="en-US"/>
        </w:rPr>
        <w:t xml:space="preserve">Estate exceeds </w:t>
      </w:r>
      <w:r>
        <w:rPr>
          <w:rFonts w:cs="Arial"/>
          <w:lang w:val="en-US"/>
        </w:rPr>
        <w:t>£</w:t>
      </w:r>
      <w:r>
        <w:rPr>
          <w:lang w:val="en-US"/>
        </w:rPr>
        <w:t>50, 000 (FIFTY THOUSAND POUNDS)</w:t>
      </w:r>
      <w:r w:rsidRPr="00496F90">
        <w:rPr>
          <w:lang w:val="en-US"/>
        </w:rPr>
        <w:t>»</w:t>
      </w:r>
      <w:r>
        <w:rPr>
          <w:lang w:val="en-US"/>
        </w:rPr>
        <w:t xml:space="preserve">. </w:t>
      </w:r>
      <w:r>
        <w:t xml:space="preserve">Из завещания Давида Блюмберга. Приложение к </w:t>
      </w:r>
      <w:r>
        <w:rPr>
          <w:lang w:val="en-US"/>
        </w:rPr>
        <w:t>e</w:t>
      </w:r>
      <w:r w:rsidRPr="005C2BE5">
        <w:t>-</w:t>
      </w:r>
      <w:r>
        <w:rPr>
          <w:lang w:val="en-US"/>
        </w:rPr>
        <w:t>mail</w:t>
      </w:r>
      <w:r w:rsidRPr="005C2BE5">
        <w:t xml:space="preserve"> </w:t>
      </w:r>
      <w:r>
        <w:rPr>
          <w:lang w:val="en-US"/>
        </w:rPr>
        <w:t>Carlene</w:t>
      </w:r>
      <w:r w:rsidRPr="007B0624">
        <w:t xml:space="preserve"> </w:t>
      </w:r>
      <w:r>
        <w:rPr>
          <w:lang w:val="en-US"/>
        </w:rPr>
        <w:t>Blumberg</w:t>
      </w:r>
      <w:r>
        <w:t xml:space="preserve"> 2.0</w:t>
      </w:r>
      <w:r w:rsidRPr="005C2BE5">
        <w:t>8</w:t>
      </w:r>
      <w:r w:rsidRPr="007B0624">
        <w:t>.2006.</w:t>
      </w:r>
      <w:r w:rsidRPr="005C2BE5">
        <w:t xml:space="preserve"> </w:t>
      </w:r>
    </w:p>
  </w:endnote>
  <w:endnote w:id="52">
    <w:p w14:paraId="694038AA" w14:textId="77777777" w:rsidR="00405798" w:rsidRPr="00F43922" w:rsidRDefault="00405798" w:rsidP="00DF7F52">
      <w:pPr>
        <w:pStyle w:val="EndnoteText"/>
      </w:pPr>
      <w:r>
        <w:rPr>
          <w:rStyle w:val="EndnoteReference"/>
          <w:rFonts w:eastAsiaTheme="majorEastAsia"/>
        </w:rPr>
        <w:endnoteRef/>
      </w:r>
      <w:r w:rsidRPr="001E16A5">
        <w:rPr>
          <w:lang w:val="en-US"/>
        </w:rPr>
        <w:t xml:space="preserve"> «</w:t>
      </w:r>
      <w:r w:rsidRPr="001E16A5">
        <w:rPr>
          <w:rFonts w:cs="Arial"/>
          <w:lang w:val="en-US"/>
        </w:rPr>
        <w:t>The will</w:t>
      </w:r>
      <w:r>
        <w:rPr>
          <w:rFonts w:cs="Arial"/>
          <w:lang w:val="en-US"/>
        </w:rPr>
        <w:t xml:space="preserve"> indicates that Selde and Zille</w:t>
      </w:r>
      <w:r w:rsidRPr="001E16A5">
        <w:rPr>
          <w:rFonts w:cs="Arial"/>
          <w:lang w:val="en-US"/>
        </w:rPr>
        <w:t xml:space="preserve"> were still in </w:t>
      </w:r>
      <w:smartTag w:uri="urn:schemas-microsoft-com:office:smarttags" w:element="country-region">
        <w:smartTag w:uri="urn:schemas-microsoft-com:office:smarttags" w:element="place">
          <w:r w:rsidRPr="001E16A5">
            <w:rPr>
              <w:rFonts w:cs="Arial"/>
              <w:lang w:val="en-US"/>
            </w:rPr>
            <w:t>Russia</w:t>
          </w:r>
        </w:smartTag>
      </w:smartTag>
      <w:r w:rsidRPr="001E16A5">
        <w:rPr>
          <w:rFonts w:cs="Arial"/>
          <w:lang w:val="en-US"/>
        </w:rPr>
        <w:t xml:space="preserve"> when it was drawn up, and I am actually unsure if th</w:t>
      </w:r>
      <w:r>
        <w:rPr>
          <w:rFonts w:cs="Arial"/>
          <w:lang w:val="en-US"/>
        </w:rPr>
        <w:t>ey ever received their legacies</w:t>
      </w:r>
      <w:r w:rsidRPr="001E16A5">
        <w:rPr>
          <w:rFonts w:cs="Arial"/>
          <w:lang w:val="en-US"/>
        </w:rPr>
        <w:t xml:space="preserve">». </w:t>
      </w:r>
      <w:r>
        <w:rPr>
          <w:lang w:val="en-US"/>
        </w:rPr>
        <w:t>E</w:t>
      </w:r>
      <w:r w:rsidRPr="00F43922">
        <w:t>-</w:t>
      </w:r>
      <w:r>
        <w:rPr>
          <w:lang w:val="en-US"/>
        </w:rPr>
        <w:t>mail</w:t>
      </w:r>
      <w:r w:rsidRPr="00F43922">
        <w:t xml:space="preserve"> </w:t>
      </w:r>
      <w:r>
        <w:rPr>
          <w:lang w:val="en-US"/>
        </w:rPr>
        <w:t>Carlene</w:t>
      </w:r>
      <w:r w:rsidRPr="00F43922">
        <w:t xml:space="preserve"> </w:t>
      </w:r>
      <w:r>
        <w:rPr>
          <w:lang w:val="en-US"/>
        </w:rPr>
        <w:t>Blumberg</w:t>
      </w:r>
      <w:r w:rsidRPr="00F43922">
        <w:t xml:space="preserve"> 28.07.2006.</w:t>
      </w:r>
    </w:p>
  </w:endnote>
  <w:endnote w:id="53">
    <w:p w14:paraId="5FCAC991" w14:textId="77777777" w:rsidR="00405798" w:rsidRPr="00EA7A5F" w:rsidRDefault="00405798" w:rsidP="00DF7F52">
      <w:pPr>
        <w:pStyle w:val="EndnoteText"/>
      </w:pPr>
      <w:r>
        <w:rPr>
          <w:rStyle w:val="EndnoteReference"/>
          <w:rFonts w:eastAsiaTheme="majorEastAsia"/>
        </w:rPr>
        <w:endnoteRef/>
      </w:r>
      <w:r w:rsidRPr="00EA7A5F">
        <w:t xml:space="preserve"> </w:t>
      </w:r>
      <w:r>
        <w:t>Дата из сертификата о натурализации, выданного 15 мая 1933 г. Его копия получена мной от Карлены Блюмберг при ее письме от 11.02.2007. Оттуда же все остальные даты о Чарли и фамилия его жены.</w:t>
      </w:r>
    </w:p>
  </w:endnote>
  <w:endnote w:id="54">
    <w:p w14:paraId="01A3AA87" w14:textId="77777777" w:rsidR="00405798" w:rsidRPr="006832D0" w:rsidRDefault="00405798">
      <w:pPr>
        <w:pStyle w:val="EndnoteText"/>
        <w:rPr>
          <w:lang w:val="en-US"/>
        </w:rPr>
      </w:pPr>
      <w:r>
        <w:rPr>
          <w:rStyle w:val="EndnoteReference"/>
          <w:rFonts w:eastAsiaTheme="majorEastAsia"/>
        </w:rPr>
        <w:endnoteRef/>
      </w:r>
      <w:r w:rsidRPr="008158F9">
        <w:t xml:space="preserve"> </w:t>
      </w:r>
      <w:r w:rsidRPr="008158F9">
        <w:rPr>
          <w:rFonts w:cs="Arial"/>
          <w:color w:val="222222"/>
        </w:rPr>
        <w:t>В 1860 году Претория стала столицей бурской Южно-Африканской республики (республика Трансвааль). Город был осаждён (с декабря 1880 по март 1881 года) во время Первой англо-бурской войны, которая завершилась подписанием в Претории 3 августа 1881 года мирного договора. Во время Второй англо-бурской войны Претория сдалась 5 июня 1900 года. Война завершилась подписанием 31 мая 1902 года. Претория стала административным центром Трансвааля под протекторатом Англии. В 1910 году в результате объединения Трансвааля, колонии Оранжевой республики, Капской колонии и колонии Натал был образован Южно-Африканский союз (в составе Великобритании). Административной столицей Союза стала Претория, законодательной — Кейптаун.</w:t>
      </w:r>
      <w:r>
        <w:rPr>
          <w:rFonts w:cs="Arial"/>
          <w:color w:val="222222"/>
        </w:rPr>
        <w:t xml:space="preserve"> </w:t>
      </w:r>
      <w:r w:rsidRPr="006832D0">
        <w:rPr>
          <w:rFonts w:cs="Arial"/>
          <w:color w:val="222222"/>
          <w:lang w:val="en-US"/>
        </w:rPr>
        <w:t>(</w:t>
      </w:r>
      <w:r>
        <w:rPr>
          <w:rFonts w:cs="Arial"/>
          <w:color w:val="222222"/>
        </w:rPr>
        <w:t>Википедия</w:t>
      </w:r>
      <w:r w:rsidRPr="006832D0">
        <w:rPr>
          <w:rFonts w:cs="Arial"/>
          <w:color w:val="222222"/>
          <w:lang w:val="en-US"/>
        </w:rPr>
        <w:t xml:space="preserve">, </w:t>
      </w:r>
      <w:r>
        <w:rPr>
          <w:rFonts w:cs="Arial"/>
          <w:color w:val="222222"/>
        </w:rPr>
        <w:t>статья</w:t>
      </w:r>
      <w:r w:rsidRPr="006832D0">
        <w:rPr>
          <w:rFonts w:cs="Arial"/>
          <w:color w:val="222222"/>
          <w:lang w:val="en-US"/>
        </w:rPr>
        <w:t xml:space="preserve"> «</w:t>
      </w:r>
      <w:r>
        <w:rPr>
          <w:rFonts w:cs="Arial"/>
          <w:color w:val="222222"/>
        </w:rPr>
        <w:t>Претория</w:t>
      </w:r>
      <w:r w:rsidRPr="006832D0">
        <w:rPr>
          <w:rFonts w:cs="Arial"/>
          <w:color w:val="222222"/>
          <w:lang w:val="en-US"/>
        </w:rPr>
        <w:t>»)</w:t>
      </w:r>
    </w:p>
  </w:endnote>
  <w:endnote w:id="55">
    <w:p w14:paraId="7ED1B144" w14:textId="77777777" w:rsidR="00405798" w:rsidRPr="006832D0" w:rsidRDefault="00405798">
      <w:pPr>
        <w:pStyle w:val="EndnoteText"/>
        <w:rPr>
          <w:lang w:val="en-US"/>
        </w:rPr>
      </w:pPr>
      <w:r>
        <w:rPr>
          <w:rStyle w:val="EndnoteReference"/>
          <w:rFonts w:eastAsiaTheme="majorEastAsia"/>
        </w:rPr>
        <w:endnoteRef/>
      </w:r>
      <w:r w:rsidRPr="006832D0">
        <w:rPr>
          <w:lang w:val="en-US"/>
        </w:rPr>
        <w:t xml:space="preserve"> </w:t>
      </w:r>
      <w:r w:rsidRPr="008158F9">
        <w:rPr>
          <w:snapToGrid w:val="0"/>
          <w:lang w:val="en-US"/>
        </w:rPr>
        <w:t>1'</w:t>
      </w:r>
      <w:r w:rsidRPr="00332335">
        <w:rPr>
          <w:snapToGrid w:val="0"/>
          <w:lang w:val="en-US"/>
        </w:rPr>
        <w:t>s</w:t>
      </w:r>
      <w:r w:rsidRPr="008158F9">
        <w:rPr>
          <w:snapToGrid w:val="0"/>
          <w:lang w:val="en-US"/>
        </w:rPr>
        <w:t xml:space="preserve"> </w:t>
      </w:r>
      <w:r w:rsidRPr="00332335">
        <w:rPr>
          <w:snapToGrid w:val="0"/>
          <w:lang w:val="en-US"/>
        </w:rPr>
        <w:t>brothers</w:t>
      </w:r>
      <w:r w:rsidRPr="008158F9">
        <w:rPr>
          <w:snapToGrid w:val="0"/>
          <w:lang w:val="en-US"/>
        </w:rPr>
        <w:t xml:space="preserve"> </w:t>
      </w:r>
      <w:r w:rsidRPr="00332335">
        <w:rPr>
          <w:snapToGrid w:val="0"/>
          <w:lang w:val="en-US"/>
        </w:rPr>
        <w:t>who</w:t>
      </w:r>
      <w:r w:rsidRPr="008158F9">
        <w:rPr>
          <w:snapToGrid w:val="0"/>
          <w:lang w:val="en-US"/>
        </w:rPr>
        <w:t xml:space="preserve"> </w:t>
      </w:r>
      <w:r w:rsidRPr="00332335">
        <w:rPr>
          <w:snapToGrid w:val="0"/>
          <w:lang w:val="en-US"/>
        </w:rPr>
        <w:t>followed</w:t>
      </w:r>
      <w:r w:rsidRPr="008158F9">
        <w:rPr>
          <w:snapToGrid w:val="0"/>
          <w:lang w:val="en-US"/>
        </w:rPr>
        <w:t xml:space="preserve"> </w:t>
      </w:r>
      <w:r w:rsidRPr="00332335">
        <w:rPr>
          <w:snapToGrid w:val="0"/>
          <w:lang w:val="en-US"/>
        </w:rPr>
        <w:t>to</w:t>
      </w:r>
      <w:r w:rsidRPr="008158F9">
        <w:rPr>
          <w:snapToGrid w:val="0"/>
          <w:lang w:val="en-US"/>
        </w:rPr>
        <w:t xml:space="preserve"> </w:t>
      </w:r>
      <w:r w:rsidRPr="00332335">
        <w:rPr>
          <w:snapToGrid w:val="0"/>
          <w:lang w:val="en-US"/>
        </w:rPr>
        <w:t>South</w:t>
      </w:r>
      <w:r w:rsidRPr="008158F9">
        <w:rPr>
          <w:snapToGrid w:val="0"/>
          <w:lang w:val="en-US"/>
        </w:rPr>
        <w:t xml:space="preserve"> </w:t>
      </w:r>
      <w:r w:rsidRPr="00332335">
        <w:rPr>
          <w:snapToGrid w:val="0"/>
          <w:lang w:val="en-US"/>
        </w:rPr>
        <w:t>Africa</w:t>
      </w:r>
      <w:r w:rsidRPr="008158F9">
        <w:rPr>
          <w:snapToGrid w:val="0"/>
          <w:lang w:val="en-US"/>
        </w:rPr>
        <w:t xml:space="preserve"> </w:t>
      </w:r>
      <w:r w:rsidRPr="00332335">
        <w:rPr>
          <w:snapToGrid w:val="0"/>
          <w:lang w:val="en-US"/>
        </w:rPr>
        <w:t>were</w:t>
      </w:r>
      <w:r w:rsidRPr="008158F9">
        <w:rPr>
          <w:snapToGrid w:val="0"/>
          <w:lang w:val="en-US"/>
        </w:rPr>
        <w:t xml:space="preserve"> </w:t>
      </w:r>
      <w:r w:rsidRPr="00332335">
        <w:rPr>
          <w:snapToGrid w:val="0"/>
          <w:lang w:val="en-US"/>
        </w:rPr>
        <w:t>Charles</w:t>
      </w:r>
      <w:r w:rsidRPr="008158F9">
        <w:rPr>
          <w:snapToGrid w:val="0"/>
          <w:lang w:val="en-US"/>
        </w:rPr>
        <w:t xml:space="preserve">, </w:t>
      </w:r>
      <w:r w:rsidRPr="00332335">
        <w:rPr>
          <w:snapToGrid w:val="0"/>
          <w:lang w:val="en-US"/>
        </w:rPr>
        <w:t>Abba</w:t>
      </w:r>
      <w:r w:rsidRPr="008158F9">
        <w:rPr>
          <w:snapToGrid w:val="0"/>
          <w:lang w:val="en-US"/>
        </w:rPr>
        <w:t xml:space="preserve">, </w:t>
      </w:r>
      <w:r w:rsidRPr="00332335">
        <w:rPr>
          <w:snapToGrid w:val="0"/>
          <w:lang w:val="en-US"/>
        </w:rPr>
        <w:t>Louis</w:t>
      </w:r>
      <w:r w:rsidRPr="008158F9">
        <w:rPr>
          <w:snapToGrid w:val="0"/>
          <w:lang w:val="en-US"/>
        </w:rPr>
        <w:t xml:space="preserve">, </w:t>
      </w:r>
      <w:r w:rsidRPr="00332335">
        <w:rPr>
          <w:snapToGrid w:val="0"/>
          <w:lang w:val="en-US"/>
        </w:rPr>
        <w:t>Isaac</w:t>
      </w:r>
      <w:r w:rsidRPr="008158F9">
        <w:rPr>
          <w:snapToGrid w:val="0"/>
          <w:lang w:val="en-US"/>
        </w:rPr>
        <w:t xml:space="preserve">, </w:t>
      </w:r>
      <w:r w:rsidRPr="00332335">
        <w:rPr>
          <w:snapToGrid w:val="0"/>
          <w:lang w:val="en-US"/>
        </w:rPr>
        <w:t>Iddel</w:t>
      </w:r>
      <w:r w:rsidRPr="008158F9">
        <w:rPr>
          <w:snapToGrid w:val="0"/>
          <w:lang w:val="en-US"/>
        </w:rPr>
        <w:t xml:space="preserve"> </w:t>
      </w:r>
      <w:r w:rsidRPr="00332335">
        <w:rPr>
          <w:snapToGrid w:val="0"/>
          <w:lang w:val="en-US"/>
        </w:rPr>
        <w:t>and</w:t>
      </w:r>
      <w:r w:rsidRPr="008158F9">
        <w:rPr>
          <w:snapToGrid w:val="0"/>
          <w:lang w:val="en-US"/>
        </w:rPr>
        <w:t xml:space="preserve"> </w:t>
      </w:r>
      <w:r w:rsidRPr="00332335">
        <w:rPr>
          <w:snapToGrid w:val="0"/>
          <w:lang w:val="en-US"/>
        </w:rPr>
        <w:t>a</w:t>
      </w:r>
      <w:r w:rsidRPr="008158F9">
        <w:rPr>
          <w:snapToGrid w:val="0"/>
          <w:lang w:val="en-US"/>
        </w:rPr>
        <w:t xml:space="preserve"> </w:t>
      </w:r>
      <w:r w:rsidRPr="00332335">
        <w:rPr>
          <w:snapToGrid w:val="0"/>
          <w:lang w:val="en-US"/>
        </w:rPr>
        <w:t>sister</w:t>
      </w:r>
      <w:r w:rsidRPr="008158F9">
        <w:rPr>
          <w:snapToGrid w:val="0"/>
          <w:lang w:val="en-US"/>
        </w:rPr>
        <w:t xml:space="preserve"> </w:t>
      </w:r>
      <w:r w:rsidRPr="00332335">
        <w:rPr>
          <w:snapToGrid w:val="0"/>
          <w:lang w:val="en-US"/>
        </w:rPr>
        <w:t>Sarah</w:t>
      </w:r>
      <w:r w:rsidRPr="008158F9">
        <w:rPr>
          <w:snapToGrid w:val="0"/>
          <w:lang w:val="en-US"/>
        </w:rPr>
        <w:t xml:space="preserve"> </w:t>
      </w:r>
      <w:r w:rsidRPr="00332335">
        <w:rPr>
          <w:snapToGrid w:val="0"/>
          <w:lang w:val="en-US"/>
        </w:rPr>
        <w:t>who</w:t>
      </w:r>
      <w:r w:rsidRPr="008158F9">
        <w:rPr>
          <w:snapToGrid w:val="0"/>
          <w:lang w:val="en-US"/>
        </w:rPr>
        <w:t xml:space="preserve"> </w:t>
      </w:r>
      <w:r w:rsidRPr="00332335">
        <w:rPr>
          <w:snapToGrid w:val="0"/>
          <w:lang w:val="en-US"/>
        </w:rPr>
        <w:t>married</w:t>
      </w:r>
      <w:r w:rsidRPr="008158F9">
        <w:rPr>
          <w:snapToGrid w:val="0"/>
          <w:lang w:val="en-US"/>
        </w:rPr>
        <w:t xml:space="preserve"> </w:t>
      </w:r>
      <w:r w:rsidRPr="00332335">
        <w:rPr>
          <w:snapToGrid w:val="0"/>
          <w:lang w:val="en-US"/>
        </w:rPr>
        <w:t>a</w:t>
      </w:r>
      <w:r w:rsidRPr="008158F9">
        <w:rPr>
          <w:snapToGrid w:val="0"/>
          <w:lang w:val="en-US"/>
        </w:rPr>
        <w:t xml:space="preserve"> </w:t>
      </w:r>
      <w:r w:rsidRPr="00332335">
        <w:rPr>
          <w:snapToGrid w:val="0"/>
          <w:lang w:val="en-US"/>
        </w:rPr>
        <w:t>Mr</w:t>
      </w:r>
      <w:r w:rsidRPr="008158F9">
        <w:rPr>
          <w:snapToGrid w:val="0"/>
          <w:lang w:val="en-US"/>
        </w:rPr>
        <w:t xml:space="preserve">. </w:t>
      </w:r>
      <w:r w:rsidRPr="00332335">
        <w:rPr>
          <w:snapToGrid w:val="0"/>
          <w:lang w:val="en-US"/>
        </w:rPr>
        <w:t>Meyers</w:t>
      </w:r>
      <w:r w:rsidRPr="008158F9">
        <w:rPr>
          <w:snapToGrid w:val="0"/>
          <w:lang w:val="en-US"/>
        </w:rPr>
        <w:t xml:space="preserve"> (</w:t>
      </w:r>
      <w:r>
        <w:rPr>
          <w:snapToGrid w:val="0"/>
        </w:rPr>
        <w:t>Письмо</w:t>
      </w:r>
      <w:r w:rsidRPr="008158F9">
        <w:rPr>
          <w:snapToGrid w:val="0"/>
          <w:lang w:val="en-US"/>
        </w:rPr>
        <w:t xml:space="preserve"> </w:t>
      </w:r>
      <w:r>
        <w:rPr>
          <w:snapToGrid w:val="0"/>
        </w:rPr>
        <w:t>Эллиота</w:t>
      </w:r>
      <w:r w:rsidRPr="008158F9">
        <w:rPr>
          <w:snapToGrid w:val="0"/>
          <w:lang w:val="en-US"/>
        </w:rPr>
        <w:t xml:space="preserve"> </w:t>
      </w:r>
      <w:r>
        <w:rPr>
          <w:snapToGrid w:val="0"/>
        </w:rPr>
        <w:t>от</w:t>
      </w:r>
      <w:r w:rsidRPr="008158F9">
        <w:rPr>
          <w:snapToGrid w:val="0"/>
          <w:lang w:val="en-US"/>
        </w:rPr>
        <w:t xml:space="preserve"> 10.10.2000).</w:t>
      </w:r>
    </w:p>
  </w:endnote>
  <w:endnote w:id="56">
    <w:p w14:paraId="4D8A6EB2" w14:textId="77777777" w:rsidR="00405798" w:rsidRPr="00460DB4" w:rsidRDefault="00405798" w:rsidP="00DF7F52">
      <w:pPr>
        <w:pStyle w:val="EndnoteText"/>
        <w:rPr>
          <w:lang w:val="en-US"/>
        </w:rPr>
      </w:pPr>
      <w:r>
        <w:rPr>
          <w:rStyle w:val="EndnoteReference"/>
          <w:rFonts w:eastAsiaTheme="majorEastAsia"/>
        </w:rPr>
        <w:endnoteRef/>
      </w:r>
      <w:r w:rsidRPr="00B56FCE">
        <w:rPr>
          <w:lang w:val="en-US"/>
        </w:rPr>
        <w:t xml:space="preserve"> </w:t>
      </w:r>
      <w:r>
        <w:rPr>
          <w:lang w:val="en-US"/>
        </w:rPr>
        <w:t>“</w:t>
      </w:r>
      <w:r w:rsidRPr="00460DB4">
        <w:rPr>
          <w:rFonts w:cs="Arial"/>
          <w:lang w:val="en-US"/>
        </w:rPr>
        <w:t>One of Charley's gran</w:t>
      </w:r>
      <w:r>
        <w:rPr>
          <w:rFonts w:cs="Arial"/>
          <w:lang w:val="en-US"/>
        </w:rPr>
        <w:t>d</w:t>
      </w:r>
      <w:r w:rsidRPr="00460DB4">
        <w:rPr>
          <w:rFonts w:cs="Arial"/>
          <w:lang w:val="en-US"/>
        </w:rPr>
        <w:t>children has told me that Charley told her that he had jumped on a ship when he was 13 to avoid conscription into the Tsar's army and one or two other brothe</w:t>
      </w:r>
      <w:r>
        <w:rPr>
          <w:rFonts w:cs="Arial"/>
          <w:lang w:val="en-US"/>
        </w:rPr>
        <w:t xml:space="preserve">rs jumped on a ship to the </w:t>
      </w:r>
      <w:smartTag w:uri="urn:schemas-microsoft-com:office:smarttags" w:element="country-region">
        <w:smartTag w:uri="urn:schemas-microsoft-com:office:smarttags" w:element="place">
          <w:r>
            <w:rPr>
              <w:rFonts w:cs="Arial"/>
              <w:lang w:val="en-US"/>
            </w:rPr>
            <w:t>USA</w:t>
          </w:r>
        </w:smartTag>
      </w:smartTag>
      <w:r>
        <w:rPr>
          <w:rFonts w:cs="Arial"/>
          <w:lang w:val="en-US"/>
        </w:rPr>
        <w:t xml:space="preserve">”. </w:t>
      </w:r>
      <w:r>
        <w:rPr>
          <w:lang w:val="en-US"/>
        </w:rPr>
        <w:t>E</w:t>
      </w:r>
      <w:r w:rsidRPr="001E16A5">
        <w:rPr>
          <w:lang w:val="en-US"/>
        </w:rPr>
        <w:t>-</w:t>
      </w:r>
      <w:r>
        <w:rPr>
          <w:lang w:val="en-US"/>
        </w:rPr>
        <w:t>mail</w:t>
      </w:r>
      <w:r w:rsidRPr="001E16A5">
        <w:rPr>
          <w:lang w:val="en-US"/>
        </w:rPr>
        <w:t xml:space="preserve"> </w:t>
      </w:r>
      <w:r>
        <w:rPr>
          <w:lang w:val="en-US"/>
        </w:rPr>
        <w:t>Carlene</w:t>
      </w:r>
      <w:r w:rsidRPr="001E16A5">
        <w:rPr>
          <w:lang w:val="en-US"/>
        </w:rPr>
        <w:t xml:space="preserve"> </w:t>
      </w:r>
      <w:r>
        <w:rPr>
          <w:lang w:val="en-US"/>
        </w:rPr>
        <w:t>Blumberg</w:t>
      </w:r>
      <w:r w:rsidRPr="001E16A5">
        <w:rPr>
          <w:lang w:val="en-US"/>
        </w:rPr>
        <w:t xml:space="preserve"> </w:t>
      </w:r>
      <w:r>
        <w:rPr>
          <w:lang w:val="en-US"/>
        </w:rPr>
        <w:t>5</w:t>
      </w:r>
      <w:r w:rsidRPr="001E16A5">
        <w:rPr>
          <w:lang w:val="en-US"/>
        </w:rPr>
        <w:t>.0</w:t>
      </w:r>
      <w:r>
        <w:rPr>
          <w:lang w:val="en-US"/>
        </w:rPr>
        <w:t>8</w:t>
      </w:r>
      <w:r w:rsidRPr="001E16A5">
        <w:rPr>
          <w:lang w:val="en-US"/>
        </w:rPr>
        <w:t>.2006.</w:t>
      </w:r>
    </w:p>
  </w:endnote>
  <w:endnote w:id="57">
    <w:p w14:paraId="52C584BF" w14:textId="77777777" w:rsidR="00405798" w:rsidRPr="00882E43" w:rsidRDefault="00405798">
      <w:pPr>
        <w:pStyle w:val="EndnoteText"/>
        <w:rPr>
          <w:lang w:val="en-US"/>
        </w:rPr>
      </w:pPr>
      <w:r>
        <w:rPr>
          <w:rStyle w:val="EndnoteReference"/>
          <w:rFonts w:eastAsiaTheme="majorEastAsia"/>
        </w:rPr>
        <w:endnoteRef/>
      </w:r>
      <w:r w:rsidRPr="00F77810">
        <w:rPr>
          <w:lang w:val="en-US"/>
        </w:rPr>
        <w:t xml:space="preserve"> </w:t>
      </w:r>
      <w:r w:rsidRPr="00882E43">
        <w:rPr>
          <w:rFonts w:cs="Arial"/>
          <w:lang w:val="en-US"/>
        </w:rPr>
        <w:t>The large group is the wedding of Charley Blumberg and Katie Osrin - at this stage, the only people I can positively identify are the bridal couple and David and Minnie, who are seated at the extreme right (one away from the bridal couple.) </w:t>
      </w:r>
      <w:r>
        <w:rPr>
          <w:lang w:val="en-US"/>
        </w:rPr>
        <w:t>E</w:t>
      </w:r>
      <w:r w:rsidRPr="00C93AB0">
        <w:t>-</w:t>
      </w:r>
      <w:r>
        <w:rPr>
          <w:lang w:val="en-US"/>
        </w:rPr>
        <w:t>mail</w:t>
      </w:r>
      <w:r w:rsidRPr="00C93AB0">
        <w:t xml:space="preserve"> </w:t>
      </w:r>
      <w:r>
        <w:rPr>
          <w:lang w:val="en-US"/>
        </w:rPr>
        <w:t>Carlene</w:t>
      </w:r>
      <w:r w:rsidRPr="00C93AB0">
        <w:t xml:space="preserve"> </w:t>
      </w:r>
      <w:r>
        <w:rPr>
          <w:lang w:val="en-US"/>
        </w:rPr>
        <w:t>Blumberg</w:t>
      </w:r>
      <w:r w:rsidRPr="00C93AB0">
        <w:t xml:space="preserve"> 28.07.2006.</w:t>
      </w:r>
    </w:p>
  </w:endnote>
  <w:endnote w:id="58">
    <w:p w14:paraId="7E82644E" w14:textId="77777777" w:rsidR="00405798" w:rsidRPr="00A97813" w:rsidRDefault="00405798" w:rsidP="00DF7F52">
      <w:pPr>
        <w:pStyle w:val="EndnoteText"/>
        <w:rPr>
          <w:lang w:val="en-US"/>
        </w:rPr>
      </w:pPr>
      <w:r>
        <w:rPr>
          <w:rStyle w:val="EndnoteReference"/>
          <w:rFonts w:eastAsiaTheme="majorEastAsia"/>
        </w:rPr>
        <w:endnoteRef/>
      </w:r>
      <w:r w:rsidRPr="00B64791">
        <w:rPr>
          <w:lang w:val="en-US"/>
        </w:rPr>
        <w:t xml:space="preserve"> </w:t>
      </w:r>
      <w:r>
        <w:rPr>
          <w:lang w:val="en-US"/>
        </w:rPr>
        <w:t xml:space="preserve">“Charles Blumberg another brother had a hotel in Bethal and I believe also made a reasonable success. His wife’s name Katie a very striking woman and his sons were Simmie and Issie. The one had a wine farm in the </w:t>
      </w:r>
      <w:smartTag w:uri="urn:schemas-microsoft-com:office:smarttags" w:element="place">
        <w:r>
          <w:rPr>
            <w:lang w:val="en-US"/>
          </w:rPr>
          <w:t>Cape</w:t>
        </w:r>
      </w:smartTag>
      <w:r>
        <w:rPr>
          <w:lang w:val="en-US"/>
        </w:rPr>
        <w:t xml:space="preserve"> and the other one had a sweet factory. They too did very well”. E-mail Elliot Blumberg</w:t>
      </w:r>
      <w:r w:rsidRPr="00C70CA0">
        <w:rPr>
          <w:lang w:val="en-US"/>
        </w:rPr>
        <w:t xml:space="preserve"> 10.10.2000</w:t>
      </w:r>
      <w:r w:rsidRPr="007A3FC5">
        <w:rPr>
          <w:lang w:val="en-US"/>
        </w:rPr>
        <w:t>.</w:t>
      </w:r>
      <w:r w:rsidRPr="00A97813">
        <w:rPr>
          <w:lang w:val="en-US"/>
        </w:rPr>
        <w:t xml:space="preserve"> </w:t>
      </w:r>
    </w:p>
  </w:endnote>
  <w:endnote w:id="59">
    <w:p w14:paraId="6B4F0B21" w14:textId="77777777" w:rsidR="00405798" w:rsidRPr="00A97813" w:rsidRDefault="00405798" w:rsidP="00DF7F52">
      <w:pPr>
        <w:pStyle w:val="EndnoteText"/>
        <w:rPr>
          <w:lang w:val="en-US"/>
        </w:rPr>
      </w:pPr>
      <w:r>
        <w:rPr>
          <w:rStyle w:val="EndnoteReference"/>
          <w:rFonts w:eastAsiaTheme="majorEastAsia"/>
        </w:rPr>
        <w:endnoteRef/>
      </w:r>
      <w:r w:rsidRPr="00A97813">
        <w:rPr>
          <w:lang w:val="en-US"/>
        </w:rPr>
        <w:t xml:space="preserve"> </w:t>
      </w:r>
      <w:r>
        <w:t>КГВ</w:t>
      </w:r>
      <w:r w:rsidRPr="00A97813">
        <w:rPr>
          <w:lang w:val="en-US"/>
        </w:rPr>
        <w:t xml:space="preserve">, 1906, 20 </w:t>
      </w:r>
      <w:r>
        <w:t>ноября</w:t>
      </w:r>
      <w:r w:rsidRPr="00A97813">
        <w:rPr>
          <w:lang w:val="en-US"/>
        </w:rPr>
        <w:t xml:space="preserve"> (</w:t>
      </w:r>
      <w:r>
        <w:t>Прибавление</w:t>
      </w:r>
      <w:r w:rsidRPr="00A97813">
        <w:rPr>
          <w:lang w:val="en-US"/>
        </w:rPr>
        <w:t xml:space="preserve"> </w:t>
      </w:r>
      <w:r>
        <w:t>к</w:t>
      </w:r>
      <w:r w:rsidRPr="00A97813">
        <w:rPr>
          <w:lang w:val="en-US"/>
        </w:rPr>
        <w:t xml:space="preserve"> №85)</w:t>
      </w:r>
    </w:p>
  </w:endnote>
  <w:endnote w:id="60">
    <w:p w14:paraId="526AE880" w14:textId="77777777" w:rsidR="00405798" w:rsidRPr="00C93AB0" w:rsidRDefault="00405798" w:rsidP="00DF7F52">
      <w:pPr>
        <w:pStyle w:val="EndnoteText"/>
      </w:pPr>
      <w:r>
        <w:rPr>
          <w:rStyle w:val="EndnoteReference"/>
          <w:rFonts w:eastAsiaTheme="majorEastAsia"/>
        </w:rPr>
        <w:endnoteRef/>
      </w:r>
      <w:r w:rsidRPr="00BD0330">
        <w:rPr>
          <w:lang w:val="en-US"/>
        </w:rPr>
        <w:t xml:space="preserve"> </w:t>
      </w:r>
      <w:r>
        <w:rPr>
          <w:lang w:val="en-US"/>
        </w:rPr>
        <w:t>“Iddel and Isaak were two bachelor brothers and I knew them only when I was youngster. They</w:t>
      </w:r>
      <w:r w:rsidRPr="00C93AB0">
        <w:t xml:space="preserve"> </w:t>
      </w:r>
      <w:r>
        <w:rPr>
          <w:lang w:val="en-US"/>
        </w:rPr>
        <w:t>were</w:t>
      </w:r>
      <w:r w:rsidRPr="00C93AB0">
        <w:t xml:space="preserve"> </w:t>
      </w:r>
      <w:r>
        <w:rPr>
          <w:lang w:val="en-US"/>
        </w:rPr>
        <w:t>farmers</w:t>
      </w:r>
      <w:r w:rsidRPr="00C93AB0">
        <w:t xml:space="preserve">”. </w:t>
      </w:r>
      <w:r>
        <w:rPr>
          <w:lang w:val="en-US"/>
        </w:rPr>
        <w:t>E</w:t>
      </w:r>
      <w:r w:rsidRPr="00C93AB0">
        <w:t>-</w:t>
      </w:r>
      <w:r>
        <w:rPr>
          <w:lang w:val="en-US"/>
        </w:rPr>
        <w:t>mail</w:t>
      </w:r>
      <w:r w:rsidRPr="00C93AB0">
        <w:t xml:space="preserve"> </w:t>
      </w:r>
      <w:r>
        <w:rPr>
          <w:lang w:val="en-US"/>
        </w:rPr>
        <w:t>Elliot</w:t>
      </w:r>
      <w:r w:rsidRPr="00C93AB0">
        <w:t xml:space="preserve"> </w:t>
      </w:r>
      <w:r>
        <w:rPr>
          <w:lang w:val="en-US"/>
        </w:rPr>
        <w:t>Blumberg</w:t>
      </w:r>
      <w:r w:rsidRPr="00C93AB0">
        <w:t xml:space="preserve"> 10.10.2000.</w:t>
      </w:r>
    </w:p>
  </w:endnote>
  <w:endnote w:id="61">
    <w:p w14:paraId="6A66458C" w14:textId="77777777" w:rsidR="00405798" w:rsidRPr="00CC5276" w:rsidRDefault="00405798" w:rsidP="00DF7F52">
      <w:pPr>
        <w:ind w:firstLine="720"/>
        <w:jc w:val="both"/>
      </w:pPr>
      <w:r>
        <w:rPr>
          <w:rStyle w:val="EndnoteReference"/>
        </w:rPr>
        <w:endnoteRef/>
      </w:r>
      <w:r w:rsidRPr="00CC5276">
        <w:t xml:space="preserve"> </w:t>
      </w:r>
      <w:r>
        <w:rPr>
          <w:rFonts w:cs="Arial"/>
        </w:rPr>
        <w:t>„</w:t>
      </w:r>
      <w:r w:rsidRPr="005B602C">
        <w:rPr>
          <w:rFonts w:cs="Arial"/>
        </w:rPr>
        <w:t>Herewith the following:</w:t>
      </w:r>
      <w:r w:rsidRPr="00CC5276">
        <w:rPr>
          <w:rFonts w:cs="Arial"/>
        </w:rPr>
        <w:t xml:space="preserve"> </w:t>
      </w:r>
      <w:r w:rsidRPr="005B602C">
        <w:rPr>
          <w:rFonts w:cs="Arial"/>
        </w:rPr>
        <w:t>Copy of the first few pages of David Blumberg's passport - I don't know why pages 2 and 3 are so large)</w:t>
      </w:r>
      <w:r w:rsidRPr="00CC5276">
        <w:rPr>
          <w:rFonts w:cs="Arial"/>
        </w:rPr>
        <w:t xml:space="preserve">. </w:t>
      </w:r>
      <w:r w:rsidRPr="005B602C">
        <w:rPr>
          <w:rFonts w:cs="Arial"/>
        </w:rPr>
        <w:t>Document from the South African Treasury about bequests in the will A.I. Blumberg</w:t>
      </w:r>
      <w:r>
        <w:rPr>
          <w:rFonts w:cs="Arial"/>
        </w:rPr>
        <w:t>“</w:t>
      </w:r>
      <w:r w:rsidRPr="00CC5276">
        <w:rPr>
          <w:rFonts w:cs="Arial"/>
        </w:rPr>
        <w:t>. (</w:t>
      </w:r>
      <w:r>
        <w:t>E</w:t>
      </w:r>
      <w:r w:rsidRPr="00455934">
        <w:t>-</w:t>
      </w:r>
      <w:r>
        <w:t>mail</w:t>
      </w:r>
      <w:r w:rsidRPr="00455934">
        <w:t xml:space="preserve"> </w:t>
      </w:r>
      <w:r>
        <w:t>Carlene</w:t>
      </w:r>
      <w:r w:rsidRPr="00455934">
        <w:t xml:space="preserve"> </w:t>
      </w:r>
      <w:r>
        <w:t>Blumberg</w:t>
      </w:r>
      <w:r w:rsidRPr="00455934">
        <w:t xml:space="preserve"> </w:t>
      </w:r>
      <w:r w:rsidRPr="00CC5276">
        <w:t>13</w:t>
      </w:r>
      <w:r w:rsidRPr="00455934">
        <w:t>.0</w:t>
      </w:r>
      <w:r w:rsidRPr="00CC5276">
        <w:t>8</w:t>
      </w:r>
      <w:r w:rsidRPr="00455934">
        <w:t>.200</w:t>
      </w:r>
      <w:r w:rsidRPr="00CC5276">
        <w:t>6)</w:t>
      </w:r>
      <w:r w:rsidRPr="00455934">
        <w:t>.</w:t>
      </w:r>
    </w:p>
  </w:endnote>
  <w:endnote w:id="62">
    <w:p w14:paraId="7086FDE6" w14:textId="77777777" w:rsidR="00405798" w:rsidRDefault="00405798">
      <w:pPr>
        <w:pStyle w:val="EndnoteText"/>
      </w:pPr>
      <w:r>
        <w:rPr>
          <w:rStyle w:val="EndnoteReference"/>
          <w:rFonts w:eastAsiaTheme="majorEastAsia"/>
        </w:rPr>
        <w:endnoteRef/>
      </w:r>
      <w:r>
        <w:t xml:space="preserve"> </w:t>
      </w:r>
      <w:r w:rsidRPr="00524752">
        <w:rPr>
          <w:i/>
        </w:rPr>
        <w:t>Хаеш А. И.</w:t>
      </w:r>
      <w:r>
        <w:t xml:space="preserve"> Евреи Литвы. Исследования и материалы. СПб. 2013. С. 520</w:t>
      </w:r>
      <w:r>
        <w:rPr>
          <w:rFonts w:cs="Arial"/>
        </w:rPr>
        <w:t>–</w:t>
      </w:r>
      <w:r>
        <w:t>524.</w:t>
      </w:r>
    </w:p>
  </w:endnote>
  <w:endnote w:id="63">
    <w:p w14:paraId="05C74BEE" w14:textId="77777777" w:rsidR="00405798" w:rsidRPr="00FF04EB" w:rsidRDefault="00405798" w:rsidP="00DF7F52">
      <w:pPr>
        <w:pStyle w:val="EndnoteText"/>
      </w:pPr>
      <w:r>
        <w:rPr>
          <w:rStyle w:val="EndnoteReference"/>
          <w:rFonts w:eastAsiaTheme="majorEastAsia"/>
        </w:rPr>
        <w:endnoteRef/>
      </w:r>
      <w:r w:rsidRPr="00FF04EB">
        <w:t xml:space="preserve"> </w:t>
      </w:r>
      <w:r>
        <w:t xml:space="preserve">Согласно генеалогической таблице Карлины Блюмберг, полученной мною от нее 9.09.2006. Оттуда же все остальные даты о Луисе, его жене </w:t>
      </w:r>
      <w:r>
        <w:rPr>
          <w:lang w:val="en-US"/>
        </w:rPr>
        <w:t>Lilly</w:t>
      </w:r>
      <w:r w:rsidRPr="00FF04EB">
        <w:t xml:space="preserve"> </w:t>
      </w:r>
      <w:r>
        <w:rPr>
          <w:lang w:val="en-US"/>
        </w:rPr>
        <w:t>Freeman</w:t>
      </w:r>
      <w:r>
        <w:t xml:space="preserve"> и детях. </w:t>
      </w:r>
    </w:p>
  </w:endnote>
  <w:endnote w:id="64">
    <w:p w14:paraId="49B8A82D" w14:textId="77777777" w:rsidR="00405798" w:rsidRPr="006C67D5" w:rsidRDefault="00405798" w:rsidP="00DF7F52">
      <w:pPr>
        <w:pStyle w:val="EndnoteText"/>
        <w:rPr>
          <w:lang w:val="en-US"/>
        </w:rPr>
      </w:pPr>
      <w:r>
        <w:rPr>
          <w:rStyle w:val="EndnoteReference"/>
          <w:rFonts w:eastAsiaTheme="majorEastAsia"/>
        </w:rPr>
        <w:endnoteRef/>
      </w:r>
      <w:r w:rsidRPr="006F33DB">
        <w:rPr>
          <w:lang w:val="en-US"/>
        </w:rPr>
        <w:t xml:space="preserve"> </w:t>
      </w:r>
      <w:r>
        <w:rPr>
          <w:lang w:val="en-US"/>
        </w:rPr>
        <w:t xml:space="preserve">“Another brother Louis Blumberg went to Delmas where he had a store as wel as farm. His 3 sons and a daughter were follows – the eldest Eddie who became a Doctor, Justin who was a doctor of education and Phiylis was the daughter. The youngest jne </w:t>
      </w:r>
      <w:smartTag w:uri="urn:schemas-microsoft-com:office:smarttags" w:element="City">
        <w:smartTag w:uri="urn:schemas-microsoft-com:office:smarttags" w:element="place">
          <w:r>
            <w:rPr>
              <w:lang w:val="en-US"/>
            </w:rPr>
            <w:t>Stanley</w:t>
          </w:r>
        </w:smartTag>
      </w:smartTag>
      <w:r>
        <w:rPr>
          <w:lang w:val="en-US"/>
        </w:rPr>
        <w:t xml:space="preserve"> was a pharmacist. The doctor Eddie passed away some years ago and the second son Justin passed away just before this Rosh Hashonah just past,</w:t>
      </w:r>
      <w:r w:rsidRPr="006C67D5">
        <w:rPr>
          <w:lang w:val="en-US"/>
        </w:rPr>
        <w:t xml:space="preserve"> </w:t>
      </w:r>
      <w:r>
        <w:rPr>
          <w:lang w:val="en-US"/>
        </w:rPr>
        <w:t>Phillis is no longer with us so there is the remaining one Stanley who has a family of 2 girls and son. The one girl is a doctor”. E-mail Elliot Blumberg</w:t>
      </w:r>
      <w:r w:rsidRPr="00C70CA0">
        <w:rPr>
          <w:lang w:val="en-US"/>
        </w:rPr>
        <w:t xml:space="preserve"> 10.10.2000</w:t>
      </w:r>
      <w:r w:rsidRPr="007A3FC5">
        <w:rPr>
          <w:lang w:val="en-US"/>
        </w:rPr>
        <w:t>.</w:t>
      </w:r>
    </w:p>
  </w:endnote>
  <w:endnote w:id="65">
    <w:p w14:paraId="4C18A176" w14:textId="77777777" w:rsidR="00405798" w:rsidRPr="00A97813" w:rsidRDefault="00405798" w:rsidP="00DF7F52">
      <w:pPr>
        <w:pStyle w:val="EndnoteText"/>
      </w:pPr>
      <w:r>
        <w:rPr>
          <w:rStyle w:val="EndnoteReference"/>
          <w:rFonts w:eastAsiaTheme="majorEastAsia"/>
        </w:rPr>
        <w:endnoteRef/>
      </w:r>
      <w:r w:rsidRPr="00A97813">
        <w:t xml:space="preserve"> </w:t>
      </w:r>
      <w:r>
        <w:t>ГИАЛ</w:t>
      </w:r>
      <w:r w:rsidRPr="00A97813">
        <w:t xml:space="preserve">, </w:t>
      </w:r>
      <w:r>
        <w:t>ф</w:t>
      </w:r>
      <w:r w:rsidRPr="00A97813">
        <w:t xml:space="preserve">. 1226, </w:t>
      </w:r>
      <w:r>
        <w:t>оп</w:t>
      </w:r>
      <w:r w:rsidRPr="00A97813">
        <w:t xml:space="preserve">. 1, </w:t>
      </w:r>
      <w:r>
        <w:t>д</w:t>
      </w:r>
      <w:r w:rsidRPr="00A97813">
        <w:t xml:space="preserve">. 2104, </w:t>
      </w:r>
      <w:r>
        <w:t>л</w:t>
      </w:r>
      <w:r w:rsidRPr="00A97813">
        <w:t xml:space="preserve">. 1 </w:t>
      </w:r>
      <w:r>
        <w:t>об</w:t>
      </w:r>
      <w:r w:rsidRPr="00A97813">
        <w:t>. - 2.</w:t>
      </w:r>
    </w:p>
  </w:endnote>
  <w:endnote w:id="66">
    <w:p w14:paraId="67F700E9" w14:textId="77777777" w:rsidR="00405798" w:rsidRDefault="00405798" w:rsidP="00DF7F52">
      <w:pPr>
        <w:pStyle w:val="EndnoteText"/>
      </w:pPr>
      <w:r>
        <w:rPr>
          <w:rStyle w:val="EndnoteReference"/>
          <w:rFonts w:eastAsiaTheme="majorEastAsia"/>
        </w:rPr>
        <w:endnoteRef/>
      </w:r>
      <w:r>
        <w:t xml:space="preserve"> ГИАЛ, ф. 1226, оп. 1, д. 2104, 1908 г. № 1. л. 1 об. – 2(?). </w:t>
      </w:r>
    </w:p>
  </w:endnote>
  <w:endnote w:id="67">
    <w:p w14:paraId="09EACAB5" w14:textId="77777777" w:rsidR="00405798" w:rsidRDefault="00405798" w:rsidP="00DF7F52">
      <w:pPr>
        <w:pStyle w:val="EndnoteText"/>
        <w:rPr>
          <w:lang w:val="en-US"/>
        </w:rPr>
      </w:pPr>
      <w:r>
        <w:rPr>
          <w:rStyle w:val="EndnoteReference"/>
          <w:rFonts w:eastAsiaTheme="majorEastAsia"/>
        </w:rPr>
        <w:endnoteRef/>
      </w:r>
      <w:r w:rsidRPr="001E4A5D">
        <w:rPr>
          <w:lang w:val="en-US"/>
        </w:rPr>
        <w:t xml:space="preserve"> </w:t>
      </w:r>
      <w:r>
        <w:rPr>
          <w:lang w:val="en-US"/>
        </w:rPr>
        <w:t>“Sarah who married a Mr. Meyers”. E-mail Elliot Blumberg</w:t>
      </w:r>
      <w:r w:rsidRPr="00C70CA0">
        <w:rPr>
          <w:lang w:val="en-US"/>
        </w:rPr>
        <w:t xml:space="preserve"> 10.10.2000</w:t>
      </w:r>
      <w:r w:rsidRPr="007A3FC5">
        <w:rPr>
          <w:lang w:val="en-US"/>
        </w:rPr>
        <w:t>.</w:t>
      </w:r>
      <w:r>
        <w:rPr>
          <w:lang w:val="en-US"/>
        </w:rPr>
        <w:t xml:space="preserve"> </w:t>
      </w:r>
    </w:p>
    <w:p w14:paraId="0F6F2FFD" w14:textId="77777777" w:rsidR="00405798" w:rsidRPr="00C93AB0" w:rsidRDefault="00405798" w:rsidP="00DF7F52">
      <w:pPr>
        <w:pStyle w:val="EndnoteText"/>
      </w:pPr>
      <w:r>
        <w:rPr>
          <w:lang w:val="en-US"/>
        </w:rPr>
        <w:t>“Sarah MYER (married to Israel Myer)”. E</w:t>
      </w:r>
      <w:r w:rsidRPr="00C93AB0">
        <w:t>-</w:t>
      </w:r>
      <w:r>
        <w:rPr>
          <w:lang w:val="en-US"/>
        </w:rPr>
        <w:t>mail</w:t>
      </w:r>
      <w:r w:rsidRPr="00C93AB0">
        <w:t xml:space="preserve"> </w:t>
      </w:r>
      <w:r>
        <w:rPr>
          <w:lang w:val="en-US"/>
        </w:rPr>
        <w:t>Carlene</w:t>
      </w:r>
      <w:r w:rsidRPr="00C93AB0">
        <w:t xml:space="preserve"> </w:t>
      </w:r>
      <w:r>
        <w:rPr>
          <w:lang w:val="en-US"/>
        </w:rPr>
        <w:t>Blumberg</w:t>
      </w:r>
      <w:r w:rsidRPr="00C93AB0">
        <w:t xml:space="preserve"> 28.07.2006.</w:t>
      </w:r>
    </w:p>
  </w:endnote>
  <w:endnote w:id="68">
    <w:p w14:paraId="3790B329" w14:textId="77777777" w:rsidR="00405798" w:rsidRDefault="00405798">
      <w:pPr>
        <w:pStyle w:val="EndnoteText"/>
      </w:pPr>
      <w:r>
        <w:rPr>
          <w:rStyle w:val="EndnoteReference"/>
          <w:rFonts w:eastAsiaTheme="majorEastAsia"/>
        </w:rPr>
        <w:endnoteRef/>
      </w:r>
      <w:r>
        <w:t xml:space="preserve"> Пропущенные номера 28</w:t>
      </w:r>
      <w:r>
        <w:rPr>
          <w:rFonts w:cs="Arial"/>
        </w:rPr>
        <w:t>–29 — см. гл. 3, 30 — см. гл. 4.</w:t>
      </w:r>
    </w:p>
  </w:endnote>
  <w:endnote w:id="69">
    <w:p w14:paraId="4535F2DA" w14:textId="77777777" w:rsidR="00405798" w:rsidRDefault="00405798">
      <w:pPr>
        <w:pStyle w:val="EndnoteText"/>
      </w:pPr>
      <w:r>
        <w:rPr>
          <w:rStyle w:val="EndnoteReference"/>
          <w:rFonts w:eastAsiaTheme="majorEastAsia"/>
        </w:rPr>
        <w:endnoteRef/>
      </w:r>
      <w:r>
        <w:t xml:space="preserve"> Краткие сведения о Либедзи приведены в главе 2.</w:t>
      </w:r>
    </w:p>
  </w:endnote>
  <w:endnote w:id="70">
    <w:p w14:paraId="41B26F8F" w14:textId="77777777" w:rsidR="00405798" w:rsidRDefault="00405798">
      <w:pPr>
        <w:ind w:firstLine="720"/>
      </w:pPr>
      <w:r>
        <w:rPr>
          <w:rStyle w:val="EndnoteReference"/>
          <w:sz w:val="19"/>
        </w:rPr>
        <w:endnoteRef/>
      </w:r>
      <w:r>
        <w:rPr>
          <w:sz w:val="19"/>
        </w:rPr>
        <w:t xml:space="preserve"> </w:t>
      </w:r>
      <w:r>
        <w:rPr>
          <w:rStyle w:val="EndnoteReference"/>
          <w:sz w:val="19"/>
        </w:rPr>
        <w:t xml:space="preserve"> ГИАЛ Ф.1226 оп.1 д.465 л.8 об</w:t>
      </w:r>
      <w:r>
        <w:rPr>
          <w:sz w:val="19"/>
        </w:rPr>
        <w:t xml:space="preserve"> – 9.</w:t>
      </w:r>
    </w:p>
  </w:endnote>
  <w:endnote w:id="71">
    <w:p w14:paraId="756E9D08" w14:textId="77777777" w:rsidR="00405798" w:rsidRPr="007B3AF9" w:rsidRDefault="00405798">
      <w:pPr>
        <w:pStyle w:val="EndnoteText"/>
        <w:rPr>
          <w:lang w:val="en-US"/>
        </w:rPr>
      </w:pPr>
      <w:r>
        <w:rPr>
          <w:rStyle w:val="EndnoteReference"/>
          <w:rFonts w:eastAsiaTheme="majorEastAsia"/>
        </w:rPr>
        <w:endnoteRef/>
      </w:r>
      <w:r w:rsidRPr="007B3AF9">
        <w:rPr>
          <w:lang w:val="en-US"/>
        </w:rPr>
        <w:t xml:space="preserve"> </w:t>
      </w:r>
      <w:r>
        <w:rPr>
          <w:lang w:val="en-US"/>
        </w:rPr>
        <w:t xml:space="preserve">E-mail </w:t>
      </w:r>
      <w:r>
        <w:t>Чарльза</w:t>
      </w:r>
      <w:r w:rsidRPr="007B3AF9">
        <w:rPr>
          <w:lang w:val="en-US"/>
        </w:rPr>
        <w:t xml:space="preserve"> </w:t>
      </w:r>
      <w:r>
        <w:t>Фридмана</w:t>
      </w:r>
      <w:r w:rsidRPr="007B3AF9">
        <w:rPr>
          <w:lang w:val="en-US"/>
        </w:rPr>
        <w:t xml:space="preserve"> </w:t>
      </w:r>
      <w:r>
        <w:t>мне</w:t>
      </w:r>
      <w:r w:rsidRPr="007B3AF9">
        <w:rPr>
          <w:lang w:val="en-US"/>
        </w:rPr>
        <w:t xml:space="preserve"> </w:t>
      </w:r>
      <w:r>
        <w:t>от</w:t>
      </w:r>
      <w:r w:rsidRPr="007B3AF9">
        <w:rPr>
          <w:lang w:val="en-US"/>
        </w:rPr>
        <w:t xml:space="preserve"> 11.09.2000: </w:t>
      </w:r>
      <w:r>
        <w:rPr>
          <w:lang w:val="en-US"/>
        </w:rPr>
        <w:t>"</w:t>
      </w:r>
      <w:r>
        <w:rPr>
          <w:i/>
          <w:lang w:val="en-US"/>
        </w:rPr>
        <w:t>Hirsch (he later changet his name to Harry Blumberg)</w:t>
      </w:r>
      <w:r>
        <w:rPr>
          <w:lang w:val="en-US"/>
        </w:rPr>
        <w:t xml:space="preserve">". </w:t>
      </w:r>
      <w:r>
        <w:t>Копия</w:t>
      </w:r>
      <w:r w:rsidRPr="007B3AF9">
        <w:rPr>
          <w:lang w:val="en-US"/>
        </w:rPr>
        <w:t xml:space="preserve"> </w:t>
      </w:r>
      <w:r>
        <w:t>письма</w:t>
      </w:r>
      <w:r w:rsidRPr="007B3AF9">
        <w:rPr>
          <w:lang w:val="en-US"/>
        </w:rPr>
        <w:t xml:space="preserve"> </w:t>
      </w:r>
      <w:r>
        <w:t>хранится</w:t>
      </w:r>
      <w:r w:rsidRPr="007B3AF9">
        <w:rPr>
          <w:lang w:val="en-US"/>
        </w:rPr>
        <w:t xml:space="preserve"> </w:t>
      </w:r>
      <w:r>
        <w:t>в</w:t>
      </w:r>
      <w:r w:rsidRPr="007B3AF9">
        <w:rPr>
          <w:lang w:val="en-US"/>
        </w:rPr>
        <w:t xml:space="preserve"> </w:t>
      </w:r>
      <w:r>
        <w:t>моем</w:t>
      </w:r>
      <w:r w:rsidRPr="007B3AF9">
        <w:rPr>
          <w:lang w:val="en-US"/>
        </w:rPr>
        <w:t xml:space="preserve"> </w:t>
      </w:r>
      <w:r>
        <w:t>архиве</w:t>
      </w:r>
      <w:r w:rsidRPr="007B3AF9">
        <w:rPr>
          <w:lang w:val="en-US"/>
        </w:rPr>
        <w:t>.</w:t>
      </w:r>
    </w:p>
  </w:endnote>
  <w:endnote w:id="72">
    <w:p w14:paraId="2F8B452D" w14:textId="77777777" w:rsidR="00405798" w:rsidRPr="007E281A" w:rsidRDefault="00405798" w:rsidP="00DF7F52">
      <w:pPr>
        <w:pStyle w:val="EndnoteText"/>
      </w:pPr>
      <w:r>
        <w:rPr>
          <w:rStyle w:val="EndnoteReference"/>
          <w:rFonts w:eastAsiaTheme="majorEastAsia"/>
        </w:rPr>
        <w:endnoteRef/>
      </w:r>
      <w:r w:rsidRPr="007E281A">
        <w:t xml:space="preserve"> </w:t>
      </w:r>
      <w:r>
        <w:t>Этот год указан в сертификате о натурализации Давида (см. ниже).</w:t>
      </w:r>
    </w:p>
  </w:endnote>
  <w:endnote w:id="73">
    <w:p w14:paraId="0CE9A033" w14:textId="77777777" w:rsidR="00405798" w:rsidRDefault="00405798" w:rsidP="00DF7F52">
      <w:pPr>
        <w:pStyle w:val="EndnoteText"/>
        <w:rPr>
          <w:lang w:val="de-DE"/>
        </w:rPr>
      </w:pPr>
      <w:r>
        <w:rPr>
          <w:rStyle w:val="EndnoteReference"/>
          <w:rFonts w:eastAsiaTheme="majorEastAsia"/>
        </w:rPr>
        <w:endnoteRef/>
      </w:r>
      <w:r w:rsidRPr="003C1C14">
        <w:rPr>
          <w:lang w:val="en-US"/>
        </w:rPr>
        <w:t xml:space="preserve"> </w:t>
      </w:r>
      <w:r>
        <w:rPr>
          <w:lang w:val="en-US"/>
        </w:rPr>
        <w:t>E</w:t>
      </w:r>
      <w:r w:rsidRPr="003C1C14">
        <w:rPr>
          <w:lang w:val="en-US"/>
        </w:rPr>
        <w:t>-</w:t>
      </w:r>
      <w:r>
        <w:rPr>
          <w:lang w:val="en-US"/>
        </w:rPr>
        <w:t>mail</w:t>
      </w:r>
      <w:r w:rsidRPr="003C1C14">
        <w:rPr>
          <w:lang w:val="en-US"/>
        </w:rPr>
        <w:t xml:space="preserve"> </w:t>
      </w:r>
      <w:r>
        <w:t>Эллиота</w:t>
      </w:r>
      <w:r w:rsidRPr="003C1C14">
        <w:rPr>
          <w:lang w:val="en-US"/>
        </w:rPr>
        <w:t xml:space="preserve"> </w:t>
      </w:r>
      <w:r>
        <w:t>Блюмберга</w:t>
      </w:r>
      <w:r w:rsidRPr="003C1C14">
        <w:rPr>
          <w:lang w:val="en-US"/>
        </w:rPr>
        <w:t xml:space="preserve"> </w:t>
      </w:r>
      <w:r>
        <w:t>мне</w:t>
      </w:r>
      <w:r w:rsidRPr="003C1C14">
        <w:rPr>
          <w:lang w:val="en-US"/>
        </w:rPr>
        <w:t xml:space="preserve"> </w:t>
      </w:r>
      <w:r>
        <w:t>от</w:t>
      </w:r>
      <w:r w:rsidRPr="003C1C14">
        <w:rPr>
          <w:lang w:val="en-US"/>
        </w:rPr>
        <w:t xml:space="preserve"> 10.10.2000: "</w:t>
      </w:r>
      <w:r>
        <w:rPr>
          <w:i/>
          <w:lang w:val="en-US"/>
        </w:rPr>
        <w:t>David</w:t>
      </w:r>
      <w:r w:rsidRPr="003C1C14">
        <w:rPr>
          <w:i/>
          <w:lang w:val="en-US"/>
        </w:rPr>
        <w:t xml:space="preserve"> </w:t>
      </w:r>
      <w:r>
        <w:rPr>
          <w:i/>
          <w:lang w:val="en-US"/>
        </w:rPr>
        <w:t xml:space="preserve">Blumberg who I shell call No. 1 was the older and came to </w:t>
      </w:r>
      <w:smartTag w:uri="urn:schemas-microsoft-com:office:smarttags" w:element="country-region">
        <w:smartTag w:uri="urn:schemas-microsoft-com:office:smarttags" w:element="place">
          <w:r>
            <w:rPr>
              <w:i/>
              <w:lang w:val="en-US"/>
            </w:rPr>
            <w:t>South Africa</w:t>
          </w:r>
        </w:smartTag>
      </w:smartTag>
      <w:r>
        <w:rPr>
          <w:i/>
          <w:lang w:val="en-US"/>
        </w:rPr>
        <w:t xml:space="preserve"> with his cousin Harry. David No. 1 was not a son of Elijahu-Matisjahu whereas Harry was a son Elia-Matis. … David No. 2 was in fact a son of Elijahu … David No. 1 came to South Africa mutch to dissatisfaction of Elijahu-Matis who subsequettly sent a young son of his David No. 2 (my father) to fetch Harry back to Zeimel. Accompanying him were 2 adult escorts as my father was i believe still only a boy. David No. 2 did not return to Zeimel as was arranged and subsequently his father passed on</w:t>
      </w:r>
      <w:r>
        <w:rPr>
          <w:i/>
          <w:lang w:val="de-DE"/>
        </w:rPr>
        <w:t>…</w:t>
      </w:r>
      <w:r>
        <w:rPr>
          <w:lang w:val="de-DE"/>
        </w:rPr>
        <w:t xml:space="preserve">" </w:t>
      </w:r>
      <w:r>
        <w:t>Копия</w:t>
      </w:r>
      <w:r w:rsidRPr="007B3AF9">
        <w:rPr>
          <w:lang w:val="de-DE"/>
        </w:rPr>
        <w:t xml:space="preserve"> </w:t>
      </w:r>
      <w:r>
        <w:t>хранится</w:t>
      </w:r>
      <w:r w:rsidRPr="007B3AF9">
        <w:rPr>
          <w:lang w:val="de-DE"/>
        </w:rPr>
        <w:t xml:space="preserve"> </w:t>
      </w:r>
      <w:r>
        <w:t>в</w:t>
      </w:r>
      <w:r w:rsidRPr="007B3AF9">
        <w:rPr>
          <w:lang w:val="de-DE"/>
        </w:rPr>
        <w:t xml:space="preserve"> </w:t>
      </w:r>
      <w:r>
        <w:t>моем</w:t>
      </w:r>
      <w:r w:rsidRPr="007B3AF9">
        <w:rPr>
          <w:lang w:val="de-DE"/>
        </w:rPr>
        <w:t xml:space="preserve"> </w:t>
      </w:r>
      <w:r>
        <w:t>архиве</w:t>
      </w:r>
      <w:r w:rsidRPr="007B3AF9">
        <w:rPr>
          <w:lang w:val="de-DE"/>
        </w:rPr>
        <w:t>.</w:t>
      </w:r>
    </w:p>
  </w:endnote>
  <w:endnote w:id="74">
    <w:p w14:paraId="79B377A0" w14:textId="77777777" w:rsidR="00405798" w:rsidRPr="00AF02AD" w:rsidRDefault="00405798">
      <w:pPr>
        <w:pStyle w:val="EndnoteText"/>
        <w:rPr>
          <w:lang w:val="en-US"/>
        </w:rPr>
      </w:pPr>
      <w:r>
        <w:rPr>
          <w:rStyle w:val="EndnoteReference"/>
          <w:rFonts w:eastAsiaTheme="majorEastAsia"/>
        </w:rPr>
        <w:endnoteRef/>
      </w:r>
      <w:r w:rsidRPr="00074DC7">
        <w:rPr>
          <w:lang w:val="en-US"/>
        </w:rPr>
        <w:t xml:space="preserve"> </w:t>
      </w:r>
      <w:r w:rsidRPr="00AF02AD">
        <w:rPr>
          <w:rFonts w:cs="Arial"/>
          <w:lang w:val="en-US"/>
        </w:rPr>
        <w:t>Application for naturalisation of Harry Blumberg (cousin of David) (These are documents numbered P030140 and P1030139.).</w:t>
      </w:r>
      <w:r w:rsidRPr="00AF02AD">
        <w:rPr>
          <w:rFonts w:cs="Arial"/>
          <w:color w:val="FF0000"/>
          <w:lang w:val="en-US"/>
        </w:rPr>
        <w:t xml:space="preserve"> </w:t>
      </w:r>
      <w:r>
        <w:rPr>
          <w:lang w:val="en-US"/>
        </w:rPr>
        <w:t>E</w:t>
      </w:r>
      <w:r w:rsidRPr="00455934">
        <w:rPr>
          <w:lang w:val="en-US"/>
        </w:rPr>
        <w:t>-</w:t>
      </w:r>
      <w:r>
        <w:rPr>
          <w:lang w:val="en-US"/>
        </w:rPr>
        <w:t>mail</w:t>
      </w:r>
      <w:r w:rsidRPr="00455934">
        <w:rPr>
          <w:lang w:val="en-US"/>
        </w:rPr>
        <w:t xml:space="preserve"> </w:t>
      </w:r>
      <w:r>
        <w:rPr>
          <w:lang w:val="en-US"/>
        </w:rPr>
        <w:t>Carlene</w:t>
      </w:r>
      <w:r w:rsidRPr="00455934">
        <w:rPr>
          <w:lang w:val="en-US"/>
        </w:rPr>
        <w:t xml:space="preserve"> </w:t>
      </w:r>
      <w:r>
        <w:rPr>
          <w:lang w:val="en-US"/>
        </w:rPr>
        <w:t>Blumberg</w:t>
      </w:r>
      <w:r w:rsidRPr="00455934">
        <w:rPr>
          <w:lang w:val="en-US"/>
        </w:rPr>
        <w:t xml:space="preserve"> 24.02.2007.</w:t>
      </w:r>
    </w:p>
  </w:endnote>
  <w:endnote w:id="75">
    <w:p w14:paraId="750130AE" w14:textId="77777777" w:rsidR="00405798" w:rsidRDefault="00405798">
      <w:pPr>
        <w:pStyle w:val="EndnoteText"/>
      </w:pPr>
      <w:r>
        <w:rPr>
          <w:rStyle w:val="EndnoteReference"/>
          <w:rFonts w:eastAsiaTheme="majorEastAsia"/>
        </w:rPr>
        <w:endnoteRef/>
      </w:r>
      <w:r w:rsidRPr="007B3AF9">
        <w:rPr>
          <w:lang w:val="de-DE"/>
        </w:rPr>
        <w:t xml:space="preserve"> </w:t>
      </w:r>
      <w:r>
        <w:t>Под</w:t>
      </w:r>
      <w:r w:rsidRPr="007B3AF9">
        <w:rPr>
          <w:lang w:val="de-DE"/>
        </w:rPr>
        <w:t xml:space="preserve"> </w:t>
      </w:r>
      <w:r>
        <w:t>присланной</w:t>
      </w:r>
      <w:r w:rsidRPr="007B3AF9">
        <w:rPr>
          <w:lang w:val="de-DE"/>
        </w:rPr>
        <w:t xml:space="preserve"> </w:t>
      </w:r>
      <w:r>
        <w:t>мне</w:t>
      </w:r>
      <w:r w:rsidRPr="007B3AF9">
        <w:rPr>
          <w:lang w:val="de-DE"/>
        </w:rPr>
        <w:t xml:space="preserve"> </w:t>
      </w:r>
      <w:r>
        <w:t>письмом</w:t>
      </w:r>
      <w:r w:rsidRPr="007B3AF9">
        <w:rPr>
          <w:lang w:val="de-DE"/>
        </w:rPr>
        <w:t xml:space="preserve"> </w:t>
      </w:r>
      <w:r>
        <w:t>от</w:t>
      </w:r>
      <w:r w:rsidRPr="007B3AF9">
        <w:rPr>
          <w:lang w:val="de-DE"/>
        </w:rPr>
        <w:t xml:space="preserve"> 19.04.2001 </w:t>
      </w:r>
      <w:r>
        <w:t>ксерокопии</w:t>
      </w:r>
      <w:r w:rsidRPr="007B3AF9">
        <w:rPr>
          <w:lang w:val="de-DE"/>
        </w:rPr>
        <w:t xml:space="preserve"> </w:t>
      </w:r>
      <w:r>
        <w:t>этой</w:t>
      </w:r>
      <w:r w:rsidRPr="007B3AF9">
        <w:rPr>
          <w:lang w:val="de-DE"/>
        </w:rPr>
        <w:t xml:space="preserve"> </w:t>
      </w:r>
      <w:r>
        <w:t>фотографии</w:t>
      </w:r>
      <w:r w:rsidRPr="007B3AF9">
        <w:rPr>
          <w:lang w:val="de-DE"/>
        </w:rPr>
        <w:t xml:space="preserve"> </w:t>
      </w:r>
      <w:r>
        <w:t>Чарльз</w:t>
      </w:r>
      <w:r w:rsidRPr="007B3AF9">
        <w:rPr>
          <w:lang w:val="de-DE"/>
        </w:rPr>
        <w:t xml:space="preserve"> </w:t>
      </w:r>
      <w:r>
        <w:t>Фридман</w:t>
      </w:r>
      <w:r w:rsidRPr="007B3AF9">
        <w:rPr>
          <w:lang w:val="de-DE"/>
        </w:rPr>
        <w:t xml:space="preserve"> </w:t>
      </w:r>
      <w:r>
        <w:t>написал</w:t>
      </w:r>
      <w:r w:rsidRPr="007B3AF9">
        <w:rPr>
          <w:lang w:val="de-DE"/>
        </w:rPr>
        <w:t xml:space="preserve"> "</w:t>
      </w:r>
      <w:r w:rsidRPr="007B3AF9">
        <w:rPr>
          <w:i/>
          <w:lang w:val="de-DE"/>
        </w:rPr>
        <w:t xml:space="preserve">The young lady is my mother and father is standing next to her. </w:t>
      </w:r>
      <w:r>
        <w:rPr>
          <w:i/>
          <w:lang w:val="en-US"/>
        </w:rPr>
        <w:t xml:space="preserve">The one sitting down is Aaron who came from </w:t>
      </w:r>
      <w:smartTag w:uri="urn:schemas-microsoft-com:office:smarttags" w:element="City">
        <w:smartTag w:uri="urn:schemas-microsoft-com:office:smarttags" w:element="place">
          <w:r>
            <w:rPr>
              <w:i/>
              <w:lang w:val="en-US"/>
            </w:rPr>
            <w:t>Jerusalem</w:t>
          </w:r>
        </w:smartTag>
      </w:smartTag>
      <w:r>
        <w:rPr>
          <w:i/>
          <w:lang w:val="en-US"/>
        </w:rPr>
        <w:t xml:space="preserve"> to Kovno for the wedding. The one standing up is my mother's brother Harry who came from </w:t>
      </w:r>
      <w:smartTag w:uri="urn:schemas-microsoft-com:office:smarttags" w:element="City">
        <w:smartTag w:uri="urn:schemas-microsoft-com:office:smarttags" w:element="place">
          <w:r>
            <w:rPr>
              <w:i/>
              <w:lang w:val="en-US"/>
            </w:rPr>
            <w:t>Johannesburg</w:t>
          </w:r>
        </w:smartTag>
      </w:smartTag>
      <w:r>
        <w:rPr>
          <w:i/>
          <w:lang w:val="en-US"/>
        </w:rPr>
        <w:t xml:space="preserve"> for the wedding. Some</w:t>
      </w:r>
      <w:r w:rsidRPr="007B3AF9">
        <w:rPr>
          <w:i/>
        </w:rPr>
        <w:t xml:space="preserve"> </w:t>
      </w:r>
      <w:r>
        <w:rPr>
          <w:i/>
          <w:lang w:val="en-US"/>
        </w:rPr>
        <w:t>years</w:t>
      </w:r>
      <w:r w:rsidRPr="007B3AF9">
        <w:rPr>
          <w:i/>
        </w:rPr>
        <w:t xml:space="preserve"> </w:t>
      </w:r>
      <w:r>
        <w:rPr>
          <w:i/>
          <w:lang w:val="en-US"/>
        </w:rPr>
        <w:t>later</w:t>
      </w:r>
      <w:r w:rsidRPr="007B3AF9">
        <w:rPr>
          <w:i/>
        </w:rPr>
        <w:t xml:space="preserve"> </w:t>
      </w:r>
      <w:r>
        <w:rPr>
          <w:i/>
          <w:lang w:val="en-US"/>
        </w:rPr>
        <w:t>he</w:t>
      </w:r>
      <w:r w:rsidRPr="007B3AF9">
        <w:rPr>
          <w:i/>
        </w:rPr>
        <w:t xml:space="preserve"> </w:t>
      </w:r>
      <w:r>
        <w:rPr>
          <w:i/>
          <w:lang w:val="en-US"/>
        </w:rPr>
        <w:t>committed</w:t>
      </w:r>
      <w:r w:rsidRPr="007B3AF9">
        <w:rPr>
          <w:i/>
        </w:rPr>
        <w:t xml:space="preserve"> </w:t>
      </w:r>
      <w:r>
        <w:rPr>
          <w:i/>
          <w:lang w:val="en-US"/>
        </w:rPr>
        <w:t>suicide</w:t>
      </w:r>
      <w:r w:rsidRPr="007B3AF9">
        <w:t>"</w:t>
      </w:r>
      <w:r>
        <w:t>. Я сомневаюсь в правильности этой интерпретации, так как Арон младше Гирша и мало похож на сидящего. Будучи религиозным, он фотографировался в шляпе. Фотография вообще не похожа на свадебную, так как на ней слишком мало лиц. Нет сведений, что Гирш приезжал на свадьбу из Южной Африки, куда он эмигрировал до смерти отца, то есть до 1900 года. Видимо фотография сделана в Южной Африке и на ней Элла с мужем, Гирш (сидит) и Давид (крайний слева).</w:t>
      </w:r>
    </w:p>
  </w:endnote>
  <w:endnote w:id="76">
    <w:p w14:paraId="49B57148" w14:textId="77777777" w:rsidR="00405798" w:rsidRPr="007B3AF9" w:rsidRDefault="00405798">
      <w:pPr>
        <w:pStyle w:val="EndnoteText"/>
        <w:rPr>
          <w:lang w:val="en-US"/>
        </w:rPr>
      </w:pPr>
      <w:r>
        <w:rPr>
          <w:rStyle w:val="EndnoteReference"/>
          <w:rFonts w:eastAsiaTheme="majorEastAsia"/>
        </w:rPr>
        <w:endnoteRef/>
      </w:r>
      <w:r w:rsidRPr="007B3AF9">
        <w:rPr>
          <w:lang w:val="en-US"/>
        </w:rPr>
        <w:t xml:space="preserve"> </w:t>
      </w:r>
      <w:r>
        <w:rPr>
          <w:lang w:val="en-US"/>
        </w:rPr>
        <w:t xml:space="preserve">E-mail </w:t>
      </w:r>
      <w:r>
        <w:t>Чарльза</w:t>
      </w:r>
      <w:r w:rsidRPr="007B3AF9">
        <w:rPr>
          <w:lang w:val="en-US"/>
        </w:rPr>
        <w:t xml:space="preserve"> </w:t>
      </w:r>
      <w:r>
        <w:t>Фридмана</w:t>
      </w:r>
      <w:r w:rsidRPr="007B3AF9">
        <w:rPr>
          <w:lang w:val="en-US"/>
        </w:rPr>
        <w:t xml:space="preserve"> </w:t>
      </w:r>
      <w:r>
        <w:t>ко</w:t>
      </w:r>
      <w:r w:rsidRPr="007B3AF9">
        <w:rPr>
          <w:lang w:val="en-US"/>
        </w:rPr>
        <w:t xml:space="preserve"> </w:t>
      </w:r>
      <w:r>
        <w:t>мне</w:t>
      </w:r>
      <w:r w:rsidRPr="007B3AF9">
        <w:rPr>
          <w:lang w:val="en-US"/>
        </w:rPr>
        <w:t xml:space="preserve"> </w:t>
      </w:r>
      <w:r>
        <w:t>от</w:t>
      </w:r>
      <w:r w:rsidRPr="007B3AF9">
        <w:rPr>
          <w:lang w:val="en-US"/>
        </w:rPr>
        <w:t xml:space="preserve"> 2.11.2001: </w:t>
      </w:r>
      <w:r>
        <w:rPr>
          <w:lang w:val="en-US"/>
        </w:rPr>
        <w:t>"</w:t>
      </w:r>
      <w:r>
        <w:rPr>
          <w:i/>
          <w:lang w:val="en-US"/>
        </w:rPr>
        <w:t>I do not remember him. He is one my mother's brothers who appear in their wedding photograph. He married Pauline Freiman – a widow with tree sons and some years later commited suicide</w:t>
      </w:r>
      <w:r>
        <w:rPr>
          <w:lang w:val="en-US"/>
        </w:rPr>
        <w:t xml:space="preserve">" </w:t>
      </w:r>
    </w:p>
  </w:endnote>
  <w:endnote w:id="77">
    <w:p w14:paraId="50C7AA8D" w14:textId="77777777" w:rsidR="00405798" w:rsidRPr="007B3AF9" w:rsidRDefault="00405798">
      <w:pPr>
        <w:pStyle w:val="EndnoteText"/>
        <w:rPr>
          <w:lang w:val="en-US"/>
        </w:rPr>
      </w:pPr>
      <w:r>
        <w:rPr>
          <w:rStyle w:val="EndnoteReference"/>
          <w:rFonts w:eastAsiaTheme="majorEastAsia"/>
        </w:rPr>
        <w:endnoteRef/>
      </w:r>
      <w:r w:rsidRPr="007B3AF9">
        <w:rPr>
          <w:lang w:val="en-US"/>
        </w:rPr>
        <w:t xml:space="preserve"> </w:t>
      </w:r>
      <w:r>
        <w:t>Ц</w:t>
      </w:r>
      <w:r w:rsidRPr="007B3AF9">
        <w:rPr>
          <w:lang w:val="en-US"/>
        </w:rPr>
        <w:t>.</w:t>
      </w:r>
      <w:r>
        <w:t>М</w:t>
      </w:r>
      <w:r w:rsidRPr="007B3AF9">
        <w:rPr>
          <w:lang w:val="en-US"/>
        </w:rPr>
        <w:t>.</w:t>
      </w:r>
      <w:r>
        <w:t>Хаеш</w:t>
      </w:r>
      <w:r w:rsidRPr="007B3AF9">
        <w:rPr>
          <w:lang w:val="en-US"/>
        </w:rPr>
        <w:t xml:space="preserve">. … </w:t>
      </w:r>
      <w:r>
        <w:t>С</w:t>
      </w:r>
      <w:r w:rsidRPr="007B3AF9">
        <w:rPr>
          <w:lang w:val="en-US"/>
        </w:rPr>
        <w:t>. 12.</w:t>
      </w:r>
    </w:p>
  </w:endnote>
  <w:endnote w:id="78">
    <w:p w14:paraId="16E6C36F" w14:textId="77777777" w:rsidR="00405798" w:rsidRDefault="00405798">
      <w:pPr>
        <w:pStyle w:val="EndnoteText"/>
        <w:rPr>
          <w:lang w:val="en-US"/>
        </w:rPr>
      </w:pPr>
      <w:r>
        <w:rPr>
          <w:rStyle w:val="EndnoteReference"/>
          <w:rFonts w:eastAsiaTheme="majorEastAsia"/>
        </w:rPr>
        <w:endnoteRef/>
      </w:r>
      <w:r w:rsidRPr="007B3AF9">
        <w:rPr>
          <w:lang w:val="en-US"/>
        </w:rPr>
        <w:t xml:space="preserve"> </w:t>
      </w:r>
      <w:r>
        <w:rPr>
          <w:lang w:val="en-US"/>
        </w:rPr>
        <w:t xml:space="preserve">E-mail </w:t>
      </w:r>
      <w:r>
        <w:t>Эллиота</w:t>
      </w:r>
      <w:r w:rsidRPr="007B3AF9">
        <w:rPr>
          <w:lang w:val="en-US"/>
        </w:rPr>
        <w:t xml:space="preserve"> </w:t>
      </w:r>
      <w:r>
        <w:t>Блюмберга</w:t>
      </w:r>
      <w:r w:rsidRPr="007B3AF9">
        <w:rPr>
          <w:lang w:val="en-US"/>
        </w:rPr>
        <w:t xml:space="preserve"> </w:t>
      </w:r>
      <w:r>
        <w:t>мне</w:t>
      </w:r>
      <w:r w:rsidRPr="007B3AF9">
        <w:rPr>
          <w:lang w:val="en-US"/>
        </w:rPr>
        <w:t xml:space="preserve"> </w:t>
      </w:r>
      <w:r>
        <w:t>от</w:t>
      </w:r>
      <w:r w:rsidRPr="007B3AF9">
        <w:rPr>
          <w:lang w:val="en-US"/>
        </w:rPr>
        <w:t xml:space="preserve"> 22.02.2001: "</w:t>
      </w:r>
      <w:r>
        <w:rPr>
          <w:i/>
          <w:lang w:val="en-US"/>
        </w:rPr>
        <w:t>Harry his brother i know very little about, as from our names you will gather that i was named after him, my middle name, and he had already passed away on my birth in 1921</w:t>
      </w:r>
      <w:r>
        <w:rPr>
          <w:lang w:val="en-US"/>
        </w:rPr>
        <w:t>".</w:t>
      </w:r>
    </w:p>
  </w:endnote>
  <w:endnote w:id="79">
    <w:p w14:paraId="2DE4357E" w14:textId="77777777" w:rsidR="00405798" w:rsidRPr="004535AA" w:rsidRDefault="00405798" w:rsidP="00DF7F52">
      <w:pPr>
        <w:pStyle w:val="EndnoteText"/>
        <w:rPr>
          <w:lang w:val="en-US"/>
        </w:rPr>
      </w:pPr>
      <w:r>
        <w:rPr>
          <w:rStyle w:val="EndnoteReference"/>
          <w:rFonts w:eastAsiaTheme="majorEastAsia"/>
        </w:rPr>
        <w:endnoteRef/>
      </w:r>
      <w:r w:rsidRPr="00C34D73">
        <w:t xml:space="preserve"> </w:t>
      </w:r>
      <w:r>
        <w:t xml:space="preserve">Этот год вычислен мною на основе приложения к сертификату о натурализации Давида Блюмберга, который Карлина Блюмберг прислала мне 11 февраля 2007 года. Сертификат датирован 18 сентября 1906 года и в нем сказано, что Давиду от рождения 24 года (п. 8) и он родился в </w:t>
      </w:r>
      <w:r>
        <w:rPr>
          <w:lang w:val="en-US"/>
        </w:rPr>
        <w:t>Semle</w:t>
      </w:r>
      <w:r w:rsidRPr="004535AA">
        <w:t xml:space="preserve"> </w:t>
      </w:r>
      <w:r>
        <w:rPr>
          <w:lang w:val="en-US"/>
        </w:rPr>
        <w:t>Russia</w:t>
      </w:r>
      <w:r>
        <w:t xml:space="preserve"> (п. 7). См</w:t>
      </w:r>
      <w:r w:rsidRPr="004535AA">
        <w:rPr>
          <w:lang w:val="en-US"/>
        </w:rPr>
        <w:t xml:space="preserve">. </w:t>
      </w:r>
      <w:r>
        <w:rPr>
          <w:lang w:val="en-US"/>
        </w:rPr>
        <w:t>Form</w:t>
      </w:r>
      <w:r w:rsidRPr="005C2480">
        <w:rPr>
          <w:lang w:val="en-US"/>
        </w:rPr>
        <w:t xml:space="preserve"> </w:t>
      </w:r>
      <w:r>
        <w:rPr>
          <w:lang w:val="en-US"/>
        </w:rPr>
        <w:t>of</w:t>
      </w:r>
      <w:r w:rsidRPr="005C2480">
        <w:rPr>
          <w:lang w:val="en-US"/>
        </w:rPr>
        <w:t xml:space="preserve"> </w:t>
      </w:r>
      <w:r>
        <w:rPr>
          <w:lang w:val="en-US"/>
        </w:rPr>
        <w:t>Application</w:t>
      </w:r>
      <w:r w:rsidRPr="005C2480">
        <w:rPr>
          <w:lang w:val="en-US"/>
        </w:rPr>
        <w:t xml:space="preserve"> </w:t>
      </w:r>
      <w:r>
        <w:rPr>
          <w:lang w:val="en-US"/>
        </w:rPr>
        <w:t>for</w:t>
      </w:r>
      <w:r w:rsidRPr="005C2480">
        <w:rPr>
          <w:lang w:val="en-US"/>
        </w:rPr>
        <w:t xml:space="preserve"> </w:t>
      </w:r>
      <w:r>
        <w:rPr>
          <w:lang w:val="en-US"/>
        </w:rPr>
        <w:t>Certificate</w:t>
      </w:r>
      <w:r w:rsidRPr="005C2480">
        <w:rPr>
          <w:lang w:val="en-US"/>
        </w:rPr>
        <w:t xml:space="preserve"> </w:t>
      </w:r>
      <w:r>
        <w:rPr>
          <w:lang w:val="en-US"/>
        </w:rPr>
        <w:t xml:space="preserve">of Naturalization </w:t>
      </w:r>
      <w:r w:rsidRPr="004535AA">
        <w:rPr>
          <w:lang w:val="en-US"/>
        </w:rPr>
        <w:t>(</w:t>
      </w:r>
      <w:r>
        <w:t>Рис</w:t>
      </w:r>
      <w:r w:rsidRPr="004535AA">
        <w:rPr>
          <w:lang w:val="en-US"/>
        </w:rPr>
        <w:t>. 9</w:t>
      </w:r>
      <w:r>
        <w:t>а</w:t>
      </w:r>
      <w:r w:rsidRPr="004535AA">
        <w:rPr>
          <w:lang w:val="en-US"/>
        </w:rPr>
        <w:t>, 9</w:t>
      </w:r>
      <w:r>
        <w:t>б</w:t>
      </w:r>
      <w:r w:rsidRPr="004535AA">
        <w:rPr>
          <w:lang w:val="en-US"/>
        </w:rPr>
        <w:t>).</w:t>
      </w:r>
    </w:p>
  </w:endnote>
  <w:endnote w:id="80">
    <w:p w14:paraId="26E4F725" w14:textId="77777777" w:rsidR="00405798" w:rsidRDefault="00405798">
      <w:pPr>
        <w:pStyle w:val="EndnoteText"/>
        <w:rPr>
          <w:lang w:val="en-US"/>
        </w:rPr>
      </w:pPr>
      <w:r>
        <w:rPr>
          <w:rStyle w:val="EndnoteReference"/>
          <w:rFonts w:eastAsiaTheme="majorEastAsia"/>
        </w:rPr>
        <w:endnoteRef/>
      </w:r>
      <w:r w:rsidRPr="007B3AF9">
        <w:rPr>
          <w:lang w:val="en-US"/>
        </w:rPr>
        <w:t xml:space="preserve"> </w:t>
      </w:r>
      <w:r>
        <w:rPr>
          <w:lang w:val="en-US"/>
        </w:rPr>
        <w:t xml:space="preserve">E-mail </w:t>
      </w:r>
      <w:r>
        <w:t>Чарльза</w:t>
      </w:r>
      <w:r w:rsidRPr="007B3AF9">
        <w:rPr>
          <w:lang w:val="en-US"/>
        </w:rPr>
        <w:t xml:space="preserve"> </w:t>
      </w:r>
      <w:r>
        <w:t>Фридмана</w:t>
      </w:r>
      <w:r w:rsidRPr="007B3AF9">
        <w:rPr>
          <w:lang w:val="en-US"/>
        </w:rPr>
        <w:t xml:space="preserve"> </w:t>
      </w:r>
      <w:r>
        <w:t>мне</w:t>
      </w:r>
      <w:r w:rsidRPr="007B3AF9">
        <w:rPr>
          <w:lang w:val="en-US"/>
        </w:rPr>
        <w:t xml:space="preserve"> </w:t>
      </w:r>
      <w:r>
        <w:t>от</w:t>
      </w:r>
      <w:r w:rsidRPr="007B3AF9">
        <w:rPr>
          <w:lang w:val="en-US"/>
        </w:rPr>
        <w:t xml:space="preserve"> 11.09.2000: </w:t>
      </w:r>
      <w:r>
        <w:rPr>
          <w:lang w:val="en-US"/>
        </w:rPr>
        <w:t>"</w:t>
      </w:r>
      <w:r>
        <w:rPr>
          <w:i/>
          <w:lang w:val="en-US"/>
        </w:rPr>
        <w:t>Dovid (he later changed his name to David Blumberg</w:t>
      </w:r>
      <w:r>
        <w:rPr>
          <w:lang w:val="en-US"/>
        </w:rPr>
        <w:t>".</w:t>
      </w:r>
    </w:p>
  </w:endnote>
  <w:endnote w:id="81">
    <w:p w14:paraId="38EA0E26" w14:textId="77777777" w:rsidR="00405798" w:rsidRPr="00282F52" w:rsidRDefault="00405798" w:rsidP="00DF7F52">
      <w:pPr>
        <w:pStyle w:val="EndnoteText"/>
        <w:rPr>
          <w:lang w:val="en-US"/>
        </w:rPr>
      </w:pPr>
      <w:r>
        <w:rPr>
          <w:rStyle w:val="EndnoteReference"/>
          <w:rFonts w:eastAsiaTheme="majorEastAsia"/>
        </w:rPr>
        <w:endnoteRef/>
      </w:r>
      <w:r>
        <w:t xml:space="preserve"> </w:t>
      </w:r>
      <w:r w:rsidRPr="00EB6C20">
        <w:rPr>
          <w:lang w:val="en-US"/>
        </w:rPr>
        <w:t>C</w:t>
      </w:r>
      <w:r w:rsidRPr="00EB6C20">
        <w:rPr>
          <w:rFonts w:cs="Arial"/>
          <w:bCs/>
          <w:color w:val="333333"/>
        </w:rPr>
        <w:t>ape</w:t>
      </w:r>
      <w:r w:rsidRPr="00EB6C20">
        <w:rPr>
          <w:rFonts w:cs="Arial"/>
          <w:color w:val="333333"/>
        </w:rPr>
        <w:t xml:space="preserve"> </w:t>
      </w:r>
      <w:r w:rsidRPr="00EB6C20">
        <w:rPr>
          <w:rFonts w:cs="Arial"/>
          <w:bCs/>
          <w:color w:val="333333"/>
        </w:rPr>
        <w:t>Colony</w:t>
      </w:r>
      <w:r>
        <w:rPr>
          <w:rFonts w:cs="Arial"/>
          <w:color w:val="333333"/>
        </w:rPr>
        <w:t xml:space="preserve"> — первая голландская переселенческая колония в Южной Африке с центром в г. Капстад, затем английское владение (город переименован в Кейптаун). Основана голландским мореходом по имени Ян ван Рибек в 1652 году (Википедия: см. Капская</w:t>
      </w:r>
      <w:r w:rsidRPr="00282F52">
        <w:rPr>
          <w:rFonts w:cs="Arial"/>
          <w:color w:val="333333"/>
          <w:lang w:val="en-US"/>
        </w:rPr>
        <w:t xml:space="preserve"> </w:t>
      </w:r>
      <w:r>
        <w:rPr>
          <w:rFonts w:cs="Arial"/>
          <w:color w:val="333333"/>
        </w:rPr>
        <w:t>колония</w:t>
      </w:r>
      <w:r w:rsidRPr="00282F52">
        <w:rPr>
          <w:rFonts w:cs="Arial"/>
          <w:color w:val="333333"/>
          <w:lang w:val="en-US"/>
        </w:rPr>
        <w:t>).</w:t>
      </w:r>
    </w:p>
  </w:endnote>
  <w:endnote w:id="82">
    <w:p w14:paraId="062D9B21" w14:textId="77777777" w:rsidR="00405798" w:rsidRDefault="00405798" w:rsidP="00DF7F52">
      <w:pPr>
        <w:pStyle w:val="EndnoteText"/>
        <w:rPr>
          <w:lang w:val="en-US"/>
        </w:rPr>
      </w:pPr>
      <w:r>
        <w:rPr>
          <w:rStyle w:val="EndnoteReference"/>
          <w:rFonts w:eastAsiaTheme="majorEastAsia"/>
        </w:rPr>
        <w:endnoteRef/>
      </w:r>
      <w:r w:rsidRPr="00101788">
        <w:rPr>
          <w:lang w:val="en-US"/>
        </w:rPr>
        <w:t xml:space="preserve"> </w:t>
      </w:r>
      <w:r>
        <w:rPr>
          <w:lang w:val="en-US"/>
        </w:rPr>
        <w:t xml:space="preserve">E-mail </w:t>
      </w:r>
      <w:r>
        <w:t>Эллиота</w:t>
      </w:r>
      <w:r w:rsidRPr="00101788">
        <w:rPr>
          <w:lang w:val="en-US"/>
        </w:rPr>
        <w:t xml:space="preserve"> </w:t>
      </w:r>
      <w:r>
        <w:t>Блюмберга</w:t>
      </w:r>
      <w:r w:rsidRPr="00101788">
        <w:rPr>
          <w:lang w:val="en-US"/>
        </w:rPr>
        <w:t xml:space="preserve"> </w:t>
      </w:r>
      <w:r>
        <w:t>мне</w:t>
      </w:r>
      <w:r w:rsidRPr="00101788">
        <w:rPr>
          <w:lang w:val="en-US"/>
        </w:rPr>
        <w:t xml:space="preserve"> </w:t>
      </w:r>
      <w:r>
        <w:t>от</w:t>
      </w:r>
      <w:r w:rsidRPr="00101788">
        <w:rPr>
          <w:lang w:val="en-US"/>
        </w:rPr>
        <w:t xml:space="preserve"> 10.10.2000: </w:t>
      </w:r>
      <w:r>
        <w:rPr>
          <w:lang w:val="en-US"/>
        </w:rPr>
        <w:t>"</w:t>
      </w:r>
      <w:r>
        <w:rPr>
          <w:i/>
          <w:lang w:val="en-US"/>
        </w:rPr>
        <w:t xml:space="preserve">David No.2 my father was first and foremost a farmer and a cattle speculator and did well. Before I was born he actually bought the former German Kaiser Wilhelms farms in </w:t>
      </w:r>
      <w:smartTag w:uri="urn:schemas-microsoft-com:office:smarttags" w:element="place">
        <w:r>
          <w:rPr>
            <w:i/>
            <w:lang w:val="en-US"/>
          </w:rPr>
          <w:t>South West Africa</w:t>
        </w:r>
      </w:smartTag>
      <w:r>
        <w:rPr>
          <w:i/>
          <w:lang w:val="en-US"/>
        </w:rPr>
        <w:t xml:space="preserve"> but unfortunately this did not go well for him and he lost a lot of money. He had in fact fought for the boers in the three year war known as the Anglo Boer War 1899 1902. He subsequettly re-established himself and passed awey having bred race horses and cattle on his farms in Standerton. I, Elliot Harry Blumberg, was born in 1921 and onli son. … I have an older sister by the name Fay who married Sam Levin</w:t>
      </w:r>
      <w:r>
        <w:rPr>
          <w:rFonts w:cs="Arial"/>
          <w:lang w:val="en-US"/>
        </w:rPr>
        <w:t>“</w:t>
      </w:r>
      <w:r>
        <w:rPr>
          <w:lang w:val="en-US"/>
        </w:rPr>
        <w:t>.</w:t>
      </w:r>
    </w:p>
  </w:endnote>
  <w:endnote w:id="83">
    <w:p w14:paraId="1EA4F3DE" w14:textId="77777777" w:rsidR="00405798" w:rsidRDefault="00405798" w:rsidP="00DF7F52">
      <w:pPr>
        <w:pStyle w:val="EndnoteText"/>
      </w:pPr>
      <w:r>
        <w:rPr>
          <w:rStyle w:val="EndnoteReference"/>
          <w:rFonts w:eastAsiaTheme="majorEastAsia"/>
        </w:rPr>
        <w:endnoteRef/>
      </w:r>
      <w:r>
        <w:t xml:space="preserve"> Фотография получена от Эллиота Блюмберга с письмом от 14 мая 2001 г.</w:t>
      </w:r>
    </w:p>
  </w:endnote>
  <w:endnote w:id="84">
    <w:p w14:paraId="392C4BF0" w14:textId="77777777" w:rsidR="00405798" w:rsidRDefault="00405798" w:rsidP="00DF7F52">
      <w:pPr>
        <w:pStyle w:val="EndnoteText"/>
      </w:pPr>
      <w:r>
        <w:rPr>
          <w:rStyle w:val="EndnoteReference"/>
          <w:rFonts w:eastAsiaTheme="majorEastAsia"/>
        </w:rPr>
        <w:endnoteRef/>
      </w:r>
      <w:r>
        <w:t xml:space="preserve"> Фотография получена от Эллиота Блюмберга с письмом от 14 мая 2001 г.</w:t>
      </w:r>
    </w:p>
  </w:endnote>
  <w:endnote w:id="85">
    <w:p w14:paraId="736A0A2E" w14:textId="77777777" w:rsidR="00405798" w:rsidRPr="001940E1" w:rsidRDefault="00405798" w:rsidP="00DF7F52">
      <w:pPr>
        <w:pStyle w:val="BodyTextIndent2"/>
        <w:rPr>
          <w:i/>
          <w:snapToGrid w:val="0"/>
          <w:lang w:val="en-US"/>
        </w:rPr>
      </w:pPr>
      <w:r>
        <w:rPr>
          <w:rStyle w:val="EndnoteReference"/>
          <w:rFonts w:eastAsiaTheme="majorEastAsia"/>
        </w:rPr>
        <w:endnoteRef/>
      </w:r>
      <w:r w:rsidRPr="001940E1">
        <w:rPr>
          <w:lang w:val="en-US"/>
        </w:rPr>
        <w:t xml:space="preserve"> </w:t>
      </w:r>
      <w:r>
        <w:rPr>
          <w:lang w:val="en-US"/>
        </w:rPr>
        <w:t>E</w:t>
      </w:r>
      <w:r w:rsidRPr="001940E1">
        <w:rPr>
          <w:lang w:val="en-US"/>
        </w:rPr>
        <w:t>-</w:t>
      </w:r>
      <w:r>
        <w:rPr>
          <w:lang w:val="en-US"/>
        </w:rPr>
        <w:t>mail</w:t>
      </w:r>
      <w:r w:rsidRPr="001940E1">
        <w:rPr>
          <w:lang w:val="en-US"/>
        </w:rPr>
        <w:t xml:space="preserve"> </w:t>
      </w:r>
      <w:r>
        <w:t>Эллиота</w:t>
      </w:r>
      <w:r w:rsidRPr="001940E1">
        <w:rPr>
          <w:lang w:val="en-US"/>
        </w:rPr>
        <w:t xml:space="preserve"> </w:t>
      </w:r>
      <w:r>
        <w:t>Блюмберга</w:t>
      </w:r>
      <w:r w:rsidRPr="001940E1">
        <w:rPr>
          <w:lang w:val="en-US"/>
        </w:rPr>
        <w:t xml:space="preserve"> </w:t>
      </w:r>
      <w:r>
        <w:t>мне</w:t>
      </w:r>
      <w:r w:rsidRPr="001940E1">
        <w:rPr>
          <w:lang w:val="en-US"/>
        </w:rPr>
        <w:t xml:space="preserve"> </w:t>
      </w:r>
      <w:r>
        <w:t>от</w:t>
      </w:r>
      <w:r w:rsidRPr="001940E1">
        <w:rPr>
          <w:lang w:val="en-US"/>
        </w:rPr>
        <w:t xml:space="preserve"> 10.10.2000: </w:t>
      </w:r>
      <w:r>
        <w:rPr>
          <w:rFonts w:cs="Arial"/>
          <w:lang w:val="en-US"/>
        </w:rPr>
        <w:t>„</w:t>
      </w:r>
      <w:r w:rsidRPr="001940E1">
        <w:rPr>
          <w:i/>
          <w:snapToGrid w:val="0"/>
          <w:lang w:val="en-US"/>
        </w:rPr>
        <w:t xml:space="preserve">I, Elliot Harry Blumberg, was born in 1921 and the only son. My business is metal pressings which business I have been in for 44 years and I was joined by my son who was formerly an attorney and who joined me approximately 25 years ago. We also have a business in Cincinnati, Ohio, U.S.A. and I have been very lucky that I have been fortunate in business.  </w:t>
      </w:r>
    </w:p>
    <w:p w14:paraId="4615784D" w14:textId="77777777" w:rsidR="00405798" w:rsidRPr="001940E1" w:rsidRDefault="00405798" w:rsidP="00DF7F52">
      <w:pPr>
        <w:pStyle w:val="BodyTextIndent2"/>
        <w:rPr>
          <w:lang w:val="en-US"/>
        </w:rPr>
      </w:pPr>
      <w:r w:rsidRPr="001940E1">
        <w:rPr>
          <w:i/>
          <w:snapToGrid w:val="0"/>
          <w:lang w:val="en-US"/>
        </w:rPr>
        <w:t>I married Grace Friedman the daughter of Lazarus Friedman an Attorney in Johannesburg and who in turn was the son of a Rabbi Moysha Friedman a well known Rabbi in Johannesburg</w:t>
      </w:r>
      <w:r>
        <w:rPr>
          <w:rFonts w:cs="Arial"/>
          <w:snapToGrid w:val="0"/>
          <w:lang w:val="en-US"/>
        </w:rPr>
        <w:t>“</w:t>
      </w:r>
      <w:r w:rsidRPr="00332335">
        <w:rPr>
          <w:snapToGrid w:val="0"/>
          <w:lang w:val="en-US"/>
        </w:rPr>
        <w:t>.</w:t>
      </w:r>
    </w:p>
  </w:endnote>
  <w:endnote w:id="86">
    <w:p w14:paraId="1D1C3BC9" w14:textId="77777777" w:rsidR="00E25267" w:rsidRDefault="00405798">
      <w:pPr>
        <w:pStyle w:val="EndnoteText"/>
        <w:rPr>
          <w:rFonts w:cs="Arial"/>
          <w:i/>
          <w:color w:val="000000"/>
          <w:lang w:val="en-US"/>
        </w:rPr>
      </w:pPr>
      <w:r>
        <w:rPr>
          <w:rStyle w:val="EndnoteReference"/>
          <w:rFonts w:eastAsiaTheme="majorEastAsia"/>
        </w:rPr>
        <w:endnoteRef/>
      </w:r>
      <w:r w:rsidRPr="00812E76">
        <w:rPr>
          <w:lang w:val="en-US"/>
        </w:rPr>
        <w:t xml:space="preserve"> </w:t>
      </w:r>
      <w:r>
        <w:rPr>
          <w:lang w:val="en-US"/>
        </w:rPr>
        <w:t>E</w:t>
      </w:r>
      <w:r w:rsidRPr="002D211C">
        <w:rPr>
          <w:lang w:val="en-US"/>
        </w:rPr>
        <w:t>-</w:t>
      </w:r>
      <w:r>
        <w:rPr>
          <w:lang w:val="en-US"/>
        </w:rPr>
        <w:t>mail</w:t>
      </w:r>
      <w:r w:rsidRPr="002D211C">
        <w:rPr>
          <w:lang w:val="en-US"/>
        </w:rPr>
        <w:t xml:space="preserve"> </w:t>
      </w:r>
      <w:r>
        <w:t>Чарльза</w:t>
      </w:r>
      <w:r w:rsidRPr="002D211C">
        <w:rPr>
          <w:lang w:val="en-US"/>
        </w:rPr>
        <w:t xml:space="preserve"> </w:t>
      </w:r>
      <w:r>
        <w:t>Фридмана</w:t>
      </w:r>
      <w:r w:rsidRPr="002D211C">
        <w:rPr>
          <w:lang w:val="en-US"/>
        </w:rPr>
        <w:t xml:space="preserve"> </w:t>
      </w:r>
      <w:r>
        <w:t>мне</w:t>
      </w:r>
      <w:r w:rsidRPr="002D211C">
        <w:rPr>
          <w:lang w:val="en-US"/>
        </w:rPr>
        <w:t xml:space="preserve"> </w:t>
      </w:r>
      <w:r w:rsidRPr="00F106BE">
        <w:rPr>
          <w:lang w:val="en-US"/>
        </w:rPr>
        <w:t>25.10.2002 «</w:t>
      </w:r>
      <w:r w:rsidRPr="00F106BE">
        <w:rPr>
          <w:rFonts w:cs="Arial"/>
          <w:i/>
          <w:color w:val="000000"/>
          <w:lang w:val="en-US"/>
        </w:rPr>
        <w:t xml:space="preserve">from Elli Blumberg's secretary to say that yesterday morning he was taking his usual early morning swim in the pool in front of the </w:t>
      </w:r>
    </w:p>
    <w:p w14:paraId="0EA45F04" w14:textId="77777777" w:rsidR="00E25267" w:rsidRDefault="00E25267">
      <w:pPr>
        <w:pStyle w:val="EndnoteText"/>
        <w:rPr>
          <w:rFonts w:cs="Arial"/>
          <w:i/>
          <w:color w:val="000000"/>
          <w:lang w:val="en-US"/>
        </w:rPr>
      </w:pPr>
    </w:p>
    <w:p w14:paraId="40B509E6" w14:textId="5F2E4F48" w:rsidR="00405798" w:rsidRPr="00812E76" w:rsidRDefault="00405798">
      <w:pPr>
        <w:pStyle w:val="EndnoteText"/>
        <w:rPr>
          <w:lang w:val="en-US"/>
        </w:rPr>
      </w:pPr>
      <w:r w:rsidRPr="00F106BE">
        <w:rPr>
          <w:rFonts w:cs="Arial"/>
          <w:i/>
          <w:color w:val="000000"/>
          <w:lang w:val="en-US"/>
        </w:rPr>
        <w:t>block of flats where he and Grace were staying and one hour later he was found drowned at the bottom of the pool</w:t>
      </w:r>
      <w:r w:rsidRPr="00F106BE">
        <w:rPr>
          <w:rFonts w:cs="Arial"/>
          <w:color w:val="000000"/>
          <w:sz w:val="27"/>
          <w:szCs w:val="27"/>
          <w:lang w:val="en-US"/>
        </w:rPr>
        <w:t>»</w:t>
      </w:r>
      <w:r>
        <w:rPr>
          <w:rFonts w:cs="Arial"/>
          <w:color w:val="000000"/>
          <w:sz w:val="27"/>
          <w:szCs w:val="27"/>
          <w:lang w:val="en-US"/>
        </w:rPr>
        <w:t>.</w:t>
      </w:r>
    </w:p>
  </w:endnote>
  <w:endnote w:id="87">
    <w:p w14:paraId="7C4993EB" w14:textId="77777777" w:rsidR="00405798" w:rsidRDefault="00405798">
      <w:pPr>
        <w:pStyle w:val="EndnoteText"/>
      </w:pPr>
      <w:r>
        <w:rPr>
          <w:rStyle w:val="EndnoteReference"/>
          <w:rFonts w:eastAsiaTheme="majorEastAsia"/>
        </w:rPr>
        <w:endnoteRef/>
      </w:r>
      <w:r>
        <w:t xml:space="preserve"> Генеалогическая таблица Чарльза Фридмана, полученная от его племянницы Наоми Клейнерман 20 сентября 2002 г.</w:t>
      </w:r>
    </w:p>
  </w:endnote>
  <w:endnote w:id="88">
    <w:p w14:paraId="2DBC96A2" w14:textId="77777777" w:rsidR="00405798" w:rsidRPr="002D211C" w:rsidRDefault="00405798">
      <w:pPr>
        <w:pStyle w:val="EndnoteText"/>
        <w:rPr>
          <w:lang w:val="en-US"/>
        </w:rPr>
      </w:pPr>
      <w:r>
        <w:rPr>
          <w:rStyle w:val="EndnoteReference"/>
          <w:rFonts w:eastAsiaTheme="majorEastAsia"/>
        </w:rPr>
        <w:endnoteRef/>
      </w:r>
      <w:r w:rsidRPr="002D211C">
        <w:rPr>
          <w:lang w:val="en-US"/>
        </w:rPr>
        <w:t xml:space="preserve"> </w:t>
      </w:r>
      <w:r>
        <w:rPr>
          <w:lang w:val="en-US"/>
        </w:rPr>
        <w:t>E</w:t>
      </w:r>
      <w:r w:rsidRPr="002D211C">
        <w:rPr>
          <w:lang w:val="en-US"/>
        </w:rPr>
        <w:t>-</w:t>
      </w:r>
      <w:r>
        <w:rPr>
          <w:lang w:val="en-US"/>
        </w:rPr>
        <w:t>mail</w:t>
      </w:r>
      <w:r w:rsidRPr="002D211C">
        <w:rPr>
          <w:lang w:val="en-US"/>
        </w:rPr>
        <w:t xml:space="preserve"> </w:t>
      </w:r>
      <w:r>
        <w:t>Чарльза</w:t>
      </w:r>
      <w:r w:rsidRPr="002D211C">
        <w:rPr>
          <w:lang w:val="en-US"/>
        </w:rPr>
        <w:t xml:space="preserve"> </w:t>
      </w:r>
      <w:r>
        <w:t>Фридмана</w:t>
      </w:r>
      <w:r w:rsidRPr="002D211C">
        <w:rPr>
          <w:lang w:val="en-US"/>
        </w:rPr>
        <w:t xml:space="preserve"> </w:t>
      </w:r>
      <w:r>
        <w:t>мне</w:t>
      </w:r>
      <w:r w:rsidRPr="002D211C">
        <w:rPr>
          <w:lang w:val="en-US"/>
        </w:rPr>
        <w:t xml:space="preserve"> </w:t>
      </w:r>
      <w:r>
        <w:t>в</w:t>
      </w:r>
      <w:r w:rsidRPr="002D211C">
        <w:rPr>
          <w:lang w:val="en-US"/>
        </w:rPr>
        <w:t xml:space="preserve"> </w:t>
      </w:r>
      <w:r>
        <w:t>Хайфу</w:t>
      </w:r>
      <w:r w:rsidRPr="002D211C">
        <w:rPr>
          <w:lang w:val="en-US"/>
        </w:rPr>
        <w:t xml:space="preserve"> 10.01.2001: </w:t>
      </w:r>
      <w:r w:rsidRPr="003632B8">
        <w:rPr>
          <w:lang w:val="en-US"/>
        </w:rPr>
        <w:t>«</w:t>
      </w:r>
      <w:r>
        <w:rPr>
          <w:lang w:val="en-US"/>
        </w:rPr>
        <w:t>is some possibility that she was born in Stettin because when her mother was pregnant with her she went by coach to Hamburg to obtain gynecological advice and during her return (also by coach) my mother was born prematurely at Stettin but because this was in Germany my mother was always sensitive, for obvious reasons, about this and refused to discuss it throughout her life</w:t>
      </w:r>
      <w:r w:rsidRPr="003632B8">
        <w:rPr>
          <w:lang w:val="en-US"/>
        </w:rPr>
        <w:t>».</w:t>
      </w:r>
      <w:r>
        <w:rPr>
          <w:lang w:val="en-US"/>
        </w:rPr>
        <w:t xml:space="preserve"> </w:t>
      </w:r>
    </w:p>
  </w:endnote>
  <w:endnote w:id="89">
    <w:p w14:paraId="36EB8CDC" w14:textId="77777777" w:rsidR="00405798" w:rsidRDefault="00405798" w:rsidP="00DF7F52">
      <w:pPr>
        <w:pStyle w:val="EndnoteText"/>
      </w:pPr>
      <w:r>
        <w:rPr>
          <w:rStyle w:val="EndnoteReference"/>
          <w:rFonts w:eastAsiaTheme="majorEastAsia"/>
        </w:rPr>
        <w:endnoteRef/>
      </w:r>
      <w:r>
        <w:t xml:space="preserve"> Фотография получена от Чарльза Фридмана с письмом от 19 апреля 2001 г.</w:t>
      </w:r>
    </w:p>
  </w:endnote>
  <w:endnote w:id="90">
    <w:p w14:paraId="05879CC2" w14:textId="77777777" w:rsidR="00405798" w:rsidRDefault="00405798" w:rsidP="00DF7F52">
      <w:pPr>
        <w:pStyle w:val="EndnoteText"/>
      </w:pPr>
      <w:r>
        <w:rPr>
          <w:rStyle w:val="EndnoteReference"/>
          <w:rFonts w:eastAsiaTheme="majorEastAsia"/>
        </w:rPr>
        <w:endnoteRef/>
      </w:r>
      <w:r>
        <w:t xml:space="preserve"> Фотография получена от Чарльза Фридмана с письмом от 19 апреля 2001 г.</w:t>
      </w:r>
    </w:p>
  </w:endnote>
  <w:endnote w:id="91">
    <w:p w14:paraId="3E9560DE" w14:textId="77777777" w:rsidR="00405798" w:rsidRDefault="00405798" w:rsidP="00DF7F52">
      <w:pPr>
        <w:pStyle w:val="EndnoteText"/>
      </w:pPr>
      <w:r>
        <w:rPr>
          <w:rStyle w:val="EndnoteReference"/>
          <w:rFonts w:eastAsiaTheme="majorEastAsia"/>
        </w:rPr>
        <w:endnoteRef/>
      </w:r>
      <w:r>
        <w:t xml:space="preserve"> Фотография получена от Чарльза Фридмана с письмом от 19 апреля 2001 г.</w:t>
      </w:r>
    </w:p>
  </w:endnote>
  <w:endnote w:id="92">
    <w:p w14:paraId="03B20CCE" w14:textId="77777777" w:rsidR="00405798" w:rsidRDefault="00405798" w:rsidP="00DF7F52">
      <w:pPr>
        <w:pStyle w:val="EndnoteText"/>
      </w:pPr>
      <w:r>
        <w:rPr>
          <w:rStyle w:val="EndnoteReference"/>
          <w:rFonts w:eastAsiaTheme="majorEastAsia"/>
        </w:rPr>
        <w:endnoteRef/>
      </w:r>
      <w:r>
        <w:t xml:space="preserve"> Фотография получена от Чарльза Фридмана с письмом от 19 апреля 2001 г.</w:t>
      </w:r>
    </w:p>
  </w:endnote>
  <w:endnote w:id="93">
    <w:p w14:paraId="60A1DA61" w14:textId="77777777" w:rsidR="00405798" w:rsidRPr="00C61F04" w:rsidRDefault="00405798" w:rsidP="00DF7F52">
      <w:pPr>
        <w:pStyle w:val="EndnoteText"/>
      </w:pPr>
      <w:r>
        <w:rPr>
          <w:rStyle w:val="EndnoteReference"/>
          <w:rFonts w:eastAsiaTheme="majorEastAsia"/>
        </w:rPr>
        <w:endnoteRef/>
      </w:r>
      <w:r w:rsidRPr="00C61F04">
        <w:t xml:space="preserve"> </w:t>
      </w:r>
      <w:r>
        <w:rPr>
          <w:lang w:val="en-US"/>
        </w:rPr>
        <w:t>E</w:t>
      </w:r>
      <w:r w:rsidRPr="00C61F04">
        <w:t>-</w:t>
      </w:r>
      <w:r>
        <w:rPr>
          <w:lang w:val="en-US"/>
        </w:rPr>
        <w:t>mail</w:t>
      </w:r>
      <w:r w:rsidRPr="00C61F04">
        <w:t xml:space="preserve"> </w:t>
      </w:r>
      <w:r>
        <w:t>Эллиота</w:t>
      </w:r>
      <w:r w:rsidRPr="00C61F04">
        <w:t xml:space="preserve"> </w:t>
      </w:r>
      <w:r>
        <w:t>Блюмберга</w:t>
      </w:r>
      <w:r w:rsidRPr="00C61F04">
        <w:t xml:space="preserve"> </w:t>
      </w:r>
      <w:r>
        <w:t>мне</w:t>
      </w:r>
      <w:r w:rsidRPr="00C61F04">
        <w:t xml:space="preserve"> </w:t>
      </w:r>
      <w:r>
        <w:t>от</w:t>
      </w:r>
      <w:r w:rsidRPr="00C61F04">
        <w:t xml:space="preserve"> 10.10.2000:"</w:t>
      </w:r>
      <w:r>
        <w:rPr>
          <w:i/>
          <w:lang w:val="en-US"/>
        </w:rPr>
        <w:t>Ella</w:t>
      </w:r>
      <w:r w:rsidRPr="00C61F04">
        <w:rPr>
          <w:i/>
        </w:rPr>
        <w:t xml:space="preserve"> </w:t>
      </w:r>
      <w:r>
        <w:rPr>
          <w:i/>
          <w:lang w:val="en-US"/>
        </w:rPr>
        <w:t>had</w:t>
      </w:r>
      <w:r w:rsidRPr="00C61F04">
        <w:rPr>
          <w:i/>
        </w:rPr>
        <w:t xml:space="preserve"> </w:t>
      </w:r>
      <w:r>
        <w:rPr>
          <w:i/>
          <w:lang w:val="en-US"/>
        </w:rPr>
        <w:t>two</w:t>
      </w:r>
      <w:r w:rsidRPr="00C61F04">
        <w:rPr>
          <w:i/>
        </w:rPr>
        <w:t xml:space="preserve"> </w:t>
      </w:r>
      <w:r>
        <w:rPr>
          <w:i/>
          <w:lang w:val="en-US"/>
        </w:rPr>
        <w:t>children</w:t>
      </w:r>
      <w:r w:rsidRPr="00C61F04">
        <w:rPr>
          <w:i/>
        </w:rPr>
        <w:t xml:space="preserve">, </w:t>
      </w:r>
      <w:r>
        <w:rPr>
          <w:i/>
          <w:lang w:val="en-US"/>
        </w:rPr>
        <w:t>namely</w:t>
      </w:r>
      <w:r w:rsidRPr="00C61F04">
        <w:rPr>
          <w:i/>
        </w:rPr>
        <w:t xml:space="preserve"> </w:t>
      </w:r>
      <w:r>
        <w:rPr>
          <w:i/>
          <w:lang w:val="en-US"/>
        </w:rPr>
        <w:t>Molly</w:t>
      </w:r>
      <w:r w:rsidRPr="00C61F04">
        <w:rPr>
          <w:i/>
        </w:rPr>
        <w:t xml:space="preserve"> </w:t>
      </w:r>
      <w:r>
        <w:rPr>
          <w:i/>
          <w:lang w:val="en-US"/>
        </w:rPr>
        <w:t>her</w:t>
      </w:r>
      <w:r w:rsidRPr="00C61F04">
        <w:rPr>
          <w:i/>
        </w:rPr>
        <w:t xml:space="preserve"> </w:t>
      </w:r>
      <w:r>
        <w:rPr>
          <w:i/>
          <w:lang w:val="en-US"/>
        </w:rPr>
        <w:t>eldest</w:t>
      </w:r>
      <w:r w:rsidRPr="00C61F04">
        <w:rPr>
          <w:i/>
        </w:rPr>
        <w:t xml:space="preserve"> </w:t>
      </w:r>
      <w:r>
        <w:rPr>
          <w:i/>
          <w:lang w:val="en-US"/>
        </w:rPr>
        <w:t>and</w:t>
      </w:r>
      <w:r w:rsidRPr="00C61F04">
        <w:rPr>
          <w:i/>
        </w:rPr>
        <w:t xml:space="preserve"> </w:t>
      </w:r>
      <w:r>
        <w:rPr>
          <w:i/>
          <w:lang w:val="en-US"/>
        </w:rPr>
        <w:t>Charles</w:t>
      </w:r>
      <w:r w:rsidRPr="00C61F04">
        <w:rPr>
          <w:i/>
        </w:rPr>
        <w:t xml:space="preserve"> </w:t>
      </w:r>
      <w:r>
        <w:rPr>
          <w:i/>
          <w:lang w:val="en-US"/>
        </w:rPr>
        <w:t>Friedman</w:t>
      </w:r>
      <w:r w:rsidRPr="00C61F04">
        <w:t xml:space="preserve">"; </w:t>
      </w:r>
      <w:r>
        <w:t>генеалогическая</w:t>
      </w:r>
      <w:r w:rsidRPr="00C61F04">
        <w:t xml:space="preserve"> </w:t>
      </w:r>
      <w:r>
        <w:t>таблица</w:t>
      </w:r>
      <w:r w:rsidRPr="00C61F04">
        <w:t xml:space="preserve"> </w:t>
      </w:r>
      <w:r>
        <w:t>Чарльза</w:t>
      </w:r>
      <w:r w:rsidRPr="00C61F04">
        <w:t xml:space="preserve"> </w:t>
      </w:r>
      <w:r>
        <w:t>Фридмана</w:t>
      </w:r>
      <w:r w:rsidRPr="00C61F04">
        <w:t>.</w:t>
      </w:r>
    </w:p>
  </w:endnote>
  <w:endnote w:id="94">
    <w:p w14:paraId="3C43A723" w14:textId="77777777" w:rsidR="00405798" w:rsidRPr="00101788" w:rsidRDefault="00405798" w:rsidP="00DF7F52">
      <w:pPr>
        <w:pStyle w:val="EndnoteText"/>
      </w:pPr>
      <w:r>
        <w:rPr>
          <w:rStyle w:val="EndnoteReference"/>
          <w:rFonts w:eastAsiaTheme="majorEastAsia"/>
        </w:rPr>
        <w:endnoteRef/>
      </w:r>
      <w:r>
        <w:t xml:space="preserve"> </w:t>
      </w:r>
      <w:r>
        <w:rPr>
          <w:lang w:val="en-US"/>
        </w:rPr>
        <w:t>E</w:t>
      </w:r>
      <w:r w:rsidRPr="00101788">
        <w:t>-</w:t>
      </w:r>
      <w:r>
        <w:rPr>
          <w:lang w:val="en-US"/>
        </w:rPr>
        <w:t>mail</w:t>
      </w:r>
      <w:r w:rsidRPr="00101788">
        <w:t xml:space="preserve"> </w:t>
      </w:r>
      <w:r>
        <w:t xml:space="preserve">Чарльза Фридмана от 27.09.2000: </w:t>
      </w:r>
      <w:r w:rsidRPr="00101788">
        <w:t>"</w:t>
      </w:r>
      <w:r w:rsidRPr="00101788">
        <w:rPr>
          <w:i/>
        </w:rPr>
        <w:t>…</w:t>
      </w:r>
      <w:r>
        <w:rPr>
          <w:i/>
          <w:lang w:val="en-US"/>
        </w:rPr>
        <w:t>at</w:t>
      </w:r>
      <w:r w:rsidRPr="00101788">
        <w:rPr>
          <w:i/>
        </w:rPr>
        <w:t xml:space="preserve"> </w:t>
      </w:r>
      <w:r>
        <w:rPr>
          <w:i/>
          <w:lang w:val="en-US"/>
        </w:rPr>
        <w:t>my</w:t>
      </w:r>
      <w:r w:rsidRPr="00101788">
        <w:rPr>
          <w:i/>
        </w:rPr>
        <w:t xml:space="preserve"> </w:t>
      </w:r>
      <w:r>
        <w:rPr>
          <w:i/>
          <w:lang w:val="en-US"/>
        </w:rPr>
        <w:t>age</w:t>
      </w:r>
      <w:r w:rsidRPr="00101788">
        <w:rPr>
          <w:i/>
        </w:rPr>
        <w:t xml:space="preserve"> (87)…</w:t>
      </w:r>
      <w:r w:rsidRPr="00101788">
        <w:t xml:space="preserve">"; </w:t>
      </w:r>
      <w:r>
        <w:t>генеалогическая таблица Чарльза Фридмана.</w:t>
      </w:r>
    </w:p>
  </w:endnote>
  <w:endnote w:id="95">
    <w:p w14:paraId="3AC99FE7" w14:textId="77777777" w:rsidR="00405798" w:rsidRDefault="00405798">
      <w:pPr>
        <w:pStyle w:val="EndnoteText"/>
      </w:pPr>
      <w:r>
        <w:rPr>
          <w:rStyle w:val="EndnoteReference"/>
          <w:rFonts w:eastAsiaTheme="majorEastAsia"/>
        </w:rPr>
        <w:endnoteRef/>
      </w:r>
      <w:r>
        <w:t xml:space="preserve"> Фотография получена от Чарльза Фридмана с письмом от 19 апреля 2001 г.</w:t>
      </w:r>
    </w:p>
  </w:endnote>
  <w:endnote w:id="96">
    <w:p w14:paraId="64082B78" w14:textId="77777777" w:rsidR="00405798" w:rsidRPr="00972855" w:rsidRDefault="00405798">
      <w:pPr>
        <w:pStyle w:val="EndnoteText"/>
      </w:pPr>
      <w:r>
        <w:rPr>
          <w:rStyle w:val="EndnoteReference"/>
          <w:rFonts w:eastAsiaTheme="majorEastAsia"/>
        </w:rPr>
        <w:endnoteRef/>
      </w:r>
      <w:r w:rsidRPr="00972855">
        <w:t xml:space="preserve"> </w:t>
      </w:r>
      <w:r>
        <w:t xml:space="preserve">Возможно, по-русски его фамилия Закс. </w:t>
      </w:r>
    </w:p>
  </w:endnote>
  <w:endnote w:id="97">
    <w:p w14:paraId="28789088" w14:textId="77777777" w:rsidR="00405798" w:rsidRPr="0084313A" w:rsidRDefault="00405798">
      <w:pPr>
        <w:pStyle w:val="EndnoteText"/>
        <w:rPr>
          <w:lang w:val="en-US"/>
        </w:rPr>
      </w:pPr>
      <w:r>
        <w:rPr>
          <w:rStyle w:val="EndnoteReference"/>
          <w:rFonts w:eastAsiaTheme="majorEastAsia"/>
        </w:rPr>
        <w:endnoteRef/>
      </w:r>
      <w:r w:rsidRPr="0084313A">
        <w:rPr>
          <w:lang w:val="en-US"/>
        </w:rPr>
        <w:t xml:space="preserve"> </w:t>
      </w:r>
      <w:r>
        <w:t>Получено</w:t>
      </w:r>
      <w:r w:rsidRPr="0084313A">
        <w:rPr>
          <w:lang w:val="en-US"/>
        </w:rPr>
        <w:t xml:space="preserve"> </w:t>
      </w:r>
      <w:r>
        <w:t>от</w:t>
      </w:r>
      <w:r w:rsidRPr="0084313A">
        <w:rPr>
          <w:lang w:val="en-US"/>
        </w:rPr>
        <w:t xml:space="preserve"> </w:t>
      </w:r>
      <w:r>
        <w:t>Наоми</w:t>
      </w:r>
      <w:r w:rsidRPr="0084313A">
        <w:rPr>
          <w:lang w:val="en-US"/>
        </w:rPr>
        <w:t xml:space="preserve"> </w:t>
      </w:r>
      <w:r>
        <w:t>Клейнман</w:t>
      </w:r>
      <w:r w:rsidRPr="0084313A">
        <w:rPr>
          <w:lang w:val="en-US"/>
        </w:rPr>
        <w:t xml:space="preserve"> 20.09.2002</w:t>
      </w:r>
    </w:p>
  </w:endnote>
  <w:endnote w:id="98">
    <w:p w14:paraId="344D8780" w14:textId="77777777" w:rsidR="00405798" w:rsidRPr="0084313A" w:rsidRDefault="00405798">
      <w:pPr>
        <w:pStyle w:val="EndnoteText"/>
        <w:rPr>
          <w:lang w:val="en-US"/>
        </w:rPr>
      </w:pPr>
      <w:r>
        <w:rPr>
          <w:rStyle w:val="EndnoteReference"/>
          <w:rFonts w:eastAsiaTheme="majorEastAsia"/>
        </w:rPr>
        <w:endnoteRef/>
      </w:r>
      <w:r w:rsidRPr="0084313A">
        <w:rPr>
          <w:lang w:val="en-US"/>
        </w:rPr>
        <w:t xml:space="preserve"> </w:t>
      </w:r>
      <w:r>
        <w:t>Получено</w:t>
      </w:r>
      <w:r w:rsidRPr="0084313A">
        <w:rPr>
          <w:lang w:val="en-US"/>
        </w:rPr>
        <w:t xml:space="preserve"> </w:t>
      </w:r>
      <w:r>
        <w:t>от</w:t>
      </w:r>
      <w:r w:rsidRPr="0084313A">
        <w:rPr>
          <w:lang w:val="en-US"/>
        </w:rPr>
        <w:t xml:space="preserve"> </w:t>
      </w:r>
      <w:r>
        <w:t>Наоми</w:t>
      </w:r>
      <w:r w:rsidRPr="0084313A">
        <w:rPr>
          <w:lang w:val="en-US"/>
        </w:rPr>
        <w:t xml:space="preserve"> </w:t>
      </w:r>
      <w:r>
        <w:t>Клейнман</w:t>
      </w:r>
      <w:r w:rsidRPr="0084313A">
        <w:rPr>
          <w:lang w:val="en-US"/>
        </w:rPr>
        <w:t xml:space="preserve"> 20.09.2002</w:t>
      </w:r>
    </w:p>
  </w:endnote>
  <w:endnote w:id="99">
    <w:p w14:paraId="1D540807" w14:textId="77777777" w:rsidR="00405798" w:rsidRDefault="00405798">
      <w:pPr>
        <w:pStyle w:val="EndnoteText"/>
      </w:pPr>
      <w:r>
        <w:rPr>
          <w:rStyle w:val="EndnoteReference"/>
          <w:rFonts w:eastAsiaTheme="majorEastAsia"/>
        </w:rPr>
        <w:endnoteRef/>
      </w:r>
      <w:r>
        <w:t xml:space="preserve"> Получено</w:t>
      </w:r>
      <w:r w:rsidRPr="0084313A">
        <w:t xml:space="preserve"> </w:t>
      </w:r>
      <w:r>
        <w:t>от</w:t>
      </w:r>
      <w:r w:rsidRPr="0084313A">
        <w:t xml:space="preserve"> </w:t>
      </w:r>
      <w:r>
        <w:t>Наоми</w:t>
      </w:r>
      <w:r w:rsidRPr="0084313A">
        <w:t xml:space="preserve"> </w:t>
      </w:r>
      <w:r>
        <w:t>Клейнман</w:t>
      </w:r>
      <w:r w:rsidRPr="0084313A">
        <w:t xml:space="preserve"> 20.09</w:t>
      </w:r>
      <w:r>
        <w:t>.2002</w:t>
      </w:r>
    </w:p>
  </w:endnote>
  <w:endnote w:id="100">
    <w:p w14:paraId="3BC4B5CE" w14:textId="77777777" w:rsidR="00405798" w:rsidRPr="0084313A" w:rsidRDefault="00405798">
      <w:pPr>
        <w:pStyle w:val="EndnoteText"/>
      </w:pPr>
      <w:r>
        <w:rPr>
          <w:rStyle w:val="EndnoteReference"/>
          <w:rFonts w:eastAsiaTheme="majorEastAsia"/>
        </w:rPr>
        <w:endnoteRef/>
      </w:r>
      <w:r w:rsidRPr="0084313A">
        <w:t xml:space="preserve"> </w:t>
      </w:r>
      <w:r>
        <w:t>Получено</w:t>
      </w:r>
      <w:r w:rsidRPr="0084313A">
        <w:t xml:space="preserve"> </w:t>
      </w:r>
      <w:r>
        <w:t>от</w:t>
      </w:r>
      <w:r w:rsidRPr="0084313A">
        <w:t xml:space="preserve"> </w:t>
      </w:r>
      <w:r>
        <w:t>Наоми</w:t>
      </w:r>
      <w:r w:rsidRPr="0084313A">
        <w:t xml:space="preserve"> </w:t>
      </w:r>
      <w:r>
        <w:t>Клейнман</w:t>
      </w:r>
      <w:r w:rsidRPr="0084313A">
        <w:t xml:space="preserve"> 20.09</w:t>
      </w:r>
      <w:r>
        <w:t>.2002</w:t>
      </w:r>
    </w:p>
  </w:endnote>
  <w:endnote w:id="101">
    <w:p w14:paraId="047F81B2" w14:textId="77777777" w:rsidR="00405798" w:rsidRPr="00EE687C" w:rsidRDefault="00405798">
      <w:pPr>
        <w:pStyle w:val="EndnoteText"/>
        <w:rPr>
          <w:lang w:val="en-US"/>
        </w:rPr>
      </w:pPr>
      <w:r>
        <w:rPr>
          <w:rStyle w:val="EndnoteReference"/>
          <w:rFonts w:eastAsiaTheme="majorEastAsia"/>
        </w:rPr>
        <w:endnoteRef/>
      </w:r>
      <w:r w:rsidRPr="00EE687C">
        <w:rPr>
          <w:lang w:val="en-US"/>
        </w:rPr>
        <w:t xml:space="preserve"> </w:t>
      </w:r>
      <w:r>
        <w:rPr>
          <w:lang w:val="en-US"/>
        </w:rPr>
        <w:t>E</w:t>
      </w:r>
      <w:r w:rsidRPr="00EE687C">
        <w:rPr>
          <w:lang w:val="en-US"/>
        </w:rPr>
        <w:t>-</w:t>
      </w:r>
      <w:r>
        <w:rPr>
          <w:lang w:val="en-US"/>
        </w:rPr>
        <w:t>mail</w:t>
      </w:r>
      <w:r w:rsidRPr="00EE687C">
        <w:rPr>
          <w:lang w:val="en-US"/>
        </w:rPr>
        <w:t xml:space="preserve"> </w:t>
      </w:r>
      <w:r>
        <w:t>Эллиота</w:t>
      </w:r>
      <w:r w:rsidRPr="00EE687C">
        <w:rPr>
          <w:lang w:val="en-US"/>
        </w:rPr>
        <w:t xml:space="preserve"> </w:t>
      </w:r>
      <w:r>
        <w:t>Блюмберга</w:t>
      </w:r>
      <w:r w:rsidRPr="00EE687C">
        <w:rPr>
          <w:lang w:val="en-US"/>
        </w:rPr>
        <w:t xml:space="preserve"> </w:t>
      </w:r>
      <w:r>
        <w:t>мне</w:t>
      </w:r>
      <w:r w:rsidRPr="00EE687C">
        <w:rPr>
          <w:lang w:val="en-US"/>
        </w:rPr>
        <w:t xml:space="preserve"> </w:t>
      </w:r>
      <w:r>
        <w:t>от</w:t>
      </w:r>
      <w:r w:rsidRPr="00EE687C">
        <w:rPr>
          <w:lang w:val="en-US"/>
        </w:rPr>
        <w:t xml:space="preserve"> 10.10.2000: </w:t>
      </w:r>
      <w:r>
        <w:rPr>
          <w:rFonts w:cs="Arial"/>
          <w:lang w:val="en-US"/>
        </w:rPr>
        <w:t>„</w:t>
      </w:r>
      <w:r w:rsidRPr="00EE687C">
        <w:rPr>
          <w:i/>
          <w:snapToGrid w:val="0"/>
          <w:lang w:val="en-US"/>
        </w:rPr>
        <w:t>A sister Matla who came to South Africa on a visit during the '30's and I had the pleasure of meeting her, a charming lady</w:t>
      </w:r>
      <w:r>
        <w:rPr>
          <w:rFonts w:cs="Arial"/>
          <w:snapToGrid w:val="0"/>
          <w:lang w:val="en-US"/>
        </w:rPr>
        <w:t>“</w:t>
      </w:r>
      <w:r w:rsidRPr="00EE687C">
        <w:rPr>
          <w:snapToGrid w:val="0"/>
          <w:lang w:val="en-US"/>
        </w:rPr>
        <w:t>.</w:t>
      </w:r>
    </w:p>
  </w:endnote>
  <w:endnote w:id="102">
    <w:p w14:paraId="2A9F45AF" w14:textId="77777777" w:rsidR="00405798" w:rsidRPr="00022686" w:rsidRDefault="00405798" w:rsidP="00DF7F52">
      <w:pPr>
        <w:pStyle w:val="EndnoteText"/>
      </w:pPr>
      <w:r>
        <w:rPr>
          <w:rStyle w:val="EndnoteReference"/>
          <w:rFonts w:eastAsiaTheme="majorEastAsia"/>
        </w:rPr>
        <w:endnoteRef/>
      </w:r>
      <w:r w:rsidRPr="00022686">
        <w:t xml:space="preserve"> </w:t>
      </w:r>
      <w:r>
        <w:t>Фотография получена от Чарльза Фридмана с письмом от 19 апреля 2001 г.</w:t>
      </w:r>
    </w:p>
  </w:endnote>
  <w:endnote w:id="103">
    <w:p w14:paraId="3B411102" w14:textId="77777777" w:rsidR="00405798" w:rsidRPr="00022686" w:rsidRDefault="00405798" w:rsidP="00DF7F52">
      <w:pPr>
        <w:pStyle w:val="EndnoteText"/>
      </w:pPr>
      <w:r>
        <w:rPr>
          <w:rStyle w:val="EndnoteReference"/>
          <w:rFonts w:eastAsiaTheme="majorEastAsia"/>
        </w:rPr>
        <w:endnoteRef/>
      </w:r>
      <w:r w:rsidRPr="00022686">
        <w:t xml:space="preserve"> </w:t>
      </w:r>
      <w:r>
        <w:t>Фотография получена от Чарльза Фридмана с письмом от 19 апреля 2001 г.</w:t>
      </w:r>
    </w:p>
  </w:endnote>
  <w:endnote w:id="104">
    <w:p w14:paraId="4A3649AD" w14:textId="77777777" w:rsidR="00405798" w:rsidRPr="00101788" w:rsidRDefault="00405798" w:rsidP="00DF7F52">
      <w:pPr>
        <w:pStyle w:val="EndnoteText"/>
        <w:rPr>
          <w:lang w:val="en-US"/>
        </w:rPr>
      </w:pPr>
      <w:r>
        <w:rPr>
          <w:rStyle w:val="EndnoteReference"/>
          <w:rFonts w:eastAsiaTheme="majorEastAsia"/>
        </w:rPr>
        <w:endnoteRef/>
      </w:r>
      <w:r w:rsidRPr="00EE687C">
        <w:rPr>
          <w:lang w:val="en-US"/>
        </w:rPr>
        <w:t xml:space="preserve"> </w:t>
      </w:r>
      <w:r>
        <w:t>Ц</w:t>
      </w:r>
      <w:r w:rsidRPr="00EE687C">
        <w:rPr>
          <w:lang w:val="en-US"/>
        </w:rPr>
        <w:t>.</w:t>
      </w:r>
      <w:r>
        <w:t>М</w:t>
      </w:r>
      <w:r w:rsidRPr="00EE687C">
        <w:rPr>
          <w:lang w:val="en-US"/>
        </w:rPr>
        <w:t>.</w:t>
      </w:r>
      <w:r>
        <w:t>Хаеш</w:t>
      </w:r>
      <w:r w:rsidRPr="00EE687C">
        <w:rPr>
          <w:lang w:val="en-US"/>
        </w:rPr>
        <w:t xml:space="preserve">. … </w:t>
      </w:r>
      <w:r>
        <w:t>С</w:t>
      </w:r>
      <w:r w:rsidRPr="00101788">
        <w:rPr>
          <w:lang w:val="en-US"/>
        </w:rPr>
        <w:t>.13.</w:t>
      </w:r>
    </w:p>
  </w:endnote>
  <w:endnote w:id="105">
    <w:p w14:paraId="1FB5446C" w14:textId="77777777" w:rsidR="00405798" w:rsidRPr="00A718E2" w:rsidRDefault="00405798" w:rsidP="00DF7F52">
      <w:pPr>
        <w:pStyle w:val="EndnoteText"/>
      </w:pPr>
      <w:r>
        <w:rPr>
          <w:rStyle w:val="EndnoteReference"/>
          <w:rFonts w:eastAsiaTheme="majorEastAsia"/>
        </w:rPr>
        <w:endnoteRef/>
      </w:r>
      <w:r w:rsidRPr="00A718E2">
        <w:t xml:space="preserve"> </w:t>
      </w:r>
      <w:r>
        <w:t>Фотография получена от Чарльза Фридмана с письмом от 19 апреля 2001 г.</w:t>
      </w:r>
    </w:p>
  </w:endnote>
  <w:endnote w:id="106">
    <w:p w14:paraId="080E9D28" w14:textId="77777777" w:rsidR="00405798" w:rsidRDefault="00405798">
      <w:pPr>
        <w:pStyle w:val="EndnoteText"/>
      </w:pPr>
      <w:r>
        <w:rPr>
          <w:rStyle w:val="EndnoteReference"/>
          <w:rFonts w:eastAsiaTheme="majorEastAsia"/>
        </w:rPr>
        <w:endnoteRef/>
      </w:r>
      <w:r>
        <w:t xml:space="preserve"> Фрейда, по утверждени. Цили Хаеш, детей не имела.</w:t>
      </w:r>
    </w:p>
  </w:endnote>
  <w:endnote w:id="107">
    <w:p w14:paraId="33AFCAAB" w14:textId="77777777" w:rsidR="00405798" w:rsidRPr="00C83373" w:rsidRDefault="00405798">
      <w:pPr>
        <w:pStyle w:val="EndnoteText"/>
        <w:rPr>
          <w:lang w:val="en-US"/>
        </w:rPr>
      </w:pPr>
      <w:r>
        <w:rPr>
          <w:rStyle w:val="EndnoteReference"/>
          <w:rFonts w:eastAsiaTheme="majorEastAsia"/>
        </w:rPr>
        <w:endnoteRef/>
      </w:r>
      <w:r w:rsidRPr="00C83373">
        <w:rPr>
          <w:lang w:val="en-US"/>
        </w:rPr>
        <w:t xml:space="preserve"> </w:t>
      </w:r>
      <w:r>
        <w:rPr>
          <w:lang w:val="en-US"/>
        </w:rPr>
        <w:t>E</w:t>
      </w:r>
      <w:r w:rsidRPr="00C83373">
        <w:rPr>
          <w:lang w:val="en-US"/>
        </w:rPr>
        <w:t>-</w:t>
      </w:r>
      <w:r>
        <w:rPr>
          <w:lang w:val="en-US"/>
        </w:rPr>
        <w:t>mail</w:t>
      </w:r>
      <w:r w:rsidRPr="00C83373">
        <w:rPr>
          <w:lang w:val="en-US"/>
        </w:rPr>
        <w:t xml:space="preserve"> </w:t>
      </w:r>
      <w:r>
        <w:t>Эллиота</w:t>
      </w:r>
      <w:r w:rsidRPr="00C83373">
        <w:rPr>
          <w:lang w:val="en-US"/>
        </w:rPr>
        <w:t xml:space="preserve"> </w:t>
      </w:r>
      <w:r>
        <w:t>Блюмберга</w:t>
      </w:r>
      <w:r w:rsidRPr="00C83373">
        <w:rPr>
          <w:lang w:val="en-US"/>
        </w:rPr>
        <w:t xml:space="preserve"> </w:t>
      </w:r>
      <w:r>
        <w:t>мне</w:t>
      </w:r>
      <w:r w:rsidRPr="00C83373">
        <w:rPr>
          <w:lang w:val="en-US"/>
        </w:rPr>
        <w:t xml:space="preserve"> </w:t>
      </w:r>
      <w:r>
        <w:t>от</w:t>
      </w:r>
      <w:r w:rsidRPr="00C83373">
        <w:rPr>
          <w:lang w:val="en-US"/>
        </w:rPr>
        <w:t xml:space="preserve"> 10.10.2000: </w:t>
      </w:r>
      <w:r>
        <w:rPr>
          <w:rFonts w:cs="Arial"/>
          <w:snapToGrid w:val="0"/>
          <w:lang w:val="en-US"/>
        </w:rPr>
        <w:t>„</w:t>
      </w:r>
      <w:r w:rsidRPr="00C83373">
        <w:rPr>
          <w:i/>
          <w:snapToGrid w:val="0"/>
          <w:lang w:val="en-US"/>
        </w:rPr>
        <w:t>The last 2 to follow were grandsons of Elijahu-Matis and I believe they were the sons of Rosa or Frejda who went to Riga. These gentlemen were both born in Riga, their names were Matis the older and Myron the younger brother. Their surname was Katz. Matis and Myron Katz both went into the clothing business. Myron was married to Pearl Jacobson and had 2 children whereas Matis married Gertie and they too had 2 children</w:t>
      </w:r>
      <w:r>
        <w:rPr>
          <w:rFonts w:cs="Arial"/>
          <w:snapToGrid w:val="0"/>
          <w:lang w:val="en-US"/>
        </w:rPr>
        <w:t>“</w:t>
      </w:r>
      <w:r>
        <w:rPr>
          <w:snapToGrid w:val="0"/>
          <w:lang w:val="en-US"/>
        </w:rPr>
        <w:t>.</w:t>
      </w:r>
    </w:p>
  </w:endnote>
  <w:endnote w:id="108">
    <w:p w14:paraId="79FED25E" w14:textId="77777777" w:rsidR="00405798" w:rsidRPr="00EE6664" w:rsidRDefault="00405798">
      <w:pPr>
        <w:pStyle w:val="EndnoteText"/>
      </w:pPr>
      <w:r>
        <w:rPr>
          <w:rStyle w:val="EndnoteReference"/>
          <w:rFonts w:eastAsiaTheme="majorEastAsia"/>
        </w:rPr>
        <w:endnoteRef/>
      </w:r>
      <w:r w:rsidRPr="00C83373">
        <w:rPr>
          <w:lang w:val="en-US"/>
        </w:rPr>
        <w:t xml:space="preserve"> </w:t>
      </w:r>
      <w:r>
        <w:t>Получено</w:t>
      </w:r>
      <w:r w:rsidRPr="00C83373">
        <w:rPr>
          <w:lang w:val="en-US"/>
        </w:rPr>
        <w:t xml:space="preserve"> </w:t>
      </w:r>
      <w:r>
        <w:t>от</w:t>
      </w:r>
      <w:r w:rsidRPr="00C83373">
        <w:rPr>
          <w:lang w:val="en-US"/>
        </w:rPr>
        <w:t xml:space="preserve"> </w:t>
      </w:r>
      <w:r>
        <w:t>Цили</w:t>
      </w:r>
      <w:r w:rsidRPr="00C83373">
        <w:rPr>
          <w:lang w:val="en-US"/>
        </w:rPr>
        <w:t xml:space="preserve"> </w:t>
      </w:r>
      <w:r>
        <w:t>Хаеш</w:t>
      </w:r>
      <w:r w:rsidRPr="00C83373">
        <w:rPr>
          <w:lang w:val="en-US"/>
        </w:rPr>
        <w:t xml:space="preserve">. </w:t>
      </w:r>
      <w:r>
        <w:t>Оригинал в ее семейном альбоме.</w:t>
      </w:r>
    </w:p>
  </w:endnote>
  <w:endnote w:id="109">
    <w:p w14:paraId="3FD94E98" w14:textId="77777777" w:rsidR="00405798" w:rsidRPr="00EC636B" w:rsidRDefault="00405798">
      <w:pPr>
        <w:pStyle w:val="EndnoteText"/>
      </w:pPr>
      <w:r w:rsidRPr="00EC636B">
        <w:rPr>
          <w:rStyle w:val="EndnoteReference"/>
          <w:rFonts w:eastAsiaTheme="majorEastAsia"/>
        </w:rPr>
        <w:endnoteRef/>
      </w:r>
      <w:r w:rsidRPr="00EC636B">
        <w:t xml:space="preserve"> Получено от Лены Басис в 24.07.2016 г. в семейном альбоме Цили Хаеш.</w:t>
      </w:r>
    </w:p>
  </w:endnote>
  <w:endnote w:id="110">
    <w:p w14:paraId="0EA8ED2C" w14:textId="77777777" w:rsidR="00405798" w:rsidRDefault="00405798">
      <w:pPr>
        <w:pStyle w:val="EndnoteText"/>
      </w:pPr>
      <w:r>
        <w:rPr>
          <w:rStyle w:val="EndnoteReference"/>
          <w:rFonts w:eastAsiaTheme="majorEastAsia"/>
        </w:rPr>
        <w:endnoteRef/>
      </w:r>
      <w:r>
        <w:t xml:space="preserve"> Генеалогическая таблица, составленная мной по самому первому опросу Ц.М.Хаеш и Р.М.Крецмер.</w:t>
      </w:r>
    </w:p>
  </w:endnote>
  <w:endnote w:id="111">
    <w:p w14:paraId="019F5D32" w14:textId="77777777" w:rsidR="00405798" w:rsidRPr="00022686" w:rsidRDefault="00405798" w:rsidP="00DF7F52">
      <w:pPr>
        <w:pStyle w:val="EndnoteText"/>
      </w:pPr>
      <w:r>
        <w:rPr>
          <w:rStyle w:val="EndnoteReference"/>
          <w:rFonts w:eastAsiaTheme="majorEastAsia"/>
        </w:rPr>
        <w:endnoteRef/>
      </w:r>
      <w:r w:rsidRPr="00022686">
        <w:t xml:space="preserve"> </w:t>
      </w:r>
      <w:r>
        <w:t>Фотография получена от Чарльза Фридмана с письмом от 19 апреля 2001 г.</w:t>
      </w:r>
    </w:p>
  </w:endnote>
  <w:endnote w:id="112">
    <w:p w14:paraId="59C70115" w14:textId="77777777" w:rsidR="00405798" w:rsidRDefault="00405798">
      <w:pPr>
        <w:pStyle w:val="EndnoteText"/>
      </w:pPr>
      <w:r>
        <w:rPr>
          <w:rStyle w:val="EndnoteReference"/>
          <w:rFonts w:eastAsiaTheme="majorEastAsia"/>
        </w:rPr>
        <w:endnoteRef/>
      </w:r>
      <w:r>
        <w:t xml:space="preserve"> Здесь же ранее родились Мера и Гирш (второй).</w:t>
      </w:r>
    </w:p>
  </w:endnote>
  <w:endnote w:id="113">
    <w:p w14:paraId="42816C21" w14:textId="77777777" w:rsidR="00405798" w:rsidRDefault="00405798">
      <w:pPr>
        <w:pStyle w:val="EndnoteText"/>
      </w:pPr>
      <w:r>
        <w:rPr>
          <w:rStyle w:val="EndnoteReference"/>
          <w:rFonts w:eastAsiaTheme="majorEastAsia"/>
        </w:rPr>
        <w:endnoteRef/>
      </w:r>
      <w:r>
        <w:t xml:space="preserve"> ГИАЛ ф.1226 оп.1 д.1225 л.1 об.-2.</w:t>
      </w:r>
    </w:p>
  </w:endnote>
  <w:endnote w:id="114">
    <w:p w14:paraId="7A1E09B3" w14:textId="77777777" w:rsidR="00405798" w:rsidRDefault="00405798">
      <w:pPr>
        <w:pStyle w:val="EndnoteText"/>
      </w:pPr>
      <w:r>
        <w:rPr>
          <w:rStyle w:val="EndnoteReference"/>
          <w:rFonts w:eastAsiaTheme="majorEastAsia"/>
        </w:rPr>
        <w:endnoteRef/>
      </w:r>
      <w:r>
        <w:t xml:space="preserve"> </w:t>
      </w:r>
      <w:r w:rsidRPr="00630E01">
        <w:rPr>
          <w:rFonts w:cs="Arial"/>
          <w:b/>
          <w:sz w:val="28"/>
          <w:szCs w:val="28"/>
          <w:rtl/>
          <w:lang w:bidi="he-IL"/>
        </w:rPr>
        <w:t>אהרן</w:t>
      </w:r>
      <w:r>
        <w:rPr>
          <w:rFonts w:cs="Arial"/>
          <w:b/>
          <w:sz w:val="28"/>
          <w:szCs w:val="28"/>
          <w:rtl/>
          <w:lang w:bidi="he-IL"/>
        </w:rPr>
        <w:t xml:space="preserve"> </w:t>
      </w:r>
      <w:r w:rsidRPr="00630E01">
        <w:rPr>
          <w:rFonts w:cs="Arial"/>
          <w:b/>
          <w:sz w:val="28"/>
          <w:szCs w:val="28"/>
          <w:rtl/>
          <w:lang w:bidi="he-IL"/>
        </w:rPr>
        <w:t>חיות</w:t>
      </w:r>
      <w:r>
        <w:rPr>
          <w:rFonts w:cs="Arial"/>
          <w:b/>
          <w:sz w:val="28"/>
          <w:szCs w:val="28"/>
          <w:rtl/>
          <w:lang w:bidi="he-IL"/>
        </w:rPr>
        <w:t xml:space="preserve">. </w:t>
      </w:r>
      <w:r w:rsidRPr="00630E01">
        <w:rPr>
          <w:rFonts w:cs="Arial"/>
          <w:b/>
          <w:sz w:val="28"/>
          <w:szCs w:val="28"/>
          <w:rtl/>
          <w:lang w:bidi="he-IL"/>
        </w:rPr>
        <w:t>ששים</w:t>
      </w:r>
      <w:r>
        <w:rPr>
          <w:rFonts w:cs="Arial"/>
          <w:b/>
          <w:sz w:val="28"/>
          <w:szCs w:val="28"/>
          <w:rtl/>
          <w:lang w:bidi="he-IL"/>
        </w:rPr>
        <w:t xml:space="preserve"> </w:t>
      </w:r>
      <w:r w:rsidRPr="00630E01">
        <w:rPr>
          <w:rFonts w:cs="Arial"/>
          <w:b/>
          <w:sz w:val="28"/>
          <w:szCs w:val="28"/>
          <w:rtl/>
          <w:lang w:bidi="he-IL"/>
        </w:rPr>
        <w:t>ושלש</w:t>
      </w:r>
      <w:r>
        <w:rPr>
          <w:rFonts w:cs="Arial"/>
          <w:b/>
          <w:sz w:val="28"/>
          <w:szCs w:val="28"/>
          <w:rtl/>
          <w:lang w:bidi="he-IL"/>
        </w:rPr>
        <w:t xml:space="preserve"> </w:t>
      </w:r>
      <w:r w:rsidRPr="00630E01">
        <w:rPr>
          <w:rFonts w:cs="Arial"/>
          <w:b/>
          <w:sz w:val="28"/>
          <w:szCs w:val="28"/>
          <w:rtl/>
          <w:lang w:bidi="he-IL"/>
        </w:rPr>
        <w:t>שנה</w:t>
      </w:r>
      <w:r>
        <w:rPr>
          <w:rFonts w:cs="Arial"/>
          <w:b/>
          <w:sz w:val="28"/>
          <w:szCs w:val="28"/>
          <w:rtl/>
          <w:lang w:bidi="he-IL"/>
        </w:rPr>
        <w:t xml:space="preserve"> </w:t>
      </w:r>
      <w:r w:rsidRPr="00630E01">
        <w:rPr>
          <w:rFonts w:cs="Arial"/>
          <w:b/>
          <w:sz w:val="28"/>
          <w:szCs w:val="28"/>
          <w:rtl/>
          <w:lang w:bidi="he-IL"/>
        </w:rPr>
        <w:t>בירושלים</w:t>
      </w:r>
      <w:r>
        <w:rPr>
          <w:rFonts w:cs="Arial"/>
          <w:b/>
          <w:sz w:val="28"/>
          <w:szCs w:val="28"/>
          <w:rtl/>
          <w:lang w:bidi="he-IL"/>
        </w:rPr>
        <w:t xml:space="preserve">. </w:t>
      </w:r>
      <w:r w:rsidRPr="00630E01">
        <w:rPr>
          <w:rFonts w:cs="Arial"/>
          <w:b/>
          <w:sz w:val="28"/>
          <w:szCs w:val="28"/>
          <w:rtl/>
          <w:lang w:bidi="he-IL"/>
        </w:rPr>
        <w:t>דפוס</w:t>
      </w:r>
      <w:r>
        <w:rPr>
          <w:rFonts w:cs="Arial"/>
          <w:b/>
          <w:sz w:val="28"/>
          <w:szCs w:val="28"/>
          <w:rtl/>
          <w:lang w:bidi="he-IL"/>
        </w:rPr>
        <w:t xml:space="preserve"> </w:t>
      </w:r>
      <w:r w:rsidRPr="00630E01">
        <w:rPr>
          <w:rFonts w:cs="Arial"/>
          <w:b/>
          <w:sz w:val="28"/>
          <w:szCs w:val="28"/>
          <w:rtl/>
          <w:lang w:bidi="he-IL"/>
        </w:rPr>
        <w:t>סלומון</w:t>
      </w:r>
    </w:p>
    <w:p w14:paraId="6D66FE74" w14:textId="77777777" w:rsidR="00405798" w:rsidRDefault="00405798">
      <w:pPr>
        <w:pStyle w:val="EndnoteText"/>
      </w:pPr>
      <w:r>
        <w:rPr>
          <w:sz w:val="19"/>
        </w:rPr>
        <w:t xml:space="preserve">(Аарон Хайот. "63 года в Иерусалиме"). </w:t>
      </w:r>
      <w:r>
        <w:t>Книга издана за счет автора в израильской типографии "Соломон" тиражом в 80 экз. В ней 215 страниц. Год издания не указан. Год написания вычислен по году эмиграции 1889+63=1952. Ксерокопия книги имеется в моем архиве.</w:t>
      </w:r>
    </w:p>
  </w:endnote>
  <w:endnote w:id="115">
    <w:p w14:paraId="233C8DAC" w14:textId="77777777" w:rsidR="00405798" w:rsidRDefault="00405798">
      <w:pPr>
        <w:pStyle w:val="EndnoteText"/>
      </w:pPr>
      <w:r>
        <w:rPr>
          <w:rStyle w:val="EndnoteReference"/>
          <w:rFonts w:eastAsiaTheme="majorEastAsia"/>
        </w:rPr>
        <w:endnoteRef/>
      </w:r>
      <w:r>
        <w:t xml:space="preserve"> Этот пересказ составлен на основе устного перевода этих отрывков, который делали мне в Хайфе в 1997 году дочь Екатерина, племянник Марк Мулин и мой хороший знакомый Леонид Нейман.</w:t>
      </w:r>
    </w:p>
  </w:endnote>
  <w:endnote w:id="116">
    <w:p w14:paraId="6513B7C1" w14:textId="77777777" w:rsidR="00405798" w:rsidRDefault="00405798">
      <w:pPr>
        <w:pStyle w:val="EndnoteText"/>
      </w:pPr>
      <w:r>
        <w:rPr>
          <w:rStyle w:val="EndnoteReference"/>
          <w:rFonts w:eastAsiaTheme="majorEastAsia"/>
        </w:rPr>
        <w:endnoteRef/>
      </w:r>
      <w:r>
        <w:t xml:space="preserve"> Я не знаю, что это за день. Нужны дополнительные исследования. Год очень важен, так как от него идет отсчет других событий. Вычисления по году свадьбы Аарона (1897) и возрасту (19 лет) дают примерно 1878 год рождения, что близко к метрической записи.</w:t>
      </w:r>
    </w:p>
  </w:endnote>
  <w:endnote w:id="117">
    <w:p w14:paraId="407D50C3" w14:textId="77777777" w:rsidR="00405798" w:rsidRDefault="00405798">
      <w:pPr>
        <w:pStyle w:val="EndnoteText"/>
      </w:pPr>
      <w:r>
        <w:rPr>
          <w:rStyle w:val="EndnoteReference"/>
          <w:rFonts w:eastAsiaTheme="majorEastAsia"/>
        </w:rPr>
        <w:endnoteRef/>
      </w:r>
      <w:r>
        <w:t xml:space="preserve"> Здесь и далее все отрывки из книги Ааарна Хайота даются в изложении, сделанном Марком Мулиным.</w:t>
      </w:r>
    </w:p>
  </w:endnote>
  <w:endnote w:id="118">
    <w:p w14:paraId="23C66064" w14:textId="77777777" w:rsidR="00E25267" w:rsidRDefault="00E25267">
      <w:pPr>
        <w:pStyle w:val="EndnoteText"/>
      </w:pPr>
    </w:p>
    <w:p w14:paraId="4019F25D" w14:textId="77777777" w:rsidR="00E25267" w:rsidRDefault="00E25267">
      <w:pPr>
        <w:pStyle w:val="EndnoteText"/>
      </w:pPr>
    </w:p>
    <w:p w14:paraId="22902707" w14:textId="0C6CAC48" w:rsidR="00405798" w:rsidRDefault="00405798">
      <w:pPr>
        <w:pStyle w:val="EndnoteText"/>
      </w:pPr>
      <w:r>
        <w:rPr>
          <w:rStyle w:val="EndnoteReference"/>
          <w:rFonts w:eastAsiaTheme="majorEastAsia"/>
        </w:rPr>
        <w:endnoteRef/>
      </w:r>
      <w:r>
        <w:t xml:space="preserve"> Подробнее об Илие-Пророке см. Еврейская энциклопедия т.8.</w:t>
      </w:r>
    </w:p>
  </w:endnote>
  <w:endnote w:id="119">
    <w:p w14:paraId="0F35F763" w14:textId="77777777" w:rsidR="00405798" w:rsidRDefault="00405798">
      <w:pPr>
        <w:pStyle w:val="EndnoteText"/>
      </w:pPr>
      <w:r>
        <w:rPr>
          <w:rStyle w:val="EndnoteReference"/>
          <w:rFonts w:eastAsiaTheme="majorEastAsia"/>
        </w:rPr>
        <w:endnoteRef/>
      </w:r>
      <w:r>
        <w:t xml:space="preserve"> </w:t>
      </w:r>
      <w:r w:rsidRPr="00101788">
        <w:rPr>
          <w:snapToGrid w:val="0"/>
        </w:rPr>
        <w:t xml:space="preserve">В 60-х годах 19 века было в Хайфе большое немецкое поселение тамплиеров. Подробнее об Ордене см. МСЭ т.8. </w:t>
      </w:r>
    </w:p>
  </w:endnote>
  <w:endnote w:id="120">
    <w:p w14:paraId="24603B27" w14:textId="77777777" w:rsidR="00405798" w:rsidRDefault="00405798">
      <w:pPr>
        <w:pStyle w:val="EndnoteText"/>
      </w:pPr>
      <w:r>
        <w:rPr>
          <w:rStyle w:val="EndnoteReference"/>
          <w:rFonts w:eastAsiaTheme="majorEastAsia"/>
        </w:rPr>
        <w:endnoteRef/>
      </w:r>
      <w:r>
        <w:t xml:space="preserve"> Получено от Даниеля Хаеша в 1997 г.</w:t>
      </w:r>
    </w:p>
  </w:endnote>
  <w:endnote w:id="121">
    <w:p w14:paraId="1ACA04C3" w14:textId="77777777" w:rsidR="00405798" w:rsidRPr="00EC636B" w:rsidRDefault="00405798">
      <w:pPr>
        <w:pStyle w:val="EndnoteText"/>
      </w:pPr>
      <w:r w:rsidRPr="00EC636B">
        <w:rPr>
          <w:rStyle w:val="EndnoteReference"/>
          <w:rFonts w:eastAsiaTheme="majorEastAsia"/>
        </w:rPr>
        <w:endnoteRef/>
      </w:r>
      <w:r w:rsidRPr="00EC636B">
        <w:t xml:space="preserve"> Помечено чернилами со слов Даниеля Хаюса на генеалогической таблице рода </w:t>
      </w:r>
      <w:r w:rsidRPr="00EC636B">
        <w:rPr>
          <w:lang w:val="en-US"/>
        </w:rPr>
        <w:t>Chayesh</w:t>
      </w:r>
      <w:r w:rsidRPr="00EC636B">
        <w:t>, составленной мной в Хайфе. (Папка «Родственники в Израиле»)</w:t>
      </w:r>
    </w:p>
  </w:endnote>
  <w:endnote w:id="122">
    <w:p w14:paraId="53256C27" w14:textId="77777777" w:rsidR="00405798" w:rsidRPr="00EC636B" w:rsidRDefault="00405798">
      <w:pPr>
        <w:pStyle w:val="EndnoteText"/>
      </w:pPr>
      <w:r w:rsidRPr="00EC636B">
        <w:rPr>
          <w:rStyle w:val="EndnoteReference"/>
          <w:rFonts w:eastAsiaTheme="majorEastAsia"/>
        </w:rPr>
        <w:endnoteRef/>
      </w:r>
      <w:r w:rsidRPr="00EC636B">
        <w:t xml:space="preserve"> Даниель сделал мне копию с этой фотографии.</w:t>
      </w:r>
    </w:p>
  </w:endnote>
  <w:endnote w:id="123">
    <w:p w14:paraId="5DB300AA" w14:textId="77777777" w:rsidR="00405798" w:rsidRPr="00EC636B" w:rsidRDefault="00405798">
      <w:pPr>
        <w:pStyle w:val="EndnoteText"/>
      </w:pPr>
      <w:r w:rsidRPr="00EC636B">
        <w:rPr>
          <w:rStyle w:val="EndnoteReference"/>
          <w:rFonts w:eastAsiaTheme="majorEastAsia"/>
        </w:rPr>
        <w:endnoteRef/>
      </w:r>
      <w:r w:rsidRPr="00EC636B">
        <w:t xml:space="preserve"> Сведения из рукописной генеалогической таблицы, составленной мной со слов Даниеля Хаюса и его кузины Цили Рокман при  нашей встрече в Израиле (Папка «Родственники в Израиле»).</w:t>
      </w:r>
    </w:p>
  </w:endnote>
  <w:endnote w:id="124">
    <w:p w14:paraId="372D5432" w14:textId="77777777" w:rsidR="00405798" w:rsidRDefault="00405798">
      <w:pPr>
        <w:pStyle w:val="EndnoteText"/>
      </w:pPr>
      <w:r>
        <w:rPr>
          <w:rStyle w:val="EndnoteReference"/>
          <w:rFonts w:eastAsiaTheme="majorEastAsia"/>
        </w:rPr>
        <w:endnoteRef/>
      </w:r>
      <w:r>
        <w:t xml:space="preserve"> От года написания книги (1952) надо отнять 45 лет. Получается 1907 год.</w:t>
      </w:r>
    </w:p>
  </w:endnote>
  <w:endnote w:id="125">
    <w:p w14:paraId="6103E538" w14:textId="77777777" w:rsidR="00405798" w:rsidRDefault="00405798">
      <w:pPr>
        <w:pStyle w:val="EndnoteText"/>
      </w:pPr>
      <w:r>
        <w:rPr>
          <w:rStyle w:val="EndnoteReference"/>
          <w:rFonts w:eastAsiaTheme="majorEastAsia"/>
        </w:rPr>
        <w:endnoteRef/>
      </w:r>
      <w:r>
        <w:t xml:space="preserve"> </w:t>
      </w:r>
      <w:r w:rsidRPr="00101788">
        <w:rPr>
          <w:snapToGrid w:val="0"/>
        </w:rPr>
        <w:t>Это религиозная больница, сообщил мне Миша Гольдберг.</w:t>
      </w:r>
    </w:p>
  </w:endnote>
  <w:endnote w:id="126">
    <w:p w14:paraId="6D7D7420" w14:textId="77777777" w:rsidR="00405798" w:rsidRPr="00A908EB" w:rsidRDefault="00405798" w:rsidP="00DF7F52">
      <w:pPr>
        <w:pStyle w:val="EndnoteText"/>
      </w:pPr>
      <w:r>
        <w:rPr>
          <w:rStyle w:val="EndnoteReference"/>
          <w:rFonts w:eastAsiaTheme="majorEastAsia"/>
        </w:rPr>
        <w:endnoteRef/>
      </w:r>
      <w:r w:rsidRPr="00A908EB">
        <w:t xml:space="preserve"> </w:t>
      </w:r>
      <w:r>
        <w:t>Получено от Даниеля Хаеша в 1997 г.</w:t>
      </w:r>
    </w:p>
  </w:endnote>
  <w:endnote w:id="127">
    <w:p w14:paraId="00DCE737" w14:textId="77777777" w:rsidR="00405798" w:rsidRPr="00EC636B" w:rsidRDefault="00405798">
      <w:pPr>
        <w:pStyle w:val="EndnoteText"/>
      </w:pPr>
      <w:r>
        <w:rPr>
          <w:rStyle w:val="EndnoteReference"/>
          <w:rFonts w:eastAsiaTheme="majorEastAsia"/>
        </w:rPr>
        <w:endnoteRef/>
      </w:r>
      <w:r w:rsidRPr="00101788">
        <w:rPr>
          <w:lang w:val="en-US"/>
        </w:rPr>
        <w:t xml:space="preserve"> </w:t>
      </w:r>
      <w:r>
        <w:rPr>
          <w:lang w:val="en-US"/>
        </w:rPr>
        <w:t>"After the end of the service, the President and his family went, to spontaneous calls of "Long live the President" by the crowd waiting in the street, to the kiddush, arranged by Mr. Aharon Chajus, on of the wardens of the sinagogue, at home just opposite the President own home in Rehov Ibn Gabirol". Sanday</w:t>
      </w:r>
      <w:r w:rsidRPr="00101788">
        <w:t xml:space="preserve">, </w:t>
      </w:r>
      <w:smartTag w:uri="urn:schemas-microsoft-com:office:smarttags" w:element="date">
        <w:smartTagPr>
          <w:attr w:name="Year" w:val="1952"/>
          <w:attr w:name="Day" w:val="14"/>
          <w:attr w:name="Month" w:val="12"/>
        </w:smartTagPr>
        <w:r>
          <w:rPr>
            <w:lang w:val="en-US"/>
          </w:rPr>
          <w:t>December</w:t>
        </w:r>
        <w:r w:rsidRPr="00101788">
          <w:t xml:space="preserve"> 14, 1952</w:t>
        </w:r>
      </w:smartTag>
      <w:r w:rsidRPr="00101788">
        <w:t xml:space="preserve">. </w:t>
      </w:r>
      <w:r>
        <w:t xml:space="preserve">Сканированная копия </w:t>
      </w:r>
      <w:r w:rsidRPr="00EC636B">
        <w:t xml:space="preserve">заметки получена 1.05.2001 при </w:t>
      </w:r>
      <w:r w:rsidRPr="00EC636B">
        <w:rPr>
          <w:lang w:val="en-US"/>
        </w:rPr>
        <w:t>e</w:t>
      </w:r>
      <w:r w:rsidRPr="00EC636B">
        <w:t>-</w:t>
      </w:r>
      <w:r w:rsidRPr="00EC636B">
        <w:rPr>
          <w:lang w:val="en-US"/>
        </w:rPr>
        <w:t>mail</w:t>
      </w:r>
      <w:r w:rsidRPr="00EC636B">
        <w:t xml:space="preserve"> от Чарльза Фридмана.</w:t>
      </w:r>
    </w:p>
  </w:endnote>
  <w:endnote w:id="128">
    <w:p w14:paraId="359ED890" w14:textId="77777777" w:rsidR="00405798" w:rsidRPr="00EC636B" w:rsidRDefault="00405798">
      <w:pPr>
        <w:pStyle w:val="EndnoteText"/>
      </w:pPr>
      <w:r w:rsidRPr="00EC636B">
        <w:rPr>
          <w:rStyle w:val="EndnoteReference"/>
          <w:rFonts w:eastAsiaTheme="majorEastAsia"/>
        </w:rPr>
        <w:endnoteRef/>
      </w:r>
      <w:r w:rsidRPr="00EC636B">
        <w:t xml:space="preserve"> Помечено 1971 чернилами со слов Даниеля Хаюса на генеалогической таблице рода </w:t>
      </w:r>
      <w:r w:rsidRPr="00EC636B">
        <w:rPr>
          <w:lang w:val="en-US"/>
        </w:rPr>
        <w:t>Chayesh</w:t>
      </w:r>
      <w:r w:rsidRPr="00EC636B">
        <w:t>, составленной мной в Хайфе. В письме мне от Тальмы жены Даниеля от 21.12.1998 (на немецком языке) сказано, что Аарон жил до 1973 года. (Папка «Родственники в Израиле»)</w:t>
      </w:r>
    </w:p>
  </w:endnote>
  <w:endnote w:id="129">
    <w:p w14:paraId="29E6CCE7" w14:textId="77777777" w:rsidR="00405798" w:rsidRDefault="00405798">
      <w:pPr>
        <w:pStyle w:val="EndnoteText"/>
      </w:pPr>
      <w:r>
        <w:rPr>
          <w:rStyle w:val="EndnoteReference"/>
          <w:rFonts w:eastAsiaTheme="majorEastAsia"/>
        </w:rPr>
        <w:endnoteRef/>
      </w:r>
      <w:r>
        <w:t xml:space="preserve"> Ц.М.Хаеш. Воспоминания. С.12.</w:t>
      </w:r>
    </w:p>
  </w:endnote>
  <w:endnote w:id="130">
    <w:p w14:paraId="164F8EE4" w14:textId="77777777" w:rsidR="00405798" w:rsidRDefault="00405798" w:rsidP="00DF7F52">
      <w:pPr>
        <w:pStyle w:val="EndnoteText"/>
      </w:pPr>
      <w:r>
        <w:rPr>
          <w:rStyle w:val="EndnoteReference"/>
          <w:rFonts w:eastAsiaTheme="majorEastAsia"/>
        </w:rPr>
        <w:endnoteRef/>
      </w:r>
      <w:r>
        <w:t xml:space="preserve"> Берри Манн (</w:t>
      </w:r>
      <w:r>
        <w:rPr>
          <w:lang w:val="en-US"/>
        </w:rPr>
        <w:t>Barry</w:t>
      </w:r>
      <w:r w:rsidRPr="006F0055">
        <w:t xml:space="preserve"> </w:t>
      </w:r>
      <w:r>
        <w:rPr>
          <w:lang w:val="en-US"/>
        </w:rPr>
        <w:t>Mann</w:t>
      </w:r>
      <w:r w:rsidRPr="006F0055">
        <w:t xml:space="preserve">) – </w:t>
      </w:r>
      <w:r>
        <w:t>американец из Техаса, мой хороший знакомый и коллега по исследованию истории еврейской общины Жеймялиса.</w:t>
      </w:r>
    </w:p>
  </w:endnote>
  <w:endnote w:id="131">
    <w:p w14:paraId="0529738F" w14:textId="77777777" w:rsidR="00405798" w:rsidRDefault="00405798" w:rsidP="00DF7F52">
      <w:pPr>
        <w:pStyle w:val="EndnoteText"/>
      </w:pPr>
      <w:r>
        <w:rPr>
          <w:rStyle w:val="EndnoteReference"/>
          <w:rFonts w:eastAsiaTheme="majorEastAsia"/>
        </w:rPr>
        <w:endnoteRef/>
      </w:r>
      <w:r>
        <w:t xml:space="preserve"> ГИАЛ, ф.1226, оп. 1, д. 2189, 1886 г. № 17.</w:t>
      </w:r>
    </w:p>
  </w:endnote>
  <w:endnote w:id="132">
    <w:p w14:paraId="2242E74E" w14:textId="77777777" w:rsidR="00405798" w:rsidRDefault="00405798">
      <w:pPr>
        <w:pStyle w:val="EndnoteText"/>
      </w:pPr>
      <w:r>
        <w:rPr>
          <w:rStyle w:val="EndnoteReference"/>
          <w:rFonts w:eastAsiaTheme="majorEastAsia"/>
        </w:rPr>
        <w:endnoteRef/>
      </w:r>
      <w:r>
        <w:t xml:space="preserve"> И.Л.Хаеш. Воспоминания. С.7.</w:t>
      </w:r>
    </w:p>
  </w:endnote>
  <w:endnote w:id="133">
    <w:p w14:paraId="7BB05135" w14:textId="77777777" w:rsidR="00405798" w:rsidRDefault="00405798">
      <w:pPr>
        <w:pStyle w:val="EndnoteText"/>
      </w:pPr>
      <w:r>
        <w:rPr>
          <w:rStyle w:val="EndnoteReference"/>
          <w:rFonts w:eastAsiaTheme="majorEastAsia"/>
        </w:rPr>
        <w:endnoteRef/>
      </w:r>
      <w:r>
        <w:t xml:space="preserve"> И.И.Хаеш. Воспоминания. С.1. В справочника "Вся Россия" за 1899-1910 годы я не нашел никаких сведений об этих складах. </w:t>
      </w:r>
    </w:p>
  </w:endnote>
  <w:endnote w:id="134">
    <w:p w14:paraId="36284F19" w14:textId="77777777" w:rsidR="00405798" w:rsidRDefault="00405798">
      <w:pPr>
        <w:pStyle w:val="EndnoteText"/>
      </w:pPr>
      <w:r>
        <w:rPr>
          <w:rStyle w:val="EndnoteReference"/>
          <w:rFonts w:eastAsiaTheme="majorEastAsia"/>
        </w:rPr>
        <w:endnoteRef/>
      </w:r>
      <w:r>
        <w:t xml:space="preserve"> Указание в книге В.И. Левина История евреев России: Взгляд из Пензы. Пенза, 2003. С.289</w:t>
      </w:r>
      <w:r>
        <w:noBreakHyphen/>
        <w:t>290, что Исаак и Моисей Матысовичи Хаеши были с 1915 года прихожанами Пензенской еврейской религиозной общины, по-видимому, не точна, так как, по воспоминаниям Цили Хаеш, бармицве ее брата Макса (28 марта 1916 г.) семья отмечала в Могилеве.</w:t>
      </w:r>
    </w:p>
  </w:endnote>
  <w:endnote w:id="135">
    <w:p w14:paraId="436F3AD6" w14:textId="77777777" w:rsidR="00405798" w:rsidRDefault="00405798">
      <w:pPr>
        <w:pStyle w:val="EndnoteText"/>
      </w:pPr>
      <w:r>
        <w:rPr>
          <w:rStyle w:val="EndnoteReference"/>
          <w:rFonts w:eastAsiaTheme="majorEastAsia"/>
        </w:rPr>
        <w:endnoteRef/>
      </w:r>
      <w:r>
        <w:t xml:space="preserve"> Ц.М.Хаеш. Воспоминания. С.13.</w:t>
      </w:r>
    </w:p>
  </w:endnote>
  <w:endnote w:id="136">
    <w:p w14:paraId="1D310BE5" w14:textId="77777777" w:rsidR="00405798" w:rsidRDefault="00405798" w:rsidP="00DF7F52">
      <w:pPr>
        <w:pStyle w:val="EndnoteText"/>
      </w:pPr>
      <w:r>
        <w:rPr>
          <w:rStyle w:val="EndnoteReference"/>
          <w:rFonts w:eastAsiaTheme="majorEastAsia"/>
        </w:rPr>
        <w:endnoteRef/>
      </w:r>
      <w:r>
        <w:t xml:space="preserve"> И.И.Хаеш. Воспоминания. С.1.</w:t>
      </w:r>
    </w:p>
  </w:endnote>
  <w:endnote w:id="137">
    <w:p w14:paraId="7DA21619" w14:textId="77777777" w:rsidR="00405798" w:rsidRDefault="00405798" w:rsidP="00DF7F52">
      <w:pPr>
        <w:pStyle w:val="EndnoteText"/>
      </w:pPr>
      <w:r>
        <w:rPr>
          <w:rStyle w:val="EndnoteReference"/>
          <w:rFonts w:eastAsiaTheme="majorEastAsia"/>
        </w:rPr>
        <w:endnoteRef/>
      </w:r>
      <w:r>
        <w:t xml:space="preserve"> И.Л.Хаеш. Воспоминания. С.32.</w:t>
      </w:r>
    </w:p>
  </w:endnote>
  <w:endnote w:id="138">
    <w:p w14:paraId="4E36A8FA" w14:textId="77777777" w:rsidR="00405798" w:rsidRDefault="00405798" w:rsidP="00DF7F52">
      <w:pPr>
        <w:pStyle w:val="EndnoteText"/>
      </w:pPr>
      <w:r>
        <w:rPr>
          <w:rStyle w:val="EndnoteReference"/>
          <w:rFonts w:eastAsiaTheme="majorEastAsia"/>
        </w:rPr>
        <w:endnoteRef/>
      </w:r>
      <w:r>
        <w:t xml:space="preserve"> Архив Петербургского института иудаики (ПИИ). Ф. 5. Оп. 9. Д. 73, листы не пронумерованы.</w:t>
      </w:r>
    </w:p>
  </w:endnote>
  <w:endnote w:id="139">
    <w:p w14:paraId="21FD6E3E" w14:textId="77777777" w:rsidR="00405798" w:rsidRDefault="00405798" w:rsidP="00DF7F52">
      <w:pPr>
        <w:pStyle w:val="EndnoteText"/>
      </w:pPr>
      <w:r>
        <w:rPr>
          <w:rStyle w:val="EndnoteReference"/>
          <w:rFonts w:eastAsiaTheme="majorEastAsia"/>
        </w:rPr>
        <w:endnoteRef/>
      </w:r>
      <w:r>
        <w:t xml:space="preserve"> Ц.М.Хаеш. Воспоминания. С.14. Чуть подробнее от этом в главе о Моисее.</w:t>
      </w:r>
    </w:p>
  </w:endnote>
  <w:endnote w:id="140">
    <w:p w14:paraId="127AF7D3" w14:textId="77777777" w:rsidR="00405798" w:rsidRPr="00EC636B" w:rsidRDefault="00405798" w:rsidP="00DF7F52">
      <w:pPr>
        <w:pStyle w:val="EndnoteText"/>
      </w:pPr>
      <w:r w:rsidRPr="00EC636B">
        <w:rPr>
          <w:rStyle w:val="EndnoteReference"/>
          <w:rFonts w:eastAsiaTheme="majorEastAsia"/>
        </w:rPr>
        <w:endnoteRef/>
      </w:r>
      <w:r w:rsidRPr="00EC636B">
        <w:t xml:space="preserve"> Получено от Лены Басис в 24.07.2016 г. в семейном альбоме Цили Хаеш.</w:t>
      </w:r>
    </w:p>
  </w:endnote>
  <w:endnote w:id="141">
    <w:p w14:paraId="12820F14" w14:textId="77777777" w:rsidR="00405798" w:rsidRPr="00EC636B" w:rsidRDefault="00405798" w:rsidP="00DF7F52">
      <w:pPr>
        <w:pStyle w:val="EndnoteText"/>
      </w:pPr>
      <w:r w:rsidRPr="00EC636B">
        <w:rPr>
          <w:rStyle w:val="EndnoteReference"/>
          <w:rFonts w:eastAsiaTheme="majorEastAsia"/>
        </w:rPr>
        <w:endnoteRef/>
      </w:r>
      <w:r w:rsidRPr="00EC636B">
        <w:t xml:space="preserve"> Получено от Лены Басис в 24.07.2016 г. в семейном альбоме Цили Хаеш.</w:t>
      </w:r>
    </w:p>
  </w:endnote>
  <w:endnote w:id="142">
    <w:p w14:paraId="2289394D" w14:textId="77777777" w:rsidR="00405798" w:rsidRDefault="00405798" w:rsidP="00DF7F52">
      <w:pPr>
        <w:pStyle w:val="EndnoteText"/>
      </w:pPr>
      <w:r>
        <w:rPr>
          <w:rStyle w:val="EndnoteReference"/>
          <w:rFonts w:eastAsiaTheme="majorEastAsia"/>
        </w:rPr>
        <w:endnoteRef/>
      </w:r>
      <w:r>
        <w:t xml:space="preserve"> "Фотография Ц. Сегаль. Пенза", около 1927 г. (Из альбоме А.Л. Прухно).</w:t>
      </w:r>
    </w:p>
  </w:endnote>
  <w:endnote w:id="143">
    <w:p w14:paraId="0567F9F2" w14:textId="77777777" w:rsidR="00405798" w:rsidRDefault="00405798">
      <w:pPr>
        <w:pStyle w:val="EndnoteText"/>
      </w:pPr>
      <w:r>
        <w:rPr>
          <w:rStyle w:val="EndnoteReference"/>
          <w:rFonts w:eastAsiaTheme="majorEastAsia"/>
        </w:rPr>
        <w:endnoteRef/>
      </w:r>
      <w:r>
        <w:t xml:space="preserve"> И.И.Хаеш. Воспоминания. С.5. И.Л.Хаеш считает, что рожать Илью Анна приезжала издалека, то есть в 1928 году семья Исаака еще не жила в Ленинграде.</w:t>
      </w:r>
    </w:p>
  </w:endnote>
  <w:endnote w:id="144">
    <w:p w14:paraId="00EC6A85" w14:textId="77777777" w:rsidR="00405798" w:rsidRPr="00101788" w:rsidRDefault="00405798">
      <w:pPr>
        <w:pStyle w:val="EndnoteText"/>
      </w:pPr>
      <w:r>
        <w:rPr>
          <w:rStyle w:val="EndnoteReference"/>
          <w:rFonts w:eastAsiaTheme="majorEastAsia"/>
        </w:rPr>
        <w:endnoteRef/>
      </w:r>
      <w:r>
        <w:t xml:space="preserve"> И.Л.Хаеш. Воспоминания. С.40. (</w:t>
      </w:r>
      <w:r>
        <w:rPr>
          <w:lang w:val="en-US"/>
        </w:rPr>
        <w:t>chay</w:t>
      </w:r>
      <w:r w:rsidRPr="00101788">
        <w:t>_</w:t>
      </w:r>
      <w:r>
        <w:rPr>
          <w:lang w:val="en-US"/>
        </w:rPr>
        <w:t>int</w:t>
      </w:r>
      <w:r w:rsidRPr="00101788">
        <w:t>.</w:t>
      </w:r>
      <w:r>
        <w:rPr>
          <w:lang w:val="en-US"/>
        </w:rPr>
        <w:t>doc</w:t>
      </w:r>
      <w:r>
        <w:t>)</w:t>
      </w:r>
      <w:r w:rsidRPr="00101788">
        <w:t xml:space="preserve"> </w:t>
      </w:r>
    </w:p>
  </w:endnote>
  <w:endnote w:id="145">
    <w:p w14:paraId="08BF2D3D" w14:textId="77777777" w:rsidR="00405798" w:rsidRDefault="00405798">
      <w:pPr>
        <w:pStyle w:val="EndnoteText"/>
      </w:pPr>
      <w:r>
        <w:rPr>
          <w:rStyle w:val="EndnoteReference"/>
          <w:rFonts w:eastAsiaTheme="majorEastAsia"/>
        </w:rPr>
        <w:endnoteRef/>
      </w:r>
      <w:r>
        <w:t xml:space="preserve"> И.И.Хаеш. Воспоминания. С.3.</w:t>
      </w:r>
    </w:p>
  </w:endnote>
  <w:endnote w:id="146">
    <w:p w14:paraId="29372420" w14:textId="77777777" w:rsidR="00405798" w:rsidRDefault="00405798">
      <w:pPr>
        <w:pStyle w:val="EndnoteText"/>
      </w:pPr>
      <w:r>
        <w:rPr>
          <w:rStyle w:val="EndnoteReference"/>
          <w:rFonts w:eastAsiaTheme="majorEastAsia"/>
        </w:rPr>
        <w:endnoteRef/>
      </w:r>
      <w:r>
        <w:t xml:space="preserve"> И.И.Хаеш. Воспоминания. С.5.</w:t>
      </w:r>
    </w:p>
  </w:endnote>
  <w:endnote w:id="147">
    <w:p w14:paraId="4371AFFC" w14:textId="77777777" w:rsidR="00405798" w:rsidRDefault="00405798">
      <w:pPr>
        <w:pStyle w:val="EndnoteText"/>
      </w:pPr>
      <w:r>
        <w:rPr>
          <w:rStyle w:val="EndnoteReference"/>
          <w:rFonts w:eastAsiaTheme="majorEastAsia"/>
        </w:rPr>
        <w:endnoteRef/>
      </w:r>
      <w:r>
        <w:t xml:space="preserve"> И.Л.Хаеш. Воспоминания. С.40,71. Там же сказано, что Исаак приехал устраиваться в Ленинград из Москвы.</w:t>
      </w:r>
    </w:p>
  </w:endnote>
  <w:endnote w:id="148">
    <w:p w14:paraId="7B793C42" w14:textId="77777777" w:rsidR="00405798" w:rsidRPr="00F67984" w:rsidRDefault="00405798" w:rsidP="00DF7F52">
      <w:pPr>
        <w:ind w:firstLine="709"/>
        <w:jc w:val="both"/>
      </w:pPr>
      <w:r>
        <w:rPr>
          <w:rStyle w:val="EndnoteReference"/>
        </w:rPr>
        <w:endnoteRef/>
      </w:r>
      <w:r w:rsidRPr="00F67984">
        <w:t xml:space="preserve"> </w:t>
      </w:r>
      <w:r w:rsidRPr="004710F0">
        <w:t xml:space="preserve">----- Original Message ----- </w:t>
      </w:r>
    </w:p>
    <w:p w14:paraId="7509B319" w14:textId="77777777" w:rsidR="00405798" w:rsidRPr="004710F0" w:rsidRDefault="00405798" w:rsidP="00DF7F52">
      <w:pPr>
        <w:ind w:firstLine="709"/>
        <w:jc w:val="both"/>
      </w:pPr>
      <w:r w:rsidRPr="004710F0">
        <w:t>From: "Patricia Prinz" &lt;</w:t>
      </w:r>
      <w:hyperlink r:id="rId3" w:history="1">
        <w:r w:rsidRPr="004710F0">
          <w:rPr>
            <w:rStyle w:val="Hyperlink"/>
          </w:rPr>
          <w:t>pprinz@speakeasy.net</w:t>
        </w:r>
      </w:hyperlink>
      <w:r w:rsidRPr="004710F0">
        <w:t>&gt;</w:t>
      </w:r>
    </w:p>
    <w:p w14:paraId="1028C17E" w14:textId="77777777" w:rsidR="00405798" w:rsidRPr="00F67984" w:rsidRDefault="00405798" w:rsidP="00DF7F52">
      <w:pPr>
        <w:ind w:firstLine="709"/>
        <w:jc w:val="both"/>
      </w:pPr>
      <w:r w:rsidRPr="004710F0">
        <w:t>To: "LitvakSIG" &lt;</w:t>
      </w:r>
      <w:hyperlink r:id="rId4" w:history="1">
        <w:r w:rsidRPr="004710F0">
          <w:rPr>
            <w:rStyle w:val="Hyperlink"/>
          </w:rPr>
          <w:t>litvaksig@lyris.jewishgen.org</w:t>
        </w:r>
      </w:hyperlink>
      <w:r w:rsidRPr="004710F0">
        <w:t>&gt;</w:t>
      </w:r>
    </w:p>
    <w:p w14:paraId="0693B88C" w14:textId="77777777" w:rsidR="00405798" w:rsidRPr="004710F0" w:rsidRDefault="00405798" w:rsidP="00DF7F52">
      <w:pPr>
        <w:ind w:firstLine="709"/>
        <w:jc w:val="both"/>
      </w:pPr>
      <w:r w:rsidRPr="004710F0">
        <w:t xml:space="preserve">Sent: </w:t>
      </w:r>
      <w:smartTag w:uri="urn:schemas-microsoft-com:office:smarttags" w:element="date">
        <w:smartTagPr>
          <w:attr w:name="Year" w:val="2006"/>
          <w:attr w:name="Day" w:val="14"/>
          <w:attr w:name="Month" w:val="1"/>
        </w:smartTagPr>
        <w:r w:rsidRPr="004710F0">
          <w:t>Saturday, January 14, 2006</w:t>
        </w:r>
      </w:smartTag>
      <w:r w:rsidRPr="004710F0">
        <w:t xml:space="preserve"> </w:t>
      </w:r>
      <w:smartTag w:uri="urn:schemas-microsoft-com:office:smarttags" w:element="time">
        <w:smartTagPr>
          <w:attr w:name="Minute" w:val="38"/>
          <w:attr w:name="Hour" w:val="1"/>
        </w:smartTagPr>
        <w:r w:rsidRPr="004710F0">
          <w:t>1:38 AM</w:t>
        </w:r>
      </w:smartTag>
    </w:p>
    <w:p w14:paraId="6C1B880E" w14:textId="77777777" w:rsidR="00405798" w:rsidRPr="004710F0" w:rsidRDefault="00405798" w:rsidP="00DF7F52">
      <w:pPr>
        <w:ind w:firstLine="709"/>
        <w:jc w:val="both"/>
      </w:pPr>
      <w:r w:rsidRPr="004710F0">
        <w:t>Subject: [litvaksig] Plaine family of Linkuva</w:t>
      </w:r>
    </w:p>
    <w:p w14:paraId="773F7FF0" w14:textId="77777777" w:rsidR="00405798" w:rsidRPr="004710F0" w:rsidRDefault="00405798" w:rsidP="00DF7F52">
      <w:pPr>
        <w:ind w:firstLine="709"/>
        <w:jc w:val="both"/>
      </w:pPr>
    </w:p>
    <w:p w14:paraId="5A1C07F5" w14:textId="77777777" w:rsidR="00405798" w:rsidRPr="00F67984" w:rsidRDefault="00405798" w:rsidP="00DF7F52">
      <w:pPr>
        <w:ind w:firstLine="709"/>
        <w:jc w:val="both"/>
      </w:pPr>
      <w:r w:rsidRPr="004710F0">
        <w:t xml:space="preserve">Can someone help with the following: </w:t>
      </w:r>
    </w:p>
    <w:p w14:paraId="006A1FE5" w14:textId="77777777" w:rsidR="00405798" w:rsidRPr="004710F0" w:rsidRDefault="00405798" w:rsidP="00DF7F52">
      <w:pPr>
        <w:ind w:firstLine="709"/>
        <w:jc w:val="both"/>
      </w:pPr>
      <w:r w:rsidRPr="004710F0">
        <w:t xml:space="preserve">Israel Plaine of Linkuva, emigrated with wife Chasse Esther and son,  Nathan. </w:t>
      </w:r>
      <w:smartTag w:uri="urn:schemas-microsoft-com:office:smarttags" w:element="country-region">
        <w:smartTag w:uri="urn:schemas-microsoft-com:office:smarttags" w:element="place">
          <w:r w:rsidRPr="004710F0">
            <w:t>Israel</w:t>
          </w:r>
        </w:smartTag>
      </w:smartTag>
      <w:r w:rsidRPr="004710F0">
        <w:t xml:space="preserve"> was born in 1812 and died in 1906</w:t>
      </w:r>
      <w:r>
        <w:t>; Chasse Esther was born in 18</w:t>
      </w:r>
      <w:r w:rsidRPr="004053A2">
        <w:t>35</w:t>
      </w:r>
      <w:r w:rsidRPr="004710F0">
        <w:t xml:space="preserve"> and died in 1915 and Nathan was born in 1869 and died in 1946.</w:t>
      </w:r>
    </w:p>
    <w:p w14:paraId="02563829" w14:textId="77777777" w:rsidR="00405798" w:rsidRPr="004710F0" w:rsidRDefault="00405798" w:rsidP="00DF7F52">
      <w:pPr>
        <w:ind w:firstLine="709"/>
        <w:jc w:val="both"/>
      </w:pPr>
      <w:r w:rsidRPr="004710F0">
        <w:t xml:space="preserve">The name Plaine is French. According to my father, </w:t>
      </w:r>
      <w:smartTag w:uri="urn:schemas-microsoft-com:office:smarttags" w:element="country-region">
        <w:smartTag w:uri="urn:schemas-microsoft-com:office:smarttags" w:element="place">
          <w:r w:rsidRPr="004710F0">
            <w:t>Israel</w:t>
          </w:r>
        </w:smartTag>
      </w:smartTag>
      <w:r w:rsidRPr="004710F0">
        <w:t xml:space="preserve"> was descended from one of Napoleon's soldiers, who stopped and settled in Linkuva during Napoleon's march to or from </w:t>
      </w:r>
      <w:smartTag w:uri="urn:schemas-microsoft-com:office:smarttags" w:element="City">
        <w:smartTag w:uri="urn:schemas-microsoft-com:office:smarttags" w:element="place">
          <w:r w:rsidRPr="004710F0">
            <w:t>Moscow</w:t>
          </w:r>
        </w:smartTag>
      </w:smartTag>
      <w:r w:rsidRPr="004710F0">
        <w:t>.</w:t>
      </w:r>
    </w:p>
    <w:p w14:paraId="40B53791" w14:textId="77777777" w:rsidR="00405798" w:rsidRPr="004710F0" w:rsidRDefault="00405798" w:rsidP="00DF7F52">
      <w:pPr>
        <w:ind w:firstLine="709"/>
        <w:jc w:val="both"/>
      </w:pPr>
      <w:r w:rsidRPr="004710F0">
        <w:t xml:space="preserve">Initially the Plaines emigrated from </w:t>
      </w:r>
      <w:smartTag w:uri="urn:schemas-microsoft-com:office:smarttags" w:element="country-region">
        <w:smartTag w:uri="urn:schemas-microsoft-com:office:smarttags" w:element="place">
          <w:r w:rsidRPr="004710F0">
            <w:t>Lithuania</w:t>
          </w:r>
        </w:smartTag>
      </w:smartTag>
      <w:r w:rsidRPr="004710F0">
        <w:t xml:space="preserve"> to </w:t>
      </w:r>
      <w:smartTag w:uri="urn:schemas-microsoft-com:office:smarttags" w:element="place">
        <w:smartTag w:uri="urn:schemas-microsoft-com:office:smarttags" w:element="City">
          <w:r w:rsidRPr="004710F0">
            <w:t>Newark</w:t>
          </w:r>
        </w:smartTag>
        <w:r w:rsidRPr="004710F0">
          <w:t xml:space="preserve">, </w:t>
        </w:r>
        <w:smartTag w:uri="urn:schemas-microsoft-com:office:smarttags" w:element="State">
          <w:r w:rsidRPr="004710F0">
            <w:t>Ohio</w:t>
          </w:r>
        </w:smartTag>
      </w:smartTag>
      <w:r w:rsidRPr="004710F0">
        <w:t xml:space="preserve">, where they had a family member, a distant cousin perhaps, one Victor Plaine. </w:t>
      </w:r>
      <w:smartTag w:uri="urn:schemas-microsoft-com:office:smarttags" w:element="country-region">
        <w:smartTag w:uri="urn:schemas-microsoft-com:office:smarttags" w:element="place">
          <w:r w:rsidRPr="004710F0">
            <w:t>Israel</w:t>
          </w:r>
        </w:smartTag>
      </w:smartTag>
      <w:r w:rsidRPr="004710F0">
        <w:t xml:space="preserve"> and Chasse Plaine and son, Nathan eventually settled in </w:t>
      </w:r>
      <w:smartTag w:uri="urn:schemas-microsoft-com:office:smarttags" w:element="place">
        <w:smartTag w:uri="urn:schemas-microsoft-com:office:smarttags" w:element="City">
          <w:r w:rsidRPr="004710F0">
            <w:t>Newark</w:t>
          </w:r>
        </w:smartTag>
        <w:r w:rsidRPr="004710F0">
          <w:t xml:space="preserve">, </w:t>
        </w:r>
        <w:smartTag w:uri="urn:schemas-microsoft-com:office:smarttags" w:element="State">
          <w:r w:rsidRPr="004710F0">
            <w:t>New  Jersey</w:t>
          </w:r>
        </w:smartTag>
      </w:smartTag>
      <w:r w:rsidRPr="004710F0">
        <w:t>, where their burial plots are.</w:t>
      </w:r>
    </w:p>
    <w:p w14:paraId="03217D45" w14:textId="77777777" w:rsidR="00405798" w:rsidRPr="004710F0" w:rsidRDefault="00405798" w:rsidP="00DF7F52">
      <w:pPr>
        <w:ind w:firstLine="709"/>
        <w:jc w:val="both"/>
      </w:pPr>
      <w:smartTag w:uri="urn:schemas-microsoft-com:office:smarttags" w:element="country-region">
        <w:smartTag w:uri="urn:schemas-microsoft-com:office:smarttags" w:element="place">
          <w:r w:rsidRPr="004710F0">
            <w:t>Israel</w:t>
          </w:r>
        </w:smartTag>
      </w:smartTag>
      <w:r w:rsidRPr="004710F0">
        <w:t xml:space="preserve"> had two wives, the 2nd being Chasse. From the first wife he had a son, who had $20 more to emigrate to </w:t>
      </w:r>
      <w:smartTag w:uri="urn:schemas-microsoft-com:office:smarttags" w:element="place">
        <w:smartTag w:uri="urn:schemas-microsoft-com:office:smarttags" w:element="City">
          <w:r w:rsidRPr="004710F0">
            <w:t>Johannisburg</w:t>
          </w:r>
        </w:smartTag>
        <w:r w:rsidRPr="004710F0">
          <w:t xml:space="preserve">, </w:t>
        </w:r>
        <w:smartTag w:uri="urn:schemas-microsoft-com:office:smarttags" w:element="country-region">
          <w:r w:rsidRPr="004710F0">
            <w:t>South Africa</w:t>
          </w:r>
        </w:smartTag>
      </w:smartTag>
      <w:r w:rsidRPr="004710F0">
        <w:t>. He took the Dutch spelling Plein, and became a wealthy shipping magnate. </w:t>
      </w:r>
    </w:p>
    <w:p w14:paraId="36CF8527" w14:textId="77777777" w:rsidR="00405798" w:rsidRPr="00F67984" w:rsidRDefault="00405798" w:rsidP="00DF7F52">
      <w:pPr>
        <w:ind w:firstLine="709"/>
        <w:jc w:val="both"/>
      </w:pPr>
      <w:r w:rsidRPr="004710F0">
        <w:t xml:space="preserve"> He came  to the </w:t>
      </w:r>
      <w:smartTag w:uri="urn:schemas-microsoft-com:office:smarttags" w:element="country-region">
        <w:smartTag w:uri="urn:schemas-microsoft-com:office:smarttags" w:element="place">
          <w:r w:rsidRPr="004710F0">
            <w:t>US</w:t>
          </w:r>
        </w:smartTag>
      </w:smartTag>
      <w:r w:rsidRPr="004710F0">
        <w:t xml:space="preserve"> to visit my father, Herzel in the 1950's. Herzel Plaine, born in 1908 to Nathan and Bathie Plaine, died in 1996.</w:t>
      </w:r>
    </w:p>
    <w:p w14:paraId="5233EEC7" w14:textId="77777777" w:rsidR="00405798" w:rsidRPr="004710F0" w:rsidRDefault="00405798" w:rsidP="00DF7F52">
      <w:pPr>
        <w:ind w:firstLine="709"/>
        <w:jc w:val="both"/>
      </w:pPr>
      <w:r w:rsidRPr="004710F0">
        <w:t>Would appreciate any information (before I go on a planned trip to Linkuva in May 2006).</w:t>
      </w:r>
    </w:p>
    <w:p w14:paraId="2D5C2F52" w14:textId="77777777" w:rsidR="00405798" w:rsidRPr="009A714E" w:rsidRDefault="00405798" w:rsidP="00DF7F52">
      <w:pPr>
        <w:ind w:firstLine="709"/>
        <w:jc w:val="both"/>
      </w:pPr>
      <w:r w:rsidRPr="004710F0">
        <w:t>Patricia Prinz</w:t>
      </w:r>
      <w:r w:rsidRPr="009A714E">
        <w:t>.</w:t>
      </w:r>
    </w:p>
    <w:p w14:paraId="44902D43" w14:textId="77777777" w:rsidR="00405798" w:rsidRPr="00EC636B" w:rsidRDefault="00405798" w:rsidP="00DF7F52">
      <w:pPr>
        <w:ind w:firstLine="709"/>
        <w:jc w:val="both"/>
      </w:pPr>
      <w:r w:rsidRPr="00EC636B">
        <w:t>Более</w:t>
      </w:r>
      <w:r w:rsidRPr="009A714E">
        <w:t xml:space="preserve"> </w:t>
      </w:r>
      <w:r w:rsidRPr="00EC636B">
        <w:t>полные</w:t>
      </w:r>
      <w:r w:rsidRPr="009A714E">
        <w:t xml:space="preserve"> </w:t>
      </w:r>
      <w:r w:rsidRPr="00EC636B">
        <w:t>сведения</w:t>
      </w:r>
      <w:r w:rsidRPr="009A714E">
        <w:t xml:space="preserve"> </w:t>
      </w:r>
      <w:r w:rsidRPr="00EC636B">
        <w:t>о</w:t>
      </w:r>
      <w:r w:rsidRPr="009A714E">
        <w:t xml:space="preserve"> </w:t>
      </w:r>
      <w:r w:rsidRPr="00EC636B">
        <w:t>Плейнах</w:t>
      </w:r>
      <w:r w:rsidRPr="009A714E">
        <w:t xml:space="preserve"> </w:t>
      </w:r>
      <w:r w:rsidRPr="00EC636B">
        <w:t>в</w:t>
      </w:r>
      <w:r w:rsidRPr="009A714E">
        <w:t xml:space="preserve"> </w:t>
      </w:r>
      <w:r w:rsidRPr="00EC636B">
        <w:t>ее</w:t>
      </w:r>
      <w:r w:rsidRPr="009A714E">
        <w:t xml:space="preserve"> </w:t>
      </w:r>
      <w:r w:rsidRPr="00EC636B">
        <w:t>работе</w:t>
      </w:r>
      <w:r w:rsidRPr="009A714E">
        <w:t xml:space="preserve"> “</w:t>
      </w:r>
      <w:r w:rsidRPr="00EC636B">
        <w:t>The Pleins of Linkuva, Lithuania (And Their American Connection), которую Патрисия прислала мне письмом от 1.08.2006.</w:t>
      </w:r>
    </w:p>
  </w:endnote>
  <w:endnote w:id="149">
    <w:p w14:paraId="6A254053" w14:textId="77777777" w:rsidR="00405798" w:rsidRDefault="00405798">
      <w:pPr>
        <w:pStyle w:val="EndnoteText"/>
      </w:pPr>
      <w:r>
        <w:rPr>
          <w:rStyle w:val="EndnoteReference"/>
          <w:rFonts w:eastAsiaTheme="majorEastAsia"/>
        </w:rPr>
        <w:endnoteRef/>
      </w:r>
      <w:r>
        <w:t xml:space="preserve"> Государственный исторический архив Литвы, ф.1226 оп.1 д.1236 л.1 об. </w:t>
      </w:r>
    </w:p>
  </w:endnote>
  <w:endnote w:id="150">
    <w:p w14:paraId="322199F4" w14:textId="77777777" w:rsidR="00405798" w:rsidRDefault="00405798" w:rsidP="00DF7F52">
      <w:pPr>
        <w:pStyle w:val="EndnoteText"/>
      </w:pPr>
      <w:r>
        <w:rPr>
          <w:rStyle w:val="EndnoteReference"/>
          <w:rFonts w:eastAsiaTheme="majorEastAsia"/>
        </w:rPr>
        <w:endnoteRef/>
      </w:r>
      <w:r>
        <w:t xml:space="preserve"> И.И.Хаеш. Воспоминания. С.1,2.</w:t>
      </w:r>
    </w:p>
  </w:endnote>
  <w:endnote w:id="151">
    <w:p w14:paraId="4E1BEB66" w14:textId="77777777" w:rsidR="00405798" w:rsidRDefault="00405798" w:rsidP="00DF7F52">
      <w:pPr>
        <w:pStyle w:val="EndnoteText"/>
      </w:pPr>
      <w:r w:rsidRPr="00EC636B">
        <w:rPr>
          <w:rStyle w:val="EndnoteReference"/>
          <w:rFonts w:eastAsiaTheme="majorEastAsia"/>
        </w:rPr>
        <w:endnoteRef/>
      </w:r>
      <w:r w:rsidRPr="00EC636B">
        <w:t xml:space="preserve"> </w:t>
      </w:r>
      <w:r>
        <w:t xml:space="preserve">Сохранилась фотография молодой Гиты Плейн, лет 25-28, с Абрамом Беленьким, которому под 40. (Из альбоме А.Л. Прухно). </w:t>
      </w:r>
    </w:p>
  </w:endnote>
  <w:endnote w:id="152">
    <w:p w14:paraId="20228604" w14:textId="77777777" w:rsidR="00405798" w:rsidRPr="00101788" w:rsidRDefault="00405798">
      <w:pPr>
        <w:pStyle w:val="EndnoteText"/>
      </w:pPr>
      <w:r w:rsidRPr="00EC636B">
        <w:rPr>
          <w:rStyle w:val="EndnoteReference"/>
          <w:rFonts w:eastAsiaTheme="majorEastAsia"/>
        </w:rPr>
        <w:endnoteRef/>
      </w:r>
      <w:r w:rsidRPr="00EC636B">
        <w:t xml:space="preserve"> И.Л</w:t>
      </w:r>
      <w:r>
        <w:t>.Хаеш. Воспоминания С.33. (</w:t>
      </w:r>
      <w:r>
        <w:rPr>
          <w:lang w:val="en-US"/>
        </w:rPr>
        <w:t>chay</w:t>
      </w:r>
      <w:r w:rsidRPr="00101788">
        <w:t>_</w:t>
      </w:r>
      <w:r>
        <w:rPr>
          <w:lang w:val="en-US"/>
        </w:rPr>
        <w:t>int</w:t>
      </w:r>
      <w:r w:rsidRPr="00101788">
        <w:t>.</w:t>
      </w:r>
      <w:r>
        <w:rPr>
          <w:lang w:val="en-US"/>
        </w:rPr>
        <w:t>doc</w:t>
      </w:r>
      <w:r w:rsidRPr="00101788">
        <w:t xml:space="preserve">). </w:t>
      </w:r>
      <w:r>
        <w:t>Он также рассказал, что "</w:t>
      </w:r>
      <w:r>
        <w:rPr>
          <w:i/>
        </w:rPr>
        <w:t xml:space="preserve">У них были дети – Нема (Наум) Беленький, зубной врач-протезист, который постоянно лечил Аню Прухно, и Фридочка, зубной врач-лечебник. У Немы жена и теща прелестные, прекрасные люди. Они живут на Мастерской, угол Декабристов </w:t>
      </w:r>
      <w:r w:rsidRPr="00101788">
        <w:rPr>
          <w:i/>
        </w:rPr>
        <w:t>&lt;</w:t>
      </w:r>
      <w:r>
        <w:rPr>
          <w:i/>
        </w:rPr>
        <w:t>1982 г.</w:t>
      </w:r>
      <w:r w:rsidRPr="00101788">
        <w:rPr>
          <w:i/>
        </w:rPr>
        <w:t>&gt;. Может и он что-либо знает &lt;</w:t>
      </w:r>
      <w:r>
        <w:rPr>
          <w:i/>
        </w:rPr>
        <w:t>из семейной истории</w:t>
      </w:r>
      <w:r w:rsidRPr="00101788">
        <w:rPr>
          <w:i/>
        </w:rPr>
        <w:t>&gt;. Фридочка</w:t>
      </w:r>
      <w:r>
        <w:rPr>
          <w:i/>
        </w:rPr>
        <w:t xml:space="preserve"> чудесная душевная женщина, но больная. Ей сейчас </w:t>
      </w:r>
      <w:r w:rsidRPr="00101788">
        <w:rPr>
          <w:i/>
        </w:rPr>
        <w:t>&lt;</w:t>
      </w:r>
      <w:r>
        <w:rPr>
          <w:i/>
        </w:rPr>
        <w:t>в 1983 г.</w:t>
      </w:r>
      <w:r w:rsidRPr="00101788">
        <w:rPr>
          <w:i/>
        </w:rPr>
        <w:t>&gt; лет 50-60. Муж ее большой инженер. Им дали квартиру. Я думаю, что у них могут и фотографии найтись. У нее очень славные дети – дочь Света, экономист, и сын Боря, инженер. Фрида живет недалеко от Ланской. Она очень родственная душой и скучает по родным. Ей установили новый телефон. Она позвонила и просила поддерживать отношения</w:t>
      </w:r>
      <w:r w:rsidRPr="00101788">
        <w:t>". Там же. С.32-33.</w:t>
      </w:r>
    </w:p>
    <w:p w14:paraId="677C18C0" w14:textId="77777777" w:rsidR="00405798" w:rsidRDefault="00405798">
      <w:pPr>
        <w:pStyle w:val="EndnoteText"/>
        <w:rPr>
          <w:lang w:val="de-DE"/>
        </w:rPr>
      </w:pPr>
      <w:r w:rsidRPr="00101788">
        <w:t xml:space="preserve">По словам Ильи Исааковича Хаеша </w:t>
      </w:r>
      <w:r w:rsidRPr="00101788">
        <w:rPr>
          <w:snapToGrid w:val="0"/>
        </w:rPr>
        <w:t>"</w:t>
      </w:r>
      <w:r w:rsidRPr="00101788">
        <w:rPr>
          <w:i/>
          <w:snapToGrid w:val="0"/>
        </w:rPr>
        <w:t>У Фридки маленькой &lt;дочери Гиты&gt;, у нее сын туда уехал вместе с тещей. Тут продали квартиру. Теперь они туда тоже уехали, Фридка, а дочь ее, Светлана, они уедут в Австралию, потому что у ее мужа брат в Австралии, он электронщик какой-то</w:t>
      </w:r>
      <w:r>
        <w:rPr>
          <w:snapToGrid w:val="0"/>
        </w:rPr>
        <w:t>" Запись 1998 г.</w:t>
      </w:r>
    </w:p>
  </w:endnote>
  <w:endnote w:id="153">
    <w:p w14:paraId="1ECE5AAA" w14:textId="77777777" w:rsidR="00405798" w:rsidRDefault="00405798">
      <w:pPr>
        <w:pStyle w:val="EndnoteText"/>
      </w:pPr>
      <w:r>
        <w:rPr>
          <w:rStyle w:val="EndnoteReference"/>
          <w:rFonts w:eastAsiaTheme="majorEastAsia"/>
        </w:rPr>
        <w:endnoteRef/>
      </w:r>
      <w:r>
        <w:t xml:space="preserve"> И.И.Хаеш. Воспоминания. С.2. </w:t>
      </w:r>
    </w:p>
  </w:endnote>
  <w:endnote w:id="154">
    <w:p w14:paraId="6D78E839" w14:textId="77777777" w:rsidR="00405798" w:rsidRDefault="00405798">
      <w:pPr>
        <w:pStyle w:val="EndnoteText"/>
      </w:pPr>
      <w:r>
        <w:rPr>
          <w:rStyle w:val="EndnoteReference"/>
          <w:rFonts w:eastAsiaTheme="majorEastAsia"/>
        </w:rPr>
        <w:endnoteRef/>
      </w:r>
      <w:r>
        <w:t xml:space="preserve"> И.И.Хаеш. Воспоминания. С.1. </w:t>
      </w:r>
    </w:p>
  </w:endnote>
  <w:endnote w:id="155">
    <w:p w14:paraId="5271C2F3" w14:textId="77777777" w:rsidR="00405798" w:rsidRDefault="00405798">
      <w:pPr>
        <w:pStyle w:val="EndnoteText"/>
      </w:pPr>
      <w:r>
        <w:rPr>
          <w:rStyle w:val="EndnoteReference"/>
          <w:rFonts w:eastAsiaTheme="majorEastAsia"/>
        </w:rPr>
        <w:endnoteRef/>
      </w:r>
      <w:r>
        <w:t xml:space="preserve"> И.И.Хаеш. Воспоминания. С.2.</w:t>
      </w:r>
    </w:p>
  </w:endnote>
  <w:endnote w:id="156">
    <w:p w14:paraId="7150C203" w14:textId="77777777" w:rsidR="00405798" w:rsidRDefault="00405798">
      <w:pPr>
        <w:pStyle w:val="EndnoteText"/>
      </w:pPr>
      <w:r>
        <w:rPr>
          <w:rStyle w:val="EndnoteReference"/>
          <w:rFonts w:eastAsiaTheme="majorEastAsia"/>
        </w:rPr>
        <w:endnoteRef/>
      </w:r>
      <w:r>
        <w:t xml:space="preserve"> И.И.Хаеш. Воспоминания. С.4.</w:t>
      </w:r>
    </w:p>
  </w:endnote>
  <w:endnote w:id="157">
    <w:p w14:paraId="422FCFD8" w14:textId="77777777" w:rsidR="00405798" w:rsidRDefault="00405798">
      <w:pPr>
        <w:pStyle w:val="EndnoteText"/>
      </w:pPr>
      <w:r>
        <w:rPr>
          <w:rStyle w:val="EndnoteReference"/>
          <w:rFonts w:eastAsiaTheme="majorEastAsia"/>
        </w:rPr>
        <w:endnoteRef/>
      </w:r>
      <w:r>
        <w:t xml:space="preserve"> И.И.Хаеш. Воспоминания. С.1.</w:t>
      </w:r>
    </w:p>
  </w:endnote>
  <w:endnote w:id="158">
    <w:p w14:paraId="3F457AE5" w14:textId="77777777" w:rsidR="00405798" w:rsidRDefault="00405798">
      <w:pPr>
        <w:pStyle w:val="EndnoteText"/>
      </w:pPr>
      <w:r>
        <w:rPr>
          <w:rStyle w:val="EndnoteReference"/>
          <w:rFonts w:eastAsiaTheme="majorEastAsia"/>
        </w:rPr>
        <w:endnoteRef/>
      </w:r>
      <w:r>
        <w:t xml:space="preserve"> И.Л. Хаеш. Письмо жене от 24 октября 1944 г.</w:t>
      </w:r>
    </w:p>
  </w:endnote>
  <w:endnote w:id="159">
    <w:p w14:paraId="67886C78" w14:textId="77777777" w:rsidR="00405798" w:rsidRDefault="00405798">
      <w:pPr>
        <w:pStyle w:val="EndnoteText"/>
      </w:pPr>
      <w:r>
        <w:rPr>
          <w:rStyle w:val="EndnoteReference"/>
          <w:rFonts w:eastAsiaTheme="majorEastAsia"/>
        </w:rPr>
        <w:endnoteRef/>
      </w:r>
      <w:r>
        <w:t xml:space="preserve"> И.Л.Хаеш. Воспоминания. С.42.</w:t>
      </w:r>
    </w:p>
  </w:endnote>
  <w:endnote w:id="160">
    <w:p w14:paraId="77B62A28" w14:textId="77777777" w:rsidR="00405798" w:rsidRDefault="00405798">
      <w:pPr>
        <w:pStyle w:val="EndnoteText"/>
      </w:pPr>
      <w:r>
        <w:rPr>
          <w:rStyle w:val="EndnoteReference"/>
          <w:rFonts w:eastAsiaTheme="majorEastAsia"/>
        </w:rPr>
        <w:endnoteRef/>
      </w:r>
      <w:r>
        <w:t xml:space="preserve"> Отец показывал мне это здание на улице Герцена, 55. В нем тогда располагалось Управление "Ленлесснабсбыта" (Список абонентов Ленинградской городской телефонной сети. Л. 1965. С.102).</w:t>
      </w:r>
    </w:p>
  </w:endnote>
  <w:endnote w:id="161">
    <w:p w14:paraId="227C3652" w14:textId="77777777" w:rsidR="00405798" w:rsidRDefault="00405798">
      <w:pPr>
        <w:pStyle w:val="EndnoteText"/>
      </w:pPr>
      <w:r>
        <w:rPr>
          <w:rStyle w:val="EndnoteReference"/>
          <w:rFonts w:eastAsiaTheme="majorEastAsia"/>
        </w:rPr>
        <w:endnoteRef/>
      </w:r>
      <w:r>
        <w:t xml:space="preserve"> И.Л.Хаеш. Воспоминания. С.32-33,42,43.</w:t>
      </w:r>
    </w:p>
  </w:endnote>
  <w:endnote w:id="162">
    <w:p w14:paraId="123CAFF3" w14:textId="77777777" w:rsidR="00405798" w:rsidRDefault="00405798">
      <w:pPr>
        <w:pStyle w:val="EndnoteText"/>
      </w:pPr>
      <w:r>
        <w:rPr>
          <w:rStyle w:val="EndnoteReference"/>
          <w:rFonts w:eastAsiaTheme="majorEastAsia"/>
        </w:rPr>
        <w:endnoteRef/>
      </w:r>
      <w:r>
        <w:t xml:space="preserve"> И.И.Хаеш. Воспоминания. С.1.</w:t>
      </w:r>
    </w:p>
  </w:endnote>
  <w:endnote w:id="163">
    <w:p w14:paraId="3D36ADAE" w14:textId="77777777" w:rsidR="00405798" w:rsidRDefault="00405798" w:rsidP="00DF7F52">
      <w:pPr>
        <w:pStyle w:val="EndnoteText"/>
      </w:pPr>
      <w:r>
        <w:rPr>
          <w:rStyle w:val="EndnoteReference"/>
          <w:rFonts w:eastAsiaTheme="majorEastAsia"/>
        </w:rPr>
        <w:endnoteRef/>
      </w:r>
      <w:r>
        <w:t xml:space="preserve"> Мне он приходился двоюродным дедом, но в нашей семье его называли "дядя Исаак". Рост моего отца был 165 см., Исаак был. вероятно, сантиметров на пять ниже.</w:t>
      </w:r>
    </w:p>
  </w:endnote>
  <w:endnote w:id="164">
    <w:p w14:paraId="75B1D316" w14:textId="77777777" w:rsidR="00405798" w:rsidRDefault="00405798" w:rsidP="00DF7F52">
      <w:pPr>
        <w:pStyle w:val="EndnoteText"/>
      </w:pPr>
      <w:r>
        <w:rPr>
          <w:rStyle w:val="EndnoteReference"/>
          <w:rFonts w:eastAsiaTheme="majorEastAsia"/>
        </w:rPr>
        <w:endnoteRef/>
      </w:r>
      <w:r>
        <w:t xml:space="preserve"> И.Л.Хаеш. Воспоминания. С. 32, 42.</w:t>
      </w:r>
    </w:p>
  </w:endnote>
  <w:endnote w:id="165">
    <w:p w14:paraId="41FBDBE4" w14:textId="77777777" w:rsidR="00405798" w:rsidRDefault="00405798" w:rsidP="00DF7F52">
      <w:pPr>
        <w:pStyle w:val="EndnoteText"/>
      </w:pPr>
      <w:r>
        <w:rPr>
          <w:rStyle w:val="EndnoteReference"/>
          <w:rFonts w:eastAsiaTheme="majorEastAsia"/>
        </w:rPr>
        <w:endnoteRef/>
      </w:r>
      <w:r>
        <w:t xml:space="preserve"> Архив ПИИ. Ф. 5. Оп. 9. Д. 73. Листы не пронумерованы. Ксерокопия в моем семейном архиве.</w:t>
      </w:r>
    </w:p>
  </w:endnote>
  <w:endnote w:id="166">
    <w:p w14:paraId="762F9F0E" w14:textId="77777777" w:rsidR="00405798" w:rsidRDefault="00405798">
      <w:pPr>
        <w:pStyle w:val="EndnoteText"/>
      </w:pPr>
      <w:r>
        <w:rPr>
          <w:rStyle w:val="EndnoteReference"/>
          <w:rFonts w:eastAsiaTheme="majorEastAsia"/>
        </w:rPr>
        <w:endnoteRef/>
      </w:r>
      <w:r>
        <w:t xml:space="preserve"> И.Л.Хаеш. Воспоминания. С.42.</w:t>
      </w:r>
    </w:p>
  </w:endnote>
  <w:endnote w:id="167">
    <w:p w14:paraId="1BF5C523" w14:textId="77777777" w:rsidR="00405798" w:rsidRDefault="00405798">
      <w:pPr>
        <w:pStyle w:val="EndnoteText"/>
      </w:pPr>
      <w:r>
        <w:rPr>
          <w:rStyle w:val="EndnoteReference"/>
          <w:rFonts w:eastAsiaTheme="majorEastAsia"/>
        </w:rPr>
        <w:endnoteRef/>
      </w:r>
      <w:r>
        <w:t xml:space="preserve"> Ц.М.Хаеш. Воспоминания. С.33.</w:t>
      </w:r>
    </w:p>
  </w:endnote>
  <w:endnote w:id="168">
    <w:p w14:paraId="3E989CAB" w14:textId="77777777" w:rsidR="00405798" w:rsidRDefault="00405798">
      <w:pPr>
        <w:pStyle w:val="EndnoteText"/>
        <w:rPr>
          <w:i/>
        </w:rPr>
      </w:pPr>
      <w:r>
        <w:rPr>
          <w:rStyle w:val="EndnoteReference"/>
          <w:rFonts w:eastAsiaTheme="majorEastAsia"/>
        </w:rPr>
        <w:endnoteRef/>
      </w:r>
      <w:r>
        <w:t xml:space="preserve"> И.И. Хаеш. Воспоминания. С.2. Мой отец утверждал, что Циля Соломонова его двоюродная тетя по линии отца, но ее девичью фамилию он точно не помнил. Другой раз отец говорил: "</w:t>
      </w:r>
      <w:r>
        <w:rPr>
          <w:i/>
        </w:rPr>
        <w:t>Соломонова, когда она вышла замуж, я не знаю, но это была какая-то двоюродная или троюродная тетя, которая тоже жила в Жеймелях, причем даже мне вспоминается, что она у моей мамы в магазине работала как бы помощницей-продавщицей, я ее только мельком запомнил. Чья она была дочь, я не могу сказать, но близкая родственница с папиной стороны. Может быть по линии дедушек она была какая-то близкая родственница. Я же не интересовался этими делами. Встретился я с ней снова, только когда переехал в Ленинград. Она была уже замужем за Исааком Соломоновым.</w:t>
      </w:r>
      <w:r>
        <w:t>" И.Л. Хаеш. Воспоминания. С. 31.</w:t>
      </w:r>
    </w:p>
  </w:endnote>
  <w:endnote w:id="169">
    <w:p w14:paraId="7FBF1480" w14:textId="77777777" w:rsidR="00405798" w:rsidRDefault="00405798">
      <w:pPr>
        <w:pStyle w:val="EndnoteText"/>
      </w:pPr>
      <w:r>
        <w:rPr>
          <w:rStyle w:val="EndnoteReference"/>
          <w:rFonts w:eastAsiaTheme="majorEastAsia"/>
        </w:rPr>
        <w:endnoteRef/>
      </w:r>
      <w:r>
        <w:t xml:space="preserve"> И.И. Хаеш. Воспоминания. С.2.</w:t>
      </w:r>
    </w:p>
  </w:endnote>
  <w:endnote w:id="170">
    <w:p w14:paraId="60825E2C" w14:textId="77777777" w:rsidR="00405798" w:rsidRPr="007B3AF9" w:rsidRDefault="00405798">
      <w:pPr>
        <w:pStyle w:val="EndnoteText"/>
      </w:pPr>
      <w:r>
        <w:rPr>
          <w:rStyle w:val="EndnoteReference"/>
          <w:rFonts w:eastAsiaTheme="majorEastAsia"/>
        </w:rPr>
        <w:endnoteRef/>
      </w:r>
      <w:r>
        <w:t xml:space="preserve"> И.Л.Хаеш. Воспоминания. С.7,31. (</w:t>
      </w:r>
      <w:r>
        <w:rPr>
          <w:lang w:val="en-US"/>
        </w:rPr>
        <w:t>Chay</w:t>
      </w:r>
      <w:r w:rsidRPr="007B3AF9">
        <w:t>_</w:t>
      </w:r>
      <w:r>
        <w:rPr>
          <w:lang w:val="en-US"/>
        </w:rPr>
        <w:t>int</w:t>
      </w:r>
      <w:r w:rsidRPr="007B3AF9">
        <w:t>.</w:t>
      </w:r>
      <w:r>
        <w:rPr>
          <w:lang w:val="en-US"/>
        </w:rPr>
        <w:t>doc</w:t>
      </w:r>
      <w:r w:rsidRPr="007B3AF9">
        <w:t>). У меня есть групповой снимок (очень плохого качества), на котором есть Циля Соломонова. По словам Ильи Исааковича, ее муж был рубщиком мяса на Сенном рынке, или еще где-то.</w:t>
      </w:r>
    </w:p>
  </w:endnote>
  <w:endnote w:id="171">
    <w:p w14:paraId="04639894" w14:textId="77777777" w:rsidR="00405798" w:rsidRDefault="00405798">
      <w:pPr>
        <w:pStyle w:val="EndnoteText"/>
      </w:pPr>
      <w:r>
        <w:rPr>
          <w:rStyle w:val="EndnoteReference"/>
          <w:rFonts w:eastAsiaTheme="majorEastAsia"/>
        </w:rPr>
        <w:endnoteRef/>
      </w:r>
      <w:r>
        <w:t xml:space="preserve"> И.И. Хаеш. Воспоминания. С.2.</w:t>
      </w:r>
    </w:p>
  </w:endnote>
  <w:endnote w:id="172">
    <w:p w14:paraId="7BE10A07" w14:textId="77777777" w:rsidR="00405798" w:rsidRDefault="00405798">
      <w:pPr>
        <w:pStyle w:val="EndnoteText"/>
      </w:pPr>
      <w:r>
        <w:rPr>
          <w:rStyle w:val="EndnoteReference"/>
          <w:rFonts w:eastAsiaTheme="majorEastAsia"/>
        </w:rPr>
        <w:endnoteRef/>
      </w:r>
      <w:r>
        <w:t xml:space="preserve"> И.Л.Хаеш. Воспоминания. С.42.</w:t>
      </w:r>
    </w:p>
  </w:endnote>
  <w:endnote w:id="173">
    <w:p w14:paraId="034AAB74" w14:textId="77777777" w:rsidR="00405798" w:rsidRDefault="00405798">
      <w:pPr>
        <w:pStyle w:val="EndnoteText"/>
      </w:pPr>
      <w:r>
        <w:rPr>
          <w:rStyle w:val="EndnoteReference"/>
          <w:rFonts w:eastAsiaTheme="majorEastAsia"/>
        </w:rPr>
        <w:endnoteRef/>
      </w:r>
      <w:r>
        <w:t xml:space="preserve"> И.И.Хаеш. Воспоминания. С.4.</w:t>
      </w:r>
    </w:p>
  </w:endnote>
  <w:endnote w:id="174">
    <w:p w14:paraId="62A02CD2" w14:textId="77777777" w:rsidR="00405798" w:rsidRDefault="00405798">
      <w:pPr>
        <w:pStyle w:val="EndnoteText"/>
      </w:pPr>
      <w:r>
        <w:rPr>
          <w:rStyle w:val="EndnoteReference"/>
          <w:rFonts w:eastAsiaTheme="majorEastAsia"/>
        </w:rPr>
        <w:endnoteRef/>
      </w:r>
      <w:r>
        <w:t xml:space="preserve"> Для сравнения - наш спальный гарнитур темного лака: две кровати, две тумбочки, трюмо и платяной шкаф стоили всего 550 р.</w:t>
      </w:r>
    </w:p>
  </w:endnote>
  <w:endnote w:id="175">
    <w:p w14:paraId="35E47086" w14:textId="77777777" w:rsidR="00405798" w:rsidRDefault="00405798">
      <w:pPr>
        <w:pStyle w:val="EndnoteText"/>
      </w:pPr>
      <w:r>
        <w:rPr>
          <w:rStyle w:val="EndnoteReference"/>
          <w:rFonts w:eastAsiaTheme="majorEastAsia"/>
        </w:rPr>
        <w:endnoteRef/>
      </w:r>
      <w:r>
        <w:t xml:space="preserve"> ГИАЛ ф.768 о.1 д.80 л.324-325. В переписном листе сын Береля Ицыковича Хаиша назван Лейзером Ицыковичем, тут явная описка в отчестве.</w:t>
      </w:r>
    </w:p>
  </w:endnote>
  <w:endnote w:id="176">
    <w:p w14:paraId="17BD954E" w14:textId="77777777" w:rsidR="00405798" w:rsidRPr="004B0A3F" w:rsidRDefault="00405798">
      <w:pPr>
        <w:pStyle w:val="EndnoteText"/>
        <w:rPr>
          <w:lang w:val="en-US"/>
        </w:rPr>
      </w:pPr>
      <w:r>
        <w:rPr>
          <w:rStyle w:val="EndnoteReference"/>
          <w:rFonts w:eastAsiaTheme="majorEastAsia"/>
        </w:rPr>
        <w:endnoteRef/>
      </w:r>
      <w:r w:rsidRPr="004B0A3F">
        <w:rPr>
          <w:lang w:val="en-US"/>
        </w:rPr>
        <w:t xml:space="preserve"> </w:t>
      </w:r>
      <w:r>
        <w:t>Письмо</w:t>
      </w:r>
      <w:r w:rsidRPr="004B0A3F">
        <w:rPr>
          <w:lang w:val="en-US"/>
        </w:rPr>
        <w:t xml:space="preserve"> </w:t>
      </w:r>
      <w:r>
        <w:t>Карлены</w:t>
      </w:r>
      <w:r w:rsidRPr="004B0A3F">
        <w:rPr>
          <w:lang w:val="en-US"/>
        </w:rPr>
        <w:t xml:space="preserve"> </w:t>
      </w:r>
      <w:r>
        <w:t>Блюмберг</w:t>
      </w:r>
      <w:r w:rsidRPr="004B0A3F">
        <w:rPr>
          <w:lang w:val="en-US"/>
        </w:rPr>
        <w:t xml:space="preserve"> </w:t>
      </w:r>
      <w:r>
        <w:t>от</w:t>
      </w:r>
      <w:r w:rsidRPr="004B0A3F">
        <w:rPr>
          <w:lang w:val="en-US"/>
        </w:rPr>
        <w:t xml:space="preserve"> 30.07.1907: «</w:t>
      </w:r>
      <w:r w:rsidRPr="004B0A3F">
        <w:rPr>
          <w:rFonts w:cs="Arial"/>
          <w:lang w:val="en-US"/>
        </w:rPr>
        <w:t>Harry Louis Blumberg (born Chaes) who had gone to South Africa and died there on 17 October 1918 at the age of 36».</w:t>
      </w:r>
    </w:p>
  </w:endnote>
  <w:endnote w:id="177">
    <w:p w14:paraId="5F1595E5" w14:textId="77777777" w:rsidR="00405798" w:rsidRDefault="00405798">
      <w:pPr>
        <w:pStyle w:val="EndnoteText"/>
      </w:pPr>
      <w:r>
        <w:rPr>
          <w:rStyle w:val="EndnoteReference"/>
          <w:rFonts w:eastAsiaTheme="majorEastAsia"/>
        </w:rPr>
        <w:endnoteRef/>
      </w:r>
      <w:r>
        <w:t xml:space="preserve"> ГИАЛ ф.768 о.1 д.80 л.324-325. В переписном листе Фрейда Береловна, как и ее брат, ошибочно названа Фрейдою Ицыковною.</w:t>
      </w:r>
    </w:p>
  </w:endnote>
  <w:endnote w:id="178">
    <w:p w14:paraId="5A2453BF" w14:textId="77777777" w:rsidR="00405798" w:rsidRDefault="00405798">
      <w:pPr>
        <w:pStyle w:val="EndnoteText"/>
      </w:pPr>
      <w:r>
        <w:rPr>
          <w:rStyle w:val="EndnoteReference"/>
          <w:rFonts w:eastAsiaTheme="majorEastAsia"/>
        </w:rPr>
        <w:endnoteRef/>
      </w:r>
      <w:r>
        <w:t xml:space="preserve"> Хаеш И. Л. Воспоминания. С. 3, 7. Я видел Цилю несколько раз и в моей памяти сохранилось ее имя как Циля Петровна.</w:t>
      </w:r>
    </w:p>
  </w:endnote>
  <w:endnote w:id="179">
    <w:p w14:paraId="3EADB342" w14:textId="77777777" w:rsidR="00405798" w:rsidRDefault="00405798" w:rsidP="00DF7F52">
      <w:pPr>
        <w:pStyle w:val="EndnoteText"/>
      </w:pPr>
      <w:r>
        <w:rPr>
          <w:rStyle w:val="EndnoteReference"/>
          <w:rFonts w:eastAsiaTheme="majorEastAsia"/>
        </w:rPr>
        <w:endnoteRef/>
      </w:r>
      <w:r>
        <w:t xml:space="preserve"> И.И. Хаеш. Воспоминания. С.2, 31</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P Hebrew David">
    <w:panose1 w:val="00000000000000000000"/>
    <w:charset w:val="02"/>
    <w:family w:val="auto"/>
    <w:notTrueType/>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FB2C6" w14:textId="77777777" w:rsidR="00405798" w:rsidRDefault="00405798">
    <w:pPr>
      <w:pStyle w:val="Footer"/>
      <w:jc w:val="center"/>
    </w:pPr>
    <w:r>
      <w:fldChar w:fldCharType="begin"/>
    </w:r>
    <w:r>
      <w:instrText>PAGE   \* MERGEFORMAT</w:instrText>
    </w:r>
    <w:r>
      <w:fldChar w:fldCharType="separate"/>
    </w:r>
    <w:r>
      <w:t>2</w:t>
    </w:r>
    <w:r>
      <w:fldChar w:fldCharType="end"/>
    </w:r>
  </w:p>
  <w:p w14:paraId="7A2A0D39" w14:textId="77777777" w:rsidR="00405798" w:rsidRDefault="0040579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44E64B" w14:textId="77777777" w:rsidR="002D4E2F" w:rsidRDefault="002D4E2F" w:rsidP="00E61B3E">
      <w:r>
        <w:separator/>
      </w:r>
    </w:p>
  </w:footnote>
  <w:footnote w:type="continuationSeparator" w:id="0">
    <w:p w14:paraId="413584C7" w14:textId="77777777" w:rsidR="002D4E2F" w:rsidRDefault="002D4E2F" w:rsidP="00E61B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254F09"/>
    <w:multiLevelType w:val="singleLevel"/>
    <w:tmpl w:val="C7CED20E"/>
    <w:lvl w:ilvl="0">
      <w:start w:val="19"/>
      <w:numFmt w:val="decimal"/>
      <w:lvlText w:val="%1."/>
      <w:lvlJc w:val="left"/>
      <w:pPr>
        <w:tabs>
          <w:tab w:val="num" w:pos="1080"/>
        </w:tabs>
        <w:ind w:left="1080" w:hanging="36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defaultTabStop w:val="720"/>
  <w:drawingGridHorizontalSpacing w:val="110"/>
  <w:displayHorizontalDrawingGridEvery w:val="2"/>
  <w:displayVertic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B3E"/>
    <w:rsid w:val="00013F11"/>
    <w:rsid w:val="00021B1C"/>
    <w:rsid w:val="00027FF5"/>
    <w:rsid w:val="000669D1"/>
    <w:rsid w:val="000A60AD"/>
    <w:rsid w:val="000B65CF"/>
    <w:rsid w:val="000B67F1"/>
    <w:rsid w:val="000E014F"/>
    <w:rsid w:val="00102D57"/>
    <w:rsid w:val="0012348E"/>
    <w:rsid w:val="00162560"/>
    <w:rsid w:val="001719A5"/>
    <w:rsid w:val="00186EC8"/>
    <w:rsid w:val="001A1DC6"/>
    <w:rsid w:val="001B02C3"/>
    <w:rsid w:val="001C544E"/>
    <w:rsid w:val="001C682A"/>
    <w:rsid w:val="001D1362"/>
    <w:rsid w:val="00200EAF"/>
    <w:rsid w:val="00202AE7"/>
    <w:rsid w:val="002758C4"/>
    <w:rsid w:val="002905C7"/>
    <w:rsid w:val="002D4E2F"/>
    <w:rsid w:val="002E1BC3"/>
    <w:rsid w:val="002E697E"/>
    <w:rsid w:val="00321097"/>
    <w:rsid w:val="003401F7"/>
    <w:rsid w:val="00361940"/>
    <w:rsid w:val="003769DB"/>
    <w:rsid w:val="003C0706"/>
    <w:rsid w:val="00404F63"/>
    <w:rsid w:val="00405798"/>
    <w:rsid w:val="00422E4E"/>
    <w:rsid w:val="0043170B"/>
    <w:rsid w:val="00467C30"/>
    <w:rsid w:val="004857B2"/>
    <w:rsid w:val="00495520"/>
    <w:rsid w:val="004C0535"/>
    <w:rsid w:val="004C690E"/>
    <w:rsid w:val="004F3ABC"/>
    <w:rsid w:val="005107EF"/>
    <w:rsid w:val="00511CFE"/>
    <w:rsid w:val="005159FC"/>
    <w:rsid w:val="00521C68"/>
    <w:rsid w:val="0052543A"/>
    <w:rsid w:val="005A7855"/>
    <w:rsid w:val="006B33B1"/>
    <w:rsid w:val="006D6343"/>
    <w:rsid w:val="006F466F"/>
    <w:rsid w:val="006F6360"/>
    <w:rsid w:val="007137F7"/>
    <w:rsid w:val="00723E93"/>
    <w:rsid w:val="00730C2F"/>
    <w:rsid w:val="00766880"/>
    <w:rsid w:val="00774F61"/>
    <w:rsid w:val="007764A3"/>
    <w:rsid w:val="00781B06"/>
    <w:rsid w:val="007A0D6F"/>
    <w:rsid w:val="007A1A0C"/>
    <w:rsid w:val="007F15D1"/>
    <w:rsid w:val="0083584C"/>
    <w:rsid w:val="00841221"/>
    <w:rsid w:val="008604B8"/>
    <w:rsid w:val="008B1042"/>
    <w:rsid w:val="008B6FF7"/>
    <w:rsid w:val="008F46D8"/>
    <w:rsid w:val="009638A1"/>
    <w:rsid w:val="009A4562"/>
    <w:rsid w:val="009A4565"/>
    <w:rsid w:val="009C428F"/>
    <w:rsid w:val="009F1549"/>
    <w:rsid w:val="009F6EE7"/>
    <w:rsid w:val="00A1508F"/>
    <w:rsid w:val="00A20CB0"/>
    <w:rsid w:val="00A438B6"/>
    <w:rsid w:val="00A55769"/>
    <w:rsid w:val="00A5665D"/>
    <w:rsid w:val="00A81F47"/>
    <w:rsid w:val="00A847D6"/>
    <w:rsid w:val="00A9789E"/>
    <w:rsid w:val="00AA2278"/>
    <w:rsid w:val="00AE6632"/>
    <w:rsid w:val="00B242EE"/>
    <w:rsid w:val="00B320FF"/>
    <w:rsid w:val="00B42F20"/>
    <w:rsid w:val="00B47AC5"/>
    <w:rsid w:val="00BB13EA"/>
    <w:rsid w:val="00BC48C5"/>
    <w:rsid w:val="00BF7EBD"/>
    <w:rsid w:val="00C23A6E"/>
    <w:rsid w:val="00C6400C"/>
    <w:rsid w:val="00C6530E"/>
    <w:rsid w:val="00C840A7"/>
    <w:rsid w:val="00CA234E"/>
    <w:rsid w:val="00CA3A0F"/>
    <w:rsid w:val="00CC5FC0"/>
    <w:rsid w:val="00CC7D7F"/>
    <w:rsid w:val="00CE1B12"/>
    <w:rsid w:val="00CE6474"/>
    <w:rsid w:val="00D0393F"/>
    <w:rsid w:val="00D13284"/>
    <w:rsid w:val="00D3735B"/>
    <w:rsid w:val="00D4505B"/>
    <w:rsid w:val="00D57FE7"/>
    <w:rsid w:val="00D94123"/>
    <w:rsid w:val="00DC0E7F"/>
    <w:rsid w:val="00DC1ED4"/>
    <w:rsid w:val="00DC3E33"/>
    <w:rsid w:val="00DD06FC"/>
    <w:rsid w:val="00DD4ECF"/>
    <w:rsid w:val="00DF7F52"/>
    <w:rsid w:val="00E25267"/>
    <w:rsid w:val="00E54771"/>
    <w:rsid w:val="00E61B3E"/>
    <w:rsid w:val="00E6628A"/>
    <w:rsid w:val="00E7032D"/>
    <w:rsid w:val="00E829C9"/>
    <w:rsid w:val="00F00908"/>
    <w:rsid w:val="00F31622"/>
    <w:rsid w:val="00F73FEC"/>
    <w:rsid w:val="00FD6907"/>
    <w:rsid w:val="00FE1A70"/>
    <w:rsid w:val="00FE672B"/>
    <w:rsid w:val="00FF080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date"/>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14:docId w14:val="7A945A05"/>
  <w15:chartTrackingRefBased/>
  <w15:docId w15:val="{F0719942-7562-440B-9CD2-755E8AE7F0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0908"/>
  </w:style>
  <w:style w:type="paragraph" w:styleId="Heading1">
    <w:name w:val="heading 1"/>
    <w:basedOn w:val="Normal"/>
    <w:next w:val="Normal"/>
    <w:link w:val="Heading1Char"/>
    <w:qFormat/>
    <w:rsid w:val="00F00908"/>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nhideWhenUsed/>
    <w:qFormat/>
    <w:rsid w:val="00F00908"/>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nhideWhenUsed/>
    <w:qFormat/>
    <w:rsid w:val="00F00908"/>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nhideWhenUsed/>
    <w:qFormat/>
    <w:rsid w:val="00F00908"/>
    <w:pPr>
      <w:keepNext/>
      <w:spacing w:before="240" w:after="60"/>
      <w:outlineLvl w:val="3"/>
    </w:pPr>
    <w:rPr>
      <w:b/>
      <w:bCs/>
      <w:sz w:val="28"/>
      <w:szCs w:val="28"/>
    </w:rPr>
  </w:style>
  <w:style w:type="paragraph" w:styleId="Heading5">
    <w:name w:val="heading 5"/>
    <w:basedOn w:val="Normal"/>
    <w:next w:val="Normal"/>
    <w:link w:val="Heading5Char"/>
    <w:unhideWhenUsed/>
    <w:qFormat/>
    <w:rsid w:val="00F00908"/>
    <w:pPr>
      <w:spacing w:before="240" w:after="60"/>
      <w:outlineLvl w:val="4"/>
    </w:pPr>
    <w:rPr>
      <w:b/>
      <w:bCs/>
      <w:i/>
      <w:iCs/>
      <w:sz w:val="26"/>
      <w:szCs w:val="26"/>
    </w:rPr>
  </w:style>
  <w:style w:type="paragraph" w:styleId="Heading6">
    <w:name w:val="heading 6"/>
    <w:basedOn w:val="Normal"/>
    <w:next w:val="Normal"/>
    <w:link w:val="Heading6Char"/>
    <w:unhideWhenUsed/>
    <w:qFormat/>
    <w:rsid w:val="00F00908"/>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F00908"/>
    <w:pPr>
      <w:spacing w:before="240" w:after="60"/>
      <w:outlineLvl w:val="6"/>
    </w:pPr>
  </w:style>
  <w:style w:type="paragraph" w:styleId="Heading8">
    <w:name w:val="heading 8"/>
    <w:basedOn w:val="Normal"/>
    <w:next w:val="Normal"/>
    <w:link w:val="Heading8Char"/>
    <w:uiPriority w:val="9"/>
    <w:semiHidden/>
    <w:unhideWhenUsed/>
    <w:qFormat/>
    <w:rsid w:val="00F00908"/>
    <w:pPr>
      <w:spacing w:before="240" w:after="60"/>
      <w:outlineLvl w:val="7"/>
    </w:pPr>
    <w:rPr>
      <w:i/>
      <w:iCs/>
    </w:rPr>
  </w:style>
  <w:style w:type="paragraph" w:styleId="Heading9">
    <w:name w:val="heading 9"/>
    <w:basedOn w:val="Normal"/>
    <w:next w:val="Normal"/>
    <w:link w:val="Heading9Char"/>
    <w:uiPriority w:val="9"/>
    <w:semiHidden/>
    <w:unhideWhenUsed/>
    <w:qFormat/>
    <w:rsid w:val="00F00908"/>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0908"/>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semiHidden/>
    <w:rsid w:val="00F00908"/>
    <w:rPr>
      <w:rFonts w:asciiTheme="majorHAnsi" w:eastAsiaTheme="majorEastAsia" w:hAnsiTheme="majorHAnsi"/>
      <w:b/>
      <w:bCs/>
      <w:i/>
      <w:iCs/>
      <w:sz w:val="28"/>
      <w:szCs w:val="28"/>
    </w:rPr>
  </w:style>
  <w:style w:type="character" w:customStyle="1" w:styleId="Heading3Char">
    <w:name w:val="Heading 3 Char"/>
    <w:basedOn w:val="DefaultParagraphFont"/>
    <w:link w:val="Heading3"/>
    <w:rsid w:val="00F00908"/>
    <w:rPr>
      <w:rFonts w:asciiTheme="majorHAnsi" w:eastAsiaTheme="majorEastAsia" w:hAnsiTheme="majorHAnsi"/>
      <w:b/>
      <w:bCs/>
      <w:sz w:val="26"/>
      <w:szCs w:val="26"/>
    </w:rPr>
  </w:style>
  <w:style w:type="character" w:customStyle="1" w:styleId="Heading4Char">
    <w:name w:val="Heading 4 Char"/>
    <w:basedOn w:val="DefaultParagraphFont"/>
    <w:link w:val="Heading4"/>
    <w:rsid w:val="00F00908"/>
    <w:rPr>
      <w:b/>
      <w:bCs/>
      <w:sz w:val="28"/>
      <w:szCs w:val="28"/>
    </w:rPr>
  </w:style>
  <w:style w:type="character" w:customStyle="1" w:styleId="Heading5Char">
    <w:name w:val="Heading 5 Char"/>
    <w:basedOn w:val="DefaultParagraphFont"/>
    <w:link w:val="Heading5"/>
    <w:rsid w:val="00F00908"/>
    <w:rPr>
      <w:b/>
      <w:bCs/>
      <w:i/>
      <w:iCs/>
      <w:sz w:val="26"/>
      <w:szCs w:val="26"/>
    </w:rPr>
  </w:style>
  <w:style w:type="character" w:customStyle="1" w:styleId="Heading6Char">
    <w:name w:val="Heading 6 Char"/>
    <w:basedOn w:val="DefaultParagraphFont"/>
    <w:link w:val="Heading6"/>
    <w:rsid w:val="00F00908"/>
    <w:rPr>
      <w:b/>
      <w:bCs/>
    </w:rPr>
  </w:style>
  <w:style w:type="character" w:customStyle="1" w:styleId="Heading7Char">
    <w:name w:val="Heading 7 Char"/>
    <w:basedOn w:val="DefaultParagraphFont"/>
    <w:link w:val="Heading7"/>
    <w:uiPriority w:val="9"/>
    <w:semiHidden/>
    <w:rsid w:val="00F00908"/>
    <w:rPr>
      <w:sz w:val="24"/>
      <w:szCs w:val="24"/>
    </w:rPr>
  </w:style>
  <w:style w:type="character" w:customStyle="1" w:styleId="Heading8Char">
    <w:name w:val="Heading 8 Char"/>
    <w:basedOn w:val="DefaultParagraphFont"/>
    <w:link w:val="Heading8"/>
    <w:uiPriority w:val="9"/>
    <w:semiHidden/>
    <w:rsid w:val="00F00908"/>
    <w:rPr>
      <w:i/>
      <w:iCs/>
      <w:sz w:val="24"/>
      <w:szCs w:val="24"/>
    </w:rPr>
  </w:style>
  <w:style w:type="character" w:customStyle="1" w:styleId="Heading9Char">
    <w:name w:val="Heading 9 Char"/>
    <w:basedOn w:val="DefaultParagraphFont"/>
    <w:link w:val="Heading9"/>
    <w:uiPriority w:val="9"/>
    <w:semiHidden/>
    <w:rsid w:val="00F00908"/>
    <w:rPr>
      <w:rFonts w:asciiTheme="majorHAnsi" w:eastAsiaTheme="majorEastAsia" w:hAnsiTheme="majorHAnsi"/>
    </w:rPr>
  </w:style>
  <w:style w:type="paragraph" w:styleId="Title">
    <w:name w:val="Title"/>
    <w:basedOn w:val="Normal"/>
    <w:next w:val="Normal"/>
    <w:link w:val="TitleChar"/>
    <w:uiPriority w:val="10"/>
    <w:qFormat/>
    <w:rsid w:val="00F00908"/>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F00908"/>
    <w:rPr>
      <w:rFonts w:asciiTheme="majorHAnsi" w:eastAsiaTheme="majorEastAsia" w:hAnsiTheme="majorHAnsi"/>
      <w:b/>
      <w:bCs/>
      <w:kern w:val="28"/>
      <w:sz w:val="32"/>
      <w:szCs w:val="32"/>
    </w:rPr>
  </w:style>
  <w:style w:type="paragraph" w:styleId="Subtitle">
    <w:name w:val="Subtitle"/>
    <w:basedOn w:val="Normal"/>
    <w:next w:val="Normal"/>
    <w:link w:val="SubtitleChar"/>
    <w:qFormat/>
    <w:rsid w:val="00F00908"/>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F00908"/>
    <w:rPr>
      <w:rFonts w:asciiTheme="majorHAnsi" w:eastAsiaTheme="majorEastAsia" w:hAnsiTheme="majorHAnsi"/>
      <w:sz w:val="24"/>
      <w:szCs w:val="24"/>
    </w:rPr>
  </w:style>
  <w:style w:type="character" w:styleId="Strong">
    <w:name w:val="Strong"/>
    <w:basedOn w:val="DefaultParagraphFont"/>
    <w:uiPriority w:val="22"/>
    <w:qFormat/>
    <w:rsid w:val="00F00908"/>
    <w:rPr>
      <w:b/>
      <w:bCs/>
    </w:rPr>
  </w:style>
  <w:style w:type="character" w:styleId="Emphasis">
    <w:name w:val="Emphasis"/>
    <w:basedOn w:val="DefaultParagraphFont"/>
    <w:uiPriority w:val="20"/>
    <w:qFormat/>
    <w:rsid w:val="00F00908"/>
    <w:rPr>
      <w:rFonts w:asciiTheme="minorHAnsi" w:hAnsiTheme="minorHAnsi"/>
      <w:b/>
      <w:i/>
      <w:iCs/>
    </w:rPr>
  </w:style>
  <w:style w:type="paragraph" w:styleId="NoSpacing">
    <w:name w:val="No Spacing"/>
    <w:basedOn w:val="Normal"/>
    <w:uiPriority w:val="1"/>
    <w:qFormat/>
    <w:rsid w:val="00F00908"/>
    <w:rPr>
      <w:szCs w:val="32"/>
    </w:rPr>
  </w:style>
  <w:style w:type="paragraph" w:styleId="ListParagraph">
    <w:name w:val="List Paragraph"/>
    <w:basedOn w:val="Normal"/>
    <w:uiPriority w:val="34"/>
    <w:qFormat/>
    <w:rsid w:val="00F00908"/>
    <w:pPr>
      <w:ind w:left="720"/>
      <w:contextualSpacing/>
    </w:pPr>
  </w:style>
  <w:style w:type="paragraph" w:styleId="Quote">
    <w:name w:val="Quote"/>
    <w:basedOn w:val="Normal"/>
    <w:next w:val="Normal"/>
    <w:link w:val="QuoteChar"/>
    <w:uiPriority w:val="29"/>
    <w:qFormat/>
    <w:rsid w:val="00F00908"/>
    <w:rPr>
      <w:i/>
    </w:rPr>
  </w:style>
  <w:style w:type="character" w:customStyle="1" w:styleId="QuoteChar">
    <w:name w:val="Quote Char"/>
    <w:basedOn w:val="DefaultParagraphFont"/>
    <w:link w:val="Quote"/>
    <w:uiPriority w:val="29"/>
    <w:rsid w:val="00F00908"/>
    <w:rPr>
      <w:i/>
      <w:sz w:val="24"/>
      <w:szCs w:val="24"/>
    </w:rPr>
  </w:style>
  <w:style w:type="paragraph" w:styleId="IntenseQuote">
    <w:name w:val="Intense Quote"/>
    <w:basedOn w:val="Normal"/>
    <w:next w:val="Normal"/>
    <w:link w:val="IntenseQuoteChar"/>
    <w:uiPriority w:val="30"/>
    <w:qFormat/>
    <w:rsid w:val="00F00908"/>
    <w:pPr>
      <w:ind w:left="720" w:right="720"/>
    </w:pPr>
    <w:rPr>
      <w:b/>
      <w:i/>
      <w:szCs w:val="22"/>
    </w:rPr>
  </w:style>
  <w:style w:type="character" w:customStyle="1" w:styleId="IntenseQuoteChar">
    <w:name w:val="Intense Quote Char"/>
    <w:basedOn w:val="DefaultParagraphFont"/>
    <w:link w:val="IntenseQuote"/>
    <w:uiPriority w:val="30"/>
    <w:rsid w:val="00F00908"/>
    <w:rPr>
      <w:b/>
      <w:i/>
      <w:sz w:val="24"/>
    </w:rPr>
  </w:style>
  <w:style w:type="character" w:styleId="SubtleEmphasis">
    <w:name w:val="Subtle Emphasis"/>
    <w:uiPriority w:val="19"/>
    <w:qFormat/>
    <w:rsid w:val="00F00908"/>
    <w:rPr>
      <w:i/>
      <w:color w:val="5A5A5A" w:themeColor="text1" w:themeTint="A5"/>
    </w:rPr>
  </w:style>
  <w:style w:type="character" w:styleId="IntenseEmphasis">
    <w:name w:val="Intense Emphasis"/>
    <w:basedOn w:val="DefaultParagraphFont"/>
    <w:uiPriority w:val="21"/>
    <w:qFormat/>
    <w:rsid w:val="00F00908"/>
    <w:rPr>
      <w:b/>
      <w:i/>
      <w:sz w:val="24"/>
      <w:szCs w:val="24"/>
      <w:u w:val="single"/>
    </w:rPr>
  </w:style>
  <w:style w:type="character" w:styleId="SubtleReference">
    <w:name w:val="Subtle Reference"/>
    <w:basedOn w:val="DefaultParagraphFont"/>
    <w:uiPriority w:val="31"/>
    <w:qFormat/>
    <w:rsid w:val="00F00908"/>
    <w:rPr>
      <w:sz w:val="24"/>
      <w:szCs w:val="24"/>
      <w:u w:val="single"/>
    </w:rPr>
  </w:style>
  <w:style w:type="character" w:styleId="IntenseReference">
    <w:name w:val="Intense Reference"/>
    <w:basedOn w:val="DefaultParagraphFont"/>
    <w:uiPriority w:val="32"/>
    <w:qFormat/>
    <w:rsid w:val="00F00908"/>
    <w:rPr>
      <w:b/>
      <w:sz w:val="24"/>
      <w:u w:val="single"/>
    </w:rPr>
  </w:style>
  <w:style w:type="character" w:styleId="BookTitle">
    <w:name w:val="Book Title"/>
    <w:basedOn w:val="DefaultParagraphFont"/>
    <w:uiPriority w:val="33"/>
    <w:qFormat/>
    <w:rsid w:val="00F00908"/>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F00908"/>
    <w:pPr>
      <w:outlineLvl w:val="9"/>
    </w:pPr>
  </w:style>
  <w:style w:type="paragraph" w:styleId="EndnoteText">
    <w:name w:val="endnote text"/>
    <w:basedOn w:val="FootnoteText"/>
    <w:link w:val="EndnoteTextChar"/>
    <w:semiHidden/>
    <w:rsid w:val="00E61B3E"/>
    <w:pPr>
      <w:ind w:firstLine="720"/>
      <w:jc w:val="both"/>
    </w:pPr>
  </w:style>
  <w:style w:type="character" w:customStyle="1" w:styleId="EndnoteTextChar">
    <w:name w:val="Endnote Text Char"/>
    <w:basedOn w:val="DefaultParagraphFont"/>
    <w:link w:val="EndnoteText"/>
    <w:semiHidden/>
    <w:rsid w:val="00E61B3E"/>
    <w:rPr>
      <w:rFonts w:ascii="Arial" w:eastAsia="Times New Roman" w:hAnsi="Arial"/>
      <w:sz w:val="20"/>
      <w:szCs w:val="20"/>
      <w:lang w:val="ru-RU" w:eastAsia="ru-RU"/>
    </w:rPr>
  </w:style>
  <w:style w:type="paragraph" w:styleId="FootnoteText">
    <w:name w:val="footnote text"/>
    <w:basedOn w:val="Normal"/>
    <w:link w:val="FootnoteTextChar"/>
    <w:semiHidden/>
    <w:rsid w:val="00E61B3E"/>
    <w:rPr>
      <w:rFonts w:ascii="Arial" w:eastAsia="Times New Roman" w:hAnsi="Arial"/>
      <w:sz w:val="20"/>
      <w:szCs w:val="20"/>
      <w:lang w:val="ru-RU" w:eastAsia="ru-RU"/>
    </w:rPr>
  </w:style>
  <w:style w:type="character" w:customStyle="1" w:styleId="FootnoteTextChar">
    <w:name w:val="Footnote Text Char"/>
    <w:basedOn w:val="DefaultParagraphFont"/>
    <w:link w:val="FootnoteText"/>
    <w:semiHidden/>
    <w:rsid w:val="00E61B3E"/>
    <w:rPr>
      <w:rFonts w:ascii="Arial" w:eastAsia="Times New Roman" w:hAnsi="Arial"/>
      <w:sz w:val="20"/>
      <w:szCs w:val="20"/>
      <w:lang w:val="ru-RU" w:eastAsia="ru-RU"/>
    </w:rPr>
  </w:style>
  <w:style w:type="character" w:styleId="EndnoteReference">
    <w:name w:val="endnote reference"/>
    <w:semiHidden/>
    <w:rsid w:val="00E61B3E"/>
    <w:rPr>
      <w:rFonts w:ascii="Arial" w:hAnsi="Arial"/>
      <w:sz w:val="20"/>
      <w:vertAlign w:val="superscript"/>
    </w:rPr>
  </w:style>
  <w:style w:type="character" w:styleId="FootnoteReference">
    <w:name w:val="footnote reference"/>
    <w:uiPriority w:val="99"/>
    <w:semiHidden/>
    <w:rsid w:val="00E61B3E"/>
    <w:rPr>
      <w:vertAlign w:val="superscript"/>
    </w:rPr>
  </w:style>
  <w:style w:type="paragraph" w:styleId="Caption">
    <w:name w:val="caption"/>
    <w:basedOn w:val="Normal"/>
    <w:next w:val="Normal"/>
    <w:qFormat/>
    <w:rsid w:val="00E61B3E"/>
    <w:pPr>
      <w:spacing w:before="120" w:after="120"/>
      <w:ind w:firstLine="720"/>
      <w:jc w:val="both"/>
    </w:pPr>
    <w:rPr>
      <w:rFonts w:ascii="Arial" w:eastAsia="Times New Roman" w:hAnsi="Arial"/>
      <w:b/>
      <w:sz w:val="20"/>
      <w:szCs w:val="20"/>
      <w:lang w:val="ru-RU" w:eastAsia="ru-RU"/>
    </w:rPr>
  </w:style>
  <w:style w:type="paragraph" w:styleId="BodyTextIndent2">
    <w:name w:val="Body Text Indent 2"/>
    <w:basedOn w:val="Normal"/>
    <w:link w:val="BodyTextIndent2Char"/>
    <w:rsid w:val="00E61B3E"/>
    <w:pPr>
      <w:ind w:firstLine="720"/>
      <w:jc w:val="both"/>
    </w:pPr>
    <w:rPr>
      <w:rFonts w:ascii="Arial" w:eastAsia="Times New Roman" w:hAnsi="Arial"/>
      <w:sz w:val="20"/>
      <w:szCs w:val="20"/>
      <w:lang w:val="ru-RU" w:eastAsia="ru-RU"/>
    </w:rPr>
  </w:style>
  <w:style w:type="character" w:customStyle="1" w:styleId="BodyTextIndent2Char">
    <w:name w:val="Body Text Indent 2 Char"/>
    <w:basedOn w:val="DefaultParagraphFont"/>
    <w:link w:val="BodyTextIndent2"/>
    <w:rsid w:val="00E61B3E"/>
    <w:rPr>
      <w:rFonts w:ascii="Arial" w:eastAsia="Times New Roman" w:hAnsi="Arial"/>
      <w:sz w:val="20"/>
      <w:szCs w:val="20"/>
      <w:lang w:val="ru-RU" w:eastAsia="ru-RU"/>
    </w:rPr>
  </w:style>
  <w:style w:type="paragraph" w:styleId="BodyTextIndent">
    <w:name w:val="Body Text Indent"/>
    <w:basedOn w:val="Normal"/>
    <w:link w:val="BodyTextIndentChar"/>
    <w:rsid w:val="00E61B3E"/>
    <w:pPr>
      <w:ind w:right="88" w:firstLine="550"/>
      <w:jc w:val="both"/>
    </w:pPr>
    <w:rPr>
      <w:rFonts w:ascii="Arial" w:eastAsia="Times New Roman" w:hAnsi="Arial"/>
      <w:snapToGrid w:val="0"/>
      <w:sz w:val="20"/>
      <w:szCs w:val="20"/>
      <w:lang w:eastAsia="ru-RU"/>
    </w:rPr>
  </w:style>
  <w:style w:type="character" w:customStyle="1" w:styleId="BodyTextIndentChar">
    <w:name w:val="Body Text Indent Char"/>
    <w:basedOn w:val="DefaultParagraphFont"/>
    <w:link w:val="BodyTextIndent"/>
    <w:rsid w:val="00E61B3E"/>
    <w:rPr>
      <w:rFonts w:ascii="Arial" w:eastAsia="Times New Roman" w:hAnsi="Arial"/>
      <w:snapToGrid w:val="0"/>
      <w:sz w:val="20"/>
      <w:szCs w:val="20"/>
      <w:lang w:eastAsia="ru-RU"/>
    </w:rPr>
  </w:style>
  <w:style w:type="character" w:styleId="Hyperlink">
    <w:name w:val="Hyperlink"/>
    <w:rsid w:val="00E61B3E"/>
    <w:rPr>
      <w:color w:val="0000FF"/>
      <w:u w:val="single"/>
    </w:rPr>
  </w:style>
  <w:style w:type="paragraph" w:styleId="BodyTextIndent3">
    <w:name w:val="Body Text Indent 3"/>
    <w:basedOn w:val="Normal"/>
    <w:link w:val="BodyTextIndent3Char"/>
    <w:rsid w:val="00E61B3E"/>
    <w:pPr>
      <w:ind w:firstLine="550"/>
      <w:jc w:val="both"/>
    </w:pPr>
    <w:rPr>
      <w:rFonts w:ascii="Arial" w:eastAsia="Times New Roman" w:hAnsi="Arial"/>
      <w:snapToGrid w:val="0"/>
      <w:sz w:val="20"/>
      <w:szCs w:val="20"/>
      <w:lang w:eastAsia="ru-RU"/>
    </w:rPr>
  </w:style>
  <w:style w:type="character" w:customStyle="1" w:styleId="BodyTextIndent3Char">
    <w:name w:val="Body Text Indent 3 Char"/>
    <w:basedOn w:val="DefaultParagraphFont"/>
    <w:link w:val="BodyTextIndent3"/>
    <w:rsid w:val="00E61B3E"/>
    <w:rPr>
      <w:rFonts w:ascii="Arial" w:eastAsia="Times New Roman" w:hAnsi="Arial"/>
      <w:snapToGrid w:val="0"/>
      <w:sz w:val="20"/>
      <w:szCs w:val="20"/>
      <w:lang w:eastAsia="ru-RU"/>
    </w:rPr>
  </w:style>
  <w:style w:type="table" w:styleId="TableGrid">
    <w:name w:val="Table Grid"/>
    <w:basedOn w:val="TableNormal"/>
    <w:uiPriority w:val="59"/>
    <w:rsid w:val="00E61B3E"/>
    <w:rPr>
      <w:rFonts w:ascii="Times New Roman" w:eastAsia="Times New Roman" w:hAnsi="Times New Roman"/>
      <w:sz w:val="20"/>
      <w:szCs w:val="20"/>
      <w:lang w:bidi="he-I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uiPriority w:val="99"/>
    <w:semiHidden/>
    <w:unhideWhenUsed/>
    <w:rsid w:val="00E61B3E"/>
    <w:rPr>
      <w:color w:val="605E5C"/>
      <w:shd w:val="clear" w:color="auto" w:fill="E1DFDD"/>
    </w:rPr>
  </w:style>
  <w:style w:type="paragraph" w:styleId="NormalWeb">
    <w:name w:val="Normal (Web)"/>
    <w:basedOn w:val="Normal"/>
    <w:uiPriority w:val="99"/>
    <w:semiHidden/>
    <w:unhideWhenUsed/>
    <w:rsid w:val="00E61B3E"/>
    <w:pPr>
      <w:spacing w:before="100" w:beforeAutospacing="1" w:after="100" w:afterAutospacing="1"/>
    </w:pPr>
    <w:rPr>
      <w:rFonts w:ascii="Times New Roman" w:eastAsia="Times New Roman" w:hAnsi="Times New Roman"/>
      <w:lang w:val="ru-RU" w:eastAsia="ru-RU"/>
    </w:rPr>
  </w:style>
  <w:style w:type="paragraph" w:styleId="Header">
    <w:name w:val="header"/>
    <w:basedOn w:val="Normal"/>
    <w:link w:val="HeaderChar"/>
    <w:uiPriority w:val="99"/>
    <w:unhideWhenUsed/>
    <w:rsid w:val="00E61B3E"/>
    <w:pPr>
      <w:tabs>
        <w:tab w:val="center" w:pos="4677"/>
        <w:tab w:val="right" w:pos="9355"/>
      </w:tabs>
    </w:pPr>
    <w:rPr>
      <w:rFonts w:ascii="Arial" w:eastAsia="Times New Roman" w:hAnsi="Arial"/>
      <w:sz w:val="20"/>
      <w:szCs w:val="20"/>
      <w:lang w:val="ru-RU" w:eastAsia="ru-RU"/>
    </w:rPr>
  </w:style>
  <w:style w:type="character" w:customStyle="1" w:styleId="HeaderChar">
    <w:name w:val="Header Char"/>
    <w:basedOn w:val="DefaultParagraphFont"/>
    <w:link w:val="Header"/>
    <w:uiPriority w:val="99"/>
    <w:rsid w:val="00E61B3E"/>
    <w:rPr>
      <w:rFonts w:ascii="Arial" w:eastAsia="Times New Roman" w:hAnsi="Arial"/>
      <w:sz w:val="20"/>
      <w:szCs w:val="20"/>
      <w:lang w:val="ru-RU" w:eastAsia="ru-RU"/>
    </w:rPr>
  </w:style>
  <w:style w:type="paragraph" w:styleId="Footer">
    <w:name w:val="footer"/>
    <w:basedOn w:val="Normal"/>
    <w:link w:val="FooterChar"/>
    <w:uiPriority w:val="99"/>
    <w:unhideWhenUsed/>
    <w:rsid w:val="00E61B3E"/>
    <w:pPr>
      <w:tabs>
        <w:tab w:val="center" w:pos="4677"/>
        <w:tab w:val="right" w:pos="9355"/>
      </w:tabs>
    </w:pPr>
    <w:rPr>
      <w:rFonts w:ascii="Arial" w:eastAsia="Times New Roman" w:hAnsi="Arial"/>
      <w:sz w:val="20"/>
      <w:szCs w:val="20"/>
      <w:lang w:val="ru-RU" w:eastAsia="ru-RU"/>
    </w:rPr>
  </w:style>
  <w:style w:type="character" w:customStyle="1" w:styleId="FooterChar">
    <w:name w:val="Footer Char"/>
    <w:basedOn w:val="DefaultParagraphFont"/>
    <w:link w:val="Footer"/>
    <w:uiPriority w:val="99"/>
    <w:rsid w:val="00E61B3E"/>
    <w:rPr>
      <w:rFonts w:ascii="Arial" w:eastAsia="Times New Roman" w:hAnsi="Arial"/>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footer" Target="footer1.xml"/></Relationships>
</file>

<file path=word/_rels/endnotes.xml.rels><?xml version="1.0" encoding="UTF-8" standalone="yes"?>
<Relationships xmlns="http://schemas.openxmlformats.org/package/2006/relationships"><Relationship Id="rId3" Type="http://schemas.openxmlformats.org/officeDocument/2006/relationships/hyperlink" Target="mailto:pprinz@speakeasy.net" TargetMode="External"/><Relationship Id="rId2" Type="http://schemas.openxmlformats.org/officeDocument/2006/relationships/hyperlink" Target="mailto:paulinef@cinet.co.za" TargetMode="External"/><Relationship Id="rId1" Type="http://schemas.openxmlformats.org/officeDocument/2006/relationships/hyperlink" Target="mailto:eligold@virtual-ventures.co.za" TargetMode="External"/><Relationship Id="rId4" Type="http://schemas.openxmlformats.org/officeDocument/2006/relationships/hyperlink" Target="mailto:litvaksig@lyris.jewishgen.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69A81D6-BB2E-4120-9309-8FA26704B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74</Pages>
  <Words>13241</Words>
  <Characters>75480</Characters>
  <Application>Microsoft Office Word</Application>
  <DocSecurity>0</DocSecurity>
  <Lines>629</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dc:creator>
  <cp:keywords/>
  <dc:description/>
  <cp:lastModifiedBy>Barry</cp:lastModifiedBy>
  <cp:revision>5</cp:revision>
  <dcterms:created xsi:type="dcterms:W3CDTF">2020-02-07T23:39:00Z</dcterms:created>
  <dcterms:modified xsi:type="dcterms:W3CDTF">2020-02-09T14:55:00Z</dcterms:modified>
</cp:coreProperties>
</file>