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E073E" w:rsidP="002A6244" w:rsidRDefault="00BE073E" w14:paraId="2FA23133" w14:textId="77777777">
      <w:pPr>
        <w:jc w:val="right"/>
        <w:rPr>
          <w:rFonts w:cs="Arial"/>
          <w:b/>
          <w:bCs/>
          <w:sz w:val="28"/>
          <w:szCs w:val="28"/>
        </w:rPr>
      </w:pPr>
    </w:p>
    <w:p>
      <w:pPr>
        <w:jc w:val="right"/>
        <w:rPr>
          <w:rFonts w:cs="Arial"/>
          <w:b/>
          <w:bCs/>
          <w:sz w:val="28"/>
          <w:szCs w:val="28"/>
        </w:rPr>
      </w:pPr>
      <w:r w:rsidRPr="0052129A">
        <w:rPr>
          <w:rFonts w:cs="Arial"/>
          <w:b/>
          <w:bCs/>
          <w:sz w:val="28"/>
          <w:szCs w:val="28"/>
        </w:rPr>
        <w:t xml:space="preserve">Haesh A. И.</w:t>
      </w:r>
    </w:p>
    <w:p>
      <w:pPr>
        <w:pStyle w:val="2"/>
        <w:jc w:val="center"/>
        <w:rPr>
          <w:rFonts w:ascii="Arial" w:hAnsi="Arial" w:cs="Arial"/>
          <w:b/>
          <w:bCs/>
          <w:color w:val="auto"/>
          <w:sz w:val="28"/>
          <w:szCs w:val="28"/>
        </w:rPr>
      </w:pPr>
      <w:r w:rsidRPr="00157D28">
        <w:rPr>
          <w:rFonts w:ascii="Arial" w:hAnsi="Arial" w:cs="Arial"/>
          <w:b/>
          <w:bCs/>
          <w:color w:val="auto"/>
          <w:sz w:val="28"/>
          <w:szCs w:val="28"/>
        </w:rPr>
        <w:t xml:space="preserve">Proceedings of </w:t>
      </w:r>
      <w:r>
        <w:rPr>
          <w:rFonts w:ascii="Arial" w:hAnsi="Arial" w:cs="Arial"/>
          <w:b/>
          <w:bCs/>
          <w:color w:val="auto"/>
          <w:sz w:val="28"/>
          <w:szCs w:val="28"/>
        </w:rPr>
        <w:t xml:space="preserve">the fourth meeting with F.J. Zagorski </w:t>
      </w:r>
      <w:r w:rsidR="00106870">
        <w:rPr>
          <w:rFonts w:ascii="Arial" w:hAnsi="Arial" w:cs="Arial"/>
          <w:b/>
          <w:bCs/>
          <w:color w:val="auto"/>
          <w:sz w:val="28"/>
          <w:szCs w:val="28"/>
        </w:rPr>
        <w:t xml:space="preserve">4-5</w:t>
      </w:r>
      <w:r w:rsidRPr="00157D28">
        <w:rPr>
          <w:rFonts w:ascii="Arial" w:hAnsi="Arial" w:cs="Arial"/>
          <w:b/>
          <w:bCs/>
          <w:color w:val="auto"/>
          <w:sz w:val="28"/>
          <w:szCs w:val="28"/>
        </w:rPr>
        <w:t xml:space="preserve">.</w:t>
      </w:r>
      <w:r>
        <w:rPr>
          <w:rFonts w:ascii="Arial" w:hAnsi="Arial" w:cs="Arial"/>
          <w:b/>
          <w:bCs/>
          <w:color w:val="auto"/>
          <w:sz w:val="28"/>
          <w:szCs w:val="28"/>
        </w:rPr>
        <w:t xml:space="preserve">08.</w:t>
      </w:r>
      <w:r>
        <w:rPr>
          <w:rFonts w:ascii="Arial" w:hAnsi="Arial" w:cs="Arial"/>
          <w:b/>
          <w:bCs/>
          <w:color w:val="auto"/>
          <w:sz w:val="28"/>
          <w:szCs w:val="28"/>
        </w:rPr>
        <w:t xml:space="preserve">1988</w:t>
      </w:r>
      <w:r w:rsidRPr="006B0D78" w:rsidR="006B0D78">
        <w:rPr>
          <w:rStyle w:val="af7"/>
          <w:rFonts w:ascii="Arial" w:hAnsi="Arial" w:cs="Arial"/>
          <w:color w:val="auto"/>
          <w:sz w:val="28"/>
          <w:szCs w:val="28"/>
        </w:rPr>
        <w:footnoteReference w:id="1"/>
      </w:r>
    </w:p>
    <w:p>
      <w:pPr>
        <w:spacing w:after="120"/>
        <w:jc w:val="center"/>
        <w:rPr>
          <w:rFonts w:cs="Arial"/>
          <w:b/>
          <w:bCs/>
          <w:snapToGrid w:val="0"/>
        </w:rPr>
      </w:pPr>
      <w:r>
        <w:rPr>
          <w:rFonts w:cs="Arial"/>
          <w:b/>
          <w:bCs/>
          <w:snapToGrid w:val="0"/>
        </w:rPr>
        <w:t xml:space="preserve">Visiting Zagorski in Kaunas</w:t>
      </w:r>
    </w:p>
    <w:p>
      <w:pPr>
        <w:spacing w:before="120" w:after="120"/>
        <w:jc w:val="center"/>
        <w:outlineLvl w:val="2"/>
        <w:rPr>
          <w:u w:val="single"/>
        </w:rPr>
      </w:pPr>
      <w:r w:rsidRPr="00D57273">
        <w:rPr>
          <w:u w:val="single"/>
        </w:rPr>
        <w:t xml:space="preserve">Yukna's list</w:t>
      </w:r>
      <w:r w:rsidRPr="00921F18" w:rsidR="00921F18">
        <w:rPr>
          <w:rStyle w:val="af7"/>
          <w:sz w:val="28"/>
          <w:szCs w:val="28"/>
        </w:rPr>
        <w:footnoteReference w:id="2"/>
      </w:r>
    </w:p>
    <w:p w:rsidRPr="00E60A38" w:rsidR="00E60A38" w:rsidP="00E60A38" w:rsidRDefault="00E60A38" w14:paraId="34AC6D24" w14:textId="47E30B68">
      <w:pPr>
        <w:jc w:val="center"/>
      </w:pPr>
      <w:r w:rsidRPr="00E60A38">
        <w:rPr>
          <w:noProof/>
        </w:rPr>
        <w:drawing>
          <wp:inline distT="0" distB="0" distL="0" distR="0" wp14:anchorId="4C14692F" wp14:editId="6916F9BD">
            <wp:extent cx="3646888" cy="5207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6460" cy="5292057"/>
                    </a:xfrm>
                    <a:prstGeom prst="rect">
                      <a:avLst/>
                    </a:prstGeom>
                  </pic:spPr>
                </pic:pic>
              </a:graphicData>
            </a:graphic>
          </wp:inline>
        </w:drawing>
      </w:r>
    </w:p>
    <w:p>
      <w:pPr>
        <w:spacing w:after="120"/>
        <w:jc w:val="center"/>
        <w:rPr>
          <w:b/>
          <w:bCs/>
        </w:rPr>
      </w:pPr>
      <w:r w:rsidRPr="004E3595">
        <w:rPr>
          <w:b/>
          <w:bCs/>
        </w:rPr>
        <w:t xml:space="preserve">Fig. 1. List </w:t>
      </w:r>
      <w:r w:rsidR="00A738E8">
        <w:rPr>
          <w:b/>
          <w:bCs/>
        </w:rPr>
        <w:t xml:space="preserve">of Jews of Zeimelis </w:t>
      </w:r>
      <w:r w:rsidRPr="004E3595" w:rsidR="004E3595">
        <w:rPr>
          <w:b/>
          <w:bCs/>
        </w:rPr>
        <w:t xml:space="preserve">shot on 8.08.1941, </w:t>
      </w:r>
      <w:r w:rsidR="00A738E8">
        <w:rPr>
          <w:b/>
          <w:bCs/>
        </w:rPr>
        <w:t xml:space="preserve">compiled </w:t>
      </w:r>
      <w:r w:rsidRPr="004E3595" w:rsidR="004E3595">
        <w:rPr>
          <w:b/>
          <w:bCs/>
        </w:rPr>
        <w:t xml:space="preserve">by J. E. </w:t>
      </w:r>
      <w:r w:rsidRPr="004E3595" w:rsidR="004E3595">
        <w:rPr>
          <w:b/>
          <w:bCs/>
        </w:rPr>
        <w:t xml:space="preserve">Jukna </w:t>
      </w:r>
      <w:r w:rsidR="00E22526">
        <w:rPr>
          <w:b/>
          <w:bCs/>
        </w:rPr>
        <w:t xml:space="preserve">in 1983.</w:t>
      </w:r>
      <w:r w:rsidR="00BC7380">
        <w:rPr>
          <w:rStyle w:val="a4"/>
          <w:b/>
          <w:bCs/>
        </w:rPr>
        <w:endnoteReference w:id="1"/>
      </w:r>
    </w:p>
    <w:p>
      <w:pPr>
        <w:spacing w:before="120" w:after="120"/>
        <w:jc w:val="center"/>
        <w:outlineLvl w:val="2"/>
        <w:rPr>
          <w:u w:val="single"/>
        </w:rPr>
      </w:pPr>
      <w:r w:rsidRPr="00B20214">
        <w:rPr>
          <w:u w:val="single"/>
        </w:rPr>
        <w:t xml:space="preserve">Zagorski's comments </w:t>
      </w:r>
      <w:r>
        <w:rPr>
          <w:u w:val="single"/>
        </w:rPr>
        <w:t xml:space="preserve">of </w:t>
      </w:r>
      <w:r w:rsidRPr="00B20214">
        <w:rPr>
          <w:u w:val="single"/>
        </w:rPr>
        <w:t xml:space="preserve">4.06.1988 to the list compiled by Jukna</w:t>
      </w:r>
    </w:p>
    <w:p>
      <w:pPr>
        <w:ind w:start="851" w:end="567" w:firstLine="709"/>
        <w:jc w:val="both"/>
      </w:pPr>
      <w:r>
        <w:t xml:space="preserve">1. </w:t>
      </w:r>
      <w:r w:rsidRPr="00AE4525">
        <w:t xml:space="preserve">Wolfson </w:t>
      </w:r>
      <w:r>
        <w:t xml:space="preserve">Hatze and his </w:t>
      </w:r>
      <w:r w:rsidR="000E410F">
        <w:t xml:space="preserve">wife (fat, big, can't remember the name), three sons Abe, </w:t>
      </w:r>
      <w:r w:rsidR="003963FE">
        <w:t xml:space="preserve">Schmerl </w:t>
      </w:r>
      <w:r w:rsidR="000E410F">
        <w:t xml:space="preserve">and ...</w:t>
      </w:r>
      <w:r w:rsidR="003963FE">
        <w:t xml:space="preserve">, </w:t>
      </w:r>
      <w:r w:rsidR="000E410F">
        <w:t xml:space="preserve">daughter </w:t>
      </w:r>
      <w:r w:rsidR="003963FE">
        <w:t xml:space="preserve">Ginda</w:t>
      </w:r>
      <w:r w:rsidR="000E410F">
        <w:t xml:space="preserve">. Abe became a tailor after the war (WWI). His father Hatze </w:t>
      </w:r>
      <w:r w:rsidR="00C2431F">
        <w:t xml:space="preserve">went around the villages before World War I and sewed for whoever ordered. </w:t>
      </w:r>
      <w:r w:rsidR="00C2431F">
        <w:t xml:space="preserve">Hatze's </w:t>
      </w:r>
      <w:r w:rsidR="00C2431F">
        <w:t xml:space="preserve">other </w:t>
      </w:r>
      <w:r w:rsidR="003963FE">
        <w:t xml:space="preserve">sons </w:t>
      </w:r>
      <w:r w:rsidR="00C2431F">
        <w:lastRenderedPageBreak/>
        <w:t xml:space="preserve">had a grocery trade. </w:t>
      </w:r>
      <w:r w:rsidR="003963FE">
        <w:t xml:space="preserve">They </w:t>
      </w:r>
      <w:r w:rsidR="00C2431F">
        <w:t xml:space="preserve">bought a house from Abramovich and lived near the village hall.</w:t>
      </w:r>
    </w:p>
    <w:p>
      <w:pPr>
        <w:ind w:start="851" w:end="567" w:firstLine="709"/>
        <w:jc w:val="both"/>
      </w:pPr>
      <w:r>
        <w:t xml:space="preserve">2. </w:t>
      </w:r>
      <w:r w:rsidRPr="00AE4525">
        <w:t xml:space="preserve">Tabak </w:t>
      </w:r>
      <w:r>
        <w:t xml:space="preserve">Eta (</w:t>
      </w:r>
      <w:r w:rsidRPr="00117AE5">
        <w:t xml:space="preserve">~70 </w:t>
      </w:r>
      <w:r>
        <w:t xml:space="preserve">years old) and her mother Sheina (</w:t>
      </w:r>
      <w:r w:rsidRPr="00117AE5">
        <w:t xml:space="preserve">~90 </w:t>
      </w:r>
      <w:r>
        <w:t xml:space="preserve">years old). Age given by </w:t>
      </w:r>
      <w:r w:rsidR="004400A5">
        <w:t xml:space="preserve">1941. Both did not work, lived on Yoniskis Street, and were dependent on children. The children were adults</w:t>
      </w:r>
      <w:r w:rsidR="003963FE">
        <w:t xml:space="preserve">. </w:t>
      </w:r>
      <w:r w:rsidR="004400A5">
        <w:t xml:space="preserve">One was married in Palanga, the second daughter was married in Africa</w:t>
      </w:r>
      <w:r w:rsidR="001E0597">
        <w:t xml:space="preserve">, the third was married to ... </w:t>
      </w:r>
      <w:r w:rsidR="004400A5">
        <w:t xml:space="preserve">(there were 4 daughters and 2 sons in all).</w:t>
      </w:r>
    </w:p>
    <w:p>
      <w:pPr>
        <w:ind w:start="851" w:end="567" w:firstLine="709"/>
        <w:jc w:val="both"/>
      </w:pPr>
      <w:r>
        <w:t xml:space="preserve">3. there was no Motkus in Žeimelis. There was Motel </w:t>
      </w:r>
      <w:r w:rsidRPr="003835BC">
        <w:t xml:space="preserve">Yakushok</w:t>
      </w:r>
      <w:r>
        <w:t xml:space="preserve">. </w:t>
      </w:r>
      <w:r>
        <w:t xml:space="preserve">He evacuated before the Germans came</w:t>
      </w:r>
      <w:r w:rsidR="00EF0B3E">
        <w:t xml:space="preserve">, then went to Israel and died there at the age of 95.</w:t>
      </w:r>
    </w:p>
    <w:p>
      <w:pPr>
        <w:ind w:start="851" w:end="567" w:firstLine="709"/>
        <w:jc w:val="both"/>
      </w:pPr>
      <w:r>
        <w:t xml:space="preserve">4. haesh </w:t>
      </w:r>
      <w:r>
        <w:rPr>
          <w:rFonts w:cs="Arial"/>
        </w:rPr>
        <w:t xml:space="preserve">- </w:t>
      </w:r>
      <w:r>
        <w:t xml:space="preserve">clearly.</w:t>
      </w:r>
    </w:p>
    <w:p>
      <w:pPr>
        <w:ind w:start="851" w:end="567" w:firstLine="709"/>
        <w:jc w:val="both"/>
      </w:pPr>
      <w:r>
        <w:t xml:space="preserve">5. Singer died, his grandchildren all went to Siauliai and all escaped (Basia, </w:t>
      </w:r>
      <w:r w:rsidR="001E0597">
        <w:t xml:space="preserve">Hane </w:t>
      </w:r>
      <w:r>
        <w:t xml:space="preserve">and 2 other girls). He was a clay pot dealer, died </w:t>
      </w:r>
      <w:r w:rsidRPr="00CF3171" w:rsidR="00F4442B">
        <w:rPr>
          <w:rFonts w:cs="Arial"/>
        </w:rPr>
        <w:t xml:space="preserve">~1930-1933</w:t>
      </w:r>
      <w:r>
        <w:t xml:space="preserve">.</w:t>
      </w:r>
    </w:p>
    <w:p>
      <w:pPr>
        <w:ind w:start="851" w:end="567" w:firstLine="709"/>
        <w:jc w:val="both"/>
      </w:pPr>
      <w:r>
        <w:t xml:space="preserve">6. Srol </w:t>
      </w:r>
      <w:r w:rsidRPr="00AE4525">
        <w:t xml:space="preserve">Berman</w:t>
      </w:r>
      <w:r w:rsidR="00AA435B">
        <w:t xml:space="preserve">. Evacuated with Zagorski Srol and his wife and children: Zalman, Leibl, Rivka. Zalman was in the war</w:t>
      </w:r>
      <w:r w:rsidR="00894DC3">
        <w:t xml:space="preserve">, lost an arm. Leibl was hunchbacked, they didn't take him. Lost </w:t>
      </w:r>
      <w:r w:rsidR="00894DC3">
        <w:t xml:space="preserve">sight</w:t>
      </w:r>
      <w:r w:rsidR="00894DC3">
        <w:t xml:space="preserve"> of them</w:t>
      </w:r>
      <w:r w:rsidR="003835BC">
        <w:t xml:space="preserve">.</w:t>
      </w:r>
    </w:p>
    <w:p>
      <w:pPr>
        <w:ind w:start="851" w:end="567" w:firstLine="709"/>
        <w:jc w:val="both"/>
      </w:pPr>
      <w:r>
        <w:t xml:space="preserve">7. Oramer</w:t>
      </w:r>
      <w:r w:rsidRPr="00440614" w:rsidR="00EC03E1">
        <w:rPr>
          <w:rStyle w:val="af7"/>
          <w:sz w:val="28"/>
          <w:szCs w:val="28"/>
        </w:rPr>
        <w:footnoteReference w:id="3"/>
      </w:r>
      <w:r w:rsidRPr="00AE4525">
        <w:t xml:space="preserve"> Zack</w:t>
      </w:r>
      <w:r>
        <w:t xml:space="preserve">. An old bachelor. Pauper. Always someone will feed him. </w:t>
      </w:r>
      <w:r>
        <w:t xml:space="preserve">Something </w:t>
      </w:r>
      <w:r w:rsidR="003835BC">
        <w:t xml:space="preserve">he </w:t>
      </w:r>
      <w:r>
        <w:t xml:space="preserve">will help</w:t>
      </w:r>
      <w:r w:rsidR="002E3CC5">
        <w:t xml:space="preserve">, he </w:t>
      </w:r>
      <w:r w:rsidR="002E3CC5">
        <w:t xml:space="preserve">will be fed.</w:t>
      </w:r>
    </w:p>
    <w:p>
      <w:pPr>
        <w:ind w:start="851" w:end="567" w:firstLine="709"/>
        <w:jc w:val="both"/>
      </w:pPr>
      <w:r>
        <w:t xml:space="preserve">8. Josel </w:t>
      </w:r>
      <w:r w:rsidRPr="00AE4525">
        <w:t xml:space="preserve">Man</w:t>
      </w:r>
      <w:r>
        <w:t xml:space="preserve">. </w:t>
      </w:r>
      <w:r>
        <w:t xml:space="preserve">His widow and her daughter </w:t>
      </w:r>
      <w:r w:rsidR="003835BC">
        <w:t xml:space="preserve">Feige </w:t>
      </w:r>
      <w:r>
        <w:t xml:space="preserve">Man. He was a merchant, had many houses, lived off the rent, and traded in linen.</w:t>
      </w:r>
    </w:p>
    <w:p>
      <w:pPr>
        <w:ind w:start="851" w:end="567" w:firstLine="709"/>
        <w:jc w:val="both"/>
      </w:pPr>
      <w:r>
        <w:t xml:space="preserve">9. </w:t>
      </w:r>
      <w:r w:rsidRPr="00AE4525">
        <w:t xml:space="preserve">Shulgeifer </w:t>
      </w:r>
      <w:r>
        <w:t xml:space="preserve">Abram and his wife Rosa. Pharmacist, b. 1895 They lived in a corner house, in a pharmacy. Childless. </w:t>
      </w:r>
      <w:r w:rsidR="002D5786">
        <w:t xml:space="preserve">The child was adopted in 1928. </w:t>
      </w:r>
      <w:r>
        <w:t xml:space="preserve">At the time of the execution he was 13 years old. </w:t>
      </w:r>
      <w:r w:rsidR="002D5786">
        <w:t xml:space="preserve">He was rescued by the priests </w:t>
      </w:r>
      <w:r>
        <w:t xml:space="preserve">of Zeimialys </w:t>
      </w:r>
      <w:r w:rsidR="002D5786">
        <w:t xml:space="preserve">and </w:t>
      </w:r>
      <w:r w:rsidR="001E6317">
        <w:t xml:space="preserve">Lauksody</w:t>
      </w:r>
      <w:r w:rsidR="002D5786">
        <w:t xml:space="preserve">.</w:t>
      </w:r>
    </w:p>
    <w:p>
      <w:pPr>
        <w:ind w:start="851" w:end="567" w:firstLine="709"/>
        <w:jc w:val="both"/>
      </w:pPr>
      <w:r>
        <w:t xml:space="preserve">10. </w:t>
      </w:r>
      <w:r w:rsidRPr="00AE4525">
        <w:t xml:space="preserve">Israelson </w:t>
      </w:r>
      <w:r>
        <w:t xml:space="preserve">Iser with a daughter </w:t>
      </w:r>
      <w:r w:rsidR="002B2472">
        <w:t xml:space="preserve">and two sons (</w:t>
      </w:r>
      <w:r>
        <w:t xml:space="preserve">Berlom by his first wife</w:t>
      </w:r>
      <w:r w:rsidR="002B2472">
        <w:t xml:space="preserve">, and by his second son </w:t>
      </w:r>
      <w:r>
        <w:t xml:space="preserve">Mendele</w:t>
      </w:r>
      <w:r w:rsidR="002B2472">
        <w:t xml:space="preserve">, daughter </w:t>
      </w:r>
      <w:r w:rsidR="002D5786">
        <w:t xml:space="preserve">Dweirele</w:t>
      </w:r>
      <w:r w:rsidR="002B2472">
        <w:t xml:space="preserve">)</w:t>
      </w:r>
      <w:r w:rsidR="002D5786">
        <w:t xml:space="preserve">.</w:t>
      </w:r>
      <w:r>
        <w:t xml:space="preserve"> Wife number two Bryna. A </w:t>
      </w:r>
      <w:r>
        <w:t xml:space="preserve">manufactory </w:t>
      </w:r>
      <w:r w:rsidR="00217BD9">
        <w:t xml:space="preserve">shopkeeper. Large store in </w:t>
      </w:r>
      <w:r>
        <w:t xml:space="preserve">the Great Inn </w:t>
      </w:r>
      <w:r w:rsidR="00217BD9">
        <w:t xml:space="preserve">on the corner</w:t>
      </w:r>
      <w:r>
        <w:t xml:space="preserve">. </w:t>
      </w:r>
      <w:r w:rsidR="002C3806">
        <w:t xml:space="preserve">Iser </w:t>
      </w:r>
      <w:r w:rsidR="00967343">
        <w:t xml:space="preserve">owned half of the Grand Inn.</w:t>
      </w:r>
    </w:p>
    <w:p>
      <w:pPr>
        <w:ind w:start="851" w:end="567" w:firstLine="709"/>
        <w:jc w:val="both"/>
      </w:pPr>
      <w:r>
        <w:t xml:space="preserve">11. </w:t>
      </w:r>
      <w:r w:rsidR="005A34FA">
        <w:t xml:space="preserve">Elia </w:t>
      </w:r>
      <w:r w:rsidRPr="00AE4525" w:rsidR="005A34FA">
        <w:t xml:space="preserve">Yankelevich </w:t>
      </w:r>
      <w:r w:rsidR="005A34FA">
        <w:t xml:space="preserve">and his wife (2 daughters, but they were not in the action)</w:t>
      </w:r>
      <w:r w:rsidR="00864228">
        <w:t xml:space="preserve">.</w:t>
      </w:r>
    </w:p>
    <w:p>
      <w:pPr>
        <w:ind w:start="851" w:end="567" w:firstLine="709"/>
        <w:jc w:val="both"/>
      </w:pPr>
      <w:r>
        <w:t xml:space="preserve">12. </w:t>
      </w:r>
      <w:r w:rsidR="002C3806">
        <w:t xml:space="preserve">Yermik and his wife </w:t>
      </w:r>
      <w:r w:rsidR="002C3806">
        <w:rPr>
          <w:rFonts w:cs="Arial"/>
        </w:rPr>
        <w:t xml:space="preserve">- </w:t>
      </w:r>
      <w:r>
        <w:t xml:space="preserve">no such thing.</w:t>
      </w:r>
    </w:p>
    <w:p>
      <w:pPr>
        <w:ind w:start="851" w:end="567" w:firstLine="709"/>
        <w:jc w:val="both"/>
      </w:pPr>
      <w:r>
        <w:t xml:space="preserve">13. </w:t>
      </w:r>
      <w:r w:rsidRPr="00AE4525">
        <w:t xml:space="preserve">Itkin </w:t>
      </w:r>
      <w:r>
        <w:t xml:space="preserve">Boruch. Haya's wife, a boy of a year and a half, </w:t>
      </w:r>
      <w:r w:rsidR="00EF78E9">
        <w:t xml:space="preserve">Boruch's mother-in-law Zerna Kremer, and </w:t>
      </w:r>
      <w:r>
        <w:t xml:space="preserve">Hana Itkin's mother</w:t>
      </w:r>
      <w:r w:rsidR="00864228">
        <w:t xml:space="preserve">.</w:t>
      </w:r>
    </w:p>
    <w:p>
      <w:pPr>
        <w:ind w:start="851" w:end="567" w:firstLine="709"/>
        <w:jc w:val="both"/>
      </w:pPr>
      <w:r>
        <w:t xml:space="preserve">14. </w:t>
      </w:r>
      <w:r w:rsidR="002D5B78">
        <w:t xml:space="preserve">My mother-in-law was not in Žeimelis.</w:t>
      </w:r>
    </w:p>
    <w:p>
      <w:pPr>
        <w:ind w:start="851" w:end="567" w:firstLine="709"/>
        <w:jc w:val="both"/>
      </w:pPr>
      <w:r>
        <w:t xml:space="preserve">15. Iser was only Israelson. There were no others. See #10.</w:t>
      </w:r>
    </w:p>
    <w:p>
      <w:pPr>
        <w:ind w:start="851" w:end="567" w:firstLine="709"/>
        <w:jc w:val="both"/>
      </w:pPr>
      <w:r>
        <w:t xml:space="preserve">16. </w:t>
      </w:r>
      <w:r w:rsidR="00D40E30">
        <w:t xml:space="preserve">Genese </w:t>
      </w:r>
      <w:r w:rsidRPr="00AE4525">
        <w:t xml:space="preserve">Milunska </w:t>
      </w:r>
      <w:r>
        <w:t xml:space="preserve">and her daughter </w:t>
      </w:r>
      <w:r>
        <w:t xml:space="preserve">Pepa. The rest of the children (all Milunskys) </w:t>
      </w:r>
      <w:r w:rsidR="007951CF">
        <w:t xml:space="preserve">lived independently. </w:t>
      </w:r>
      <w:r w:rsidR="00D40E30">
        <w:t xml:space="preserve">Genese </w:t>
      </w:r>
      <w:r w:rsidR="007951CF">
        <w:t xml:space="preserve">kept a grocery </w:t>
      </w:r>
      <w:r w:rsidR="002D5B78">
        <w:t xml:space="preserve">store</w:t>
      </w:r>
      <w:r w:rsidR="007951CF">
        <w:t xml:space="preserve">.</w:t>
      </w:r>
    </w:p>
    <w:p>
      <w:pPr>
        <w:ind w:start="851" w:end="567" w:firstLine="709"/>
        <w:jc w:val="both"/>
      </w:pPr>
      <w:r>
        <w:t xml:space="preserve">17. Such a thing does not know</w:t>
      </w:r>
      <w:r w:rsidR="002D5B78">
        <w:t xml:space="preserve">, did not happen.</w:t>
      </w:r>
    </w:p>
    <w:p>
      <w:pPr>
        <w:ind w:start="851" w:end="567" w:firstLine="709"/>
        <w:jc w:val="both"/>
      </w:pPr>
      <w:r>
        <w:t xml:space="preserve">18. </w:t>
      </w:r>
      <w:r w:rsidRPr="00AE4525">
        <w:t xml:space="preserve">Vilenchik </w:t>
      </w:r>
      <w:r w:rsidR="002D5B78">
        <w:t xml:space="preserve">Simhe, </w:t>
      </w:r>
      <w:r w:rsidR="002D5B78">
        <w:t xml:space="preserve">wife </w:t>
      </w:r>
      <w:r w:rsidR="002D5B78">
        <w:t xml:space="preserve">Feiga </w:t>
      </w:r>
      <w:r>
        <w:t xml:space="preserve">and two children (Tufka and Dweirele). Large merchant in flax, and </w:t>
      </w:r>
      <w:r w:rsidR="00864228">
        <w:t xml:space="preserve">then </w:t>
      </w:r>
      <w:r w:rsidR="00D40E30">
        <w:t xml:space="preserve">bought 13 hectares of land and went out </w:t>
      </w:r>
      <w:r w:rsidR="00864228">
        <w:t xml:space="preserve">to live </w:t>
      </w:r>
      <w:r w:rsidR="00864228">
        <w:t xml:space="preserve">for </w:t>
      </w:r>
      <w:r w:rsidR="00D40E30">
        <w:t xml:space="preserve">the </w:t>
      </w:r>
      <w:r w:rsidR="00864228">
        <w:t xml:space="preserve">locality</w:t>
      </w:r>
      <w:r w:rsidR="00F21D57">
        <w:t xml:space="preserve">.</w:t>
      </w:r>
      <w:r w:rsidR="00D40E30">
        <w:t xml:space="preserve"> Had eight cows.</w:t>
      </w:r>
    </w:p>
    <w:p>
      <w:pPr>
        <w:ind w:start="851" w:end="567" w:firstLine="709"/>
        <w:jc w:val="both"/>
      </w:pPr>
      <w:r>
        <w:t xml:space="preserve">19. </w:t>
      </w:r>
      <w:r w:rsidR="00F21D57">
        <w:t xml:space="preserve">Mendel </w:t>
      </w:r>
      <w:r w:rsidRPr="00AE4525">
        <w:t xml:space="preserve">Boyarsky</w:t>
      </w:r>
      <w:r>
        <w:t xml:space="preserve">, Hase's wife </w:t>
      </w:r>
      <w:r w:rsidR="00F21D57">
        <w:t xml:space="preserve">and boy </w:t>
      </w:r>
      <w:r>
        <w:t xml:space="preserve">Avremele, Hanele's daughter. </w:t>
      </w:r>
      <w:r>
        <w:t xml:space="preserve">Hase's </w:t>
      </w:r>
      <w:r w:rsidR="00864228">
        <w:t xml:space="preserve">wife </w:t>
      </w:r>
      <w:r>
        <w:t xml:space="preserve">had a </w:t>
      </w:r>
      <w:r>
        <w:t xml:space="preserve">grocery store</w:t>
      </w:r>
      <w:r>
        <w:t xml:space="preserve">, </w:t>
      </w:r>
      <w:r w:rsidR="00864228">
        <w:t xml:space="preserve">and </w:t>
      </w:r>
      <w:r w:rsidR="00F21D57">
        <w:t xml:space="preserve">he </w:t>
      </w:r>
      <w:r>
        <w:t xml:space="preserve">had a bus</w:t>
      </w:r>
      <w:r w:rsidR="00E47313">
        <w:rPr>
          <w:rStyle w:val="af7"/>
        </w:rPr>
        <w:footnoteReference w:id="4"/>
      </w:r>
      <w:r>
        <w:t xml:space="preserve"> and took passengers </w:t>
      </w:r>
      <w:r w:rsidR="00F02127">
        <w:t xml:space="preserve">to Siauliai.</w:t>
      </w:r>
    </w:p>
    <w:p>
      <w:pPr>
        <w:ind w:start="851" w:end="567" w:firstLine="709"/>
        <w:jc w:val="both"/>
      </w:pPr>
      <w:r>
        <w:t xml:space="preserve">20. </w:t>
      </w:r>
      <w:r w:rsidR="00F21D57">
        <w:t xml:space="preserve">Leipkus and his wife</w:t>
      </w:r>
      <w:r w:rsidR="000A42F3">
        <w:t xml:space="preserve">. </w:t>
      </w:r>
      <w:r w:rsidR="009B38C4">
        <w:t xml:space="preserve">There are none </w:t>
      </w:r>
      <w:r w:rsidR="009B38C4">
        <w:t xml:space="preserve">of these</w:t>
      </w:r>
      <w:r>
        <w:t xml:space="preserve">.</w:t>
      </w:r>
    </w:p>
    <w:p>
      <w:pPr>
        <w:ind w:start="851" w:end="567" w:firstLine="709"/>
        <w:jc w:val="both"/>
      </w:pPr>
      <w:r>
        <w:t xml:space="preserve">21. </w:t>
      </w:r>
      <w:r w:rsidRPr="00AE4525">
        <w:t xml:space="preserve">Berman </w:t>
      </w:r>
      <w:r>
        <w:t xml:space="preserve">Benyomin with his wife and </w:t>
      </w:r>
      <w:r w:rsidR="009B38C4">
        <w:t xml:space="preserve">two </w:t>
      </w:r>
      <w:r w:rsidR="009B38C4">
        <w:t xml:space="preserve">boys</w:t>
      </w:r>
      <w:r>
        <w:t xml:space="preserve">. </w:t>
      </w:r>
      <w:r>
        <w:t xml:space="preserve">She gave the boy to the farm </w:t>
      </w:r>
      <w:r w:rsidR="00862EF3">
        <w:t xml:space="preserve">"</w:t>
      </w:r>
      <w:r>
        <w:t xml:space="preserve">as a boy</w:t>
      </w:r>
      <w:r w:rsidR="00862EF3">
        <w:t xml:space="preserve">" </w:t>
      </w:r>
      <w:r>
        <w:t xml:space="preserve">(a laborer). </w:t>
      </w:r>
      <w:r w:rsidR="009B38C4">
        <w:t xml:space="preserve">On the eve of the execution </w:t>
      </w:r>
      <w:r w:rsidRPr="006B0D78" w:rsidR="009B38C4">
        <w:lastRenderedPageBreak/>
        <w:t xml:space="preserve">they brought </w:t>
      </w:r>
      <w:r w:rsidR="009B38C4">
        <w:t xml:space="preserve">him </w:t>
      </w:r>
      <w:r w:rsidRPr="006B0D78" w:rsidR="009B38C4">
        <w:lastRenderedPageBreak/>
        <w:t xml:space="preserve">back. </w:t>
      </w:r>
      <w:r w:rsidRPr="006B0D78" w:rsidR="001A3879">
        <w:t xml:space="preserve">They demanded that </w:t>
      </w:r>
      <w:r w:rsidRPr="006B0D78" w:rsidR="009A209C">
        <w:t xml:space="preserve">[the owner] </w:t>
      </w:r>
      <w:r w:rsidRPr="006B0D78" w:rsidR="001A3879">
        <w:t xml:space="preserve">give him back to his mother. </w:t>
      </w:r>
      <w:r w:rsidRPr="006B0D78" w:rsidR="00D34B1B">
        <w:t xml:space="preserve">Berman was a tailor</w:t>
      </w:r>
      <w:r w:rsidR="00D34B1B">
        <w:t xml:space="preserve">.</w:t>
      </w:r>
    </w:p>
    <w:p>
      <w:pPr>
        <w:ind w:start="851" w:end="567" w:firstLine="709"/>
        <w:jc w:val="both"/>
      </w:pPr>
      <w:r>
        <w:t xml:space="preserve">22. </w:t>
      </w:r>
      <w:r w:rsidRPr="00AE4525">
        <w:t xml:space="preserve">Schneider </w:t>
      </w:r>
      <w:r>
        <w:t xml:space="preserve">(rabbi) with his wife and two children. </w:t>
      </w:r>
      <w:r w:rsidR="001A3879">
        <w:t xml:space="preserve">He said, </w:t>
      </w:r>
      <w:r>
        <w:t xml:space="preserve">"Let us die with dignity in the name of G-d.</w:t>
      </w:r>
    </w:p>
    <w:p>
      <w:pPr>
        <w:ind w:start="851" w:end="567" w:firstLine="709"/>
        <w:jc w:val="both"/>
      </w:pPr>
      <w:r>
        <w:t xml:space="preserve">23. Yankel </w:t>
      </w:r>
      <w:r w:rsidRPr="00AE4525">
        <w:t xml:space="preserve">Karo </w:t>
      </w:r>
      <w:r>
        <w:t xml:space="preserve">and his wife. They live in Leningrad.</w:t>
      </w:r>
      <w:r w:rsidR="001A3879">
        <w:t xml:space="preserve"> A letter was received about him, that he had died.</w:t>
      </w:r>
    </w:p>
    <w:p>
      <w:pPr>
        <w:ind w:start="851" w:end="567" w:firstLine="709"/>
        <w:jc w:val="both"/>
      </w:pPr>
      <w:r w:rsidR="00E0319C">
        <w:t xml:space="preserve">24</w:t>
      </w:r>
      <w:r>
        <w:t xml:space="preserve">. </w:t>
      </w:r>
      <w:r w:rsidRPr="00AE4525">
        <w:t xml:space="preserve">Ehrlich </w:t>
      </w:r>
      <w:r w:rsidR="001A3879">
        <w:t xml:space="preserve">Buzya </w:t>
      </w:r>
      <w:r>
        <w:t xml:space="preserve">with his wife Feige </w:t>
      </w:r>
      <w:r w:rsidR="001A3879">
        <w:t xml:space="preserve">and </w:t>
      </w:r>
      <w:r>
        <w:t xml:space="preserve">two children: boys Zelik and Srolik. Ehrlich and Vilenchik were companions</w:t>
      </w:r>
      <w:r w:rsidR="001A3879">
        <w:t xml:space="preserve">, </w:t>
      </w:r>
      <w:r w:rsidR="001A3879">
        <w:t xml:space="preserve">trading</w:t>
      </w:r>
      <w:r>
        <w:t xml:space="preserve"> in </w:t>
      </w:r>
      <w:r>
        <w:t xml:space="preserve">flax. When the government </w:t>
      </w:r>
      <w:r>
        <w:t xml:space="preserve">monopolized </w:t>
      </w:r>
      <w:r w:rsidR="00BA5A79">
        <w:t xml:space="preserve">the </w:t>
      </w:r>
      <w:r>
        <w:t xml:space="preserve">linen </w:t>
      </w:r>
      <w:r w:rsidR="00BA5A79">
        <w:t xml:space="preserve">trade </w:t>
      </w:r>
      <w:r>
        <w:t xml:space="preserve">in 1934</w:t>
      </w:r>
      <w:r w:rsidR="00BA5A79">
        <w:t xml:space="preserve">, </w:t>
      </w:r>
      <w:r>
        <w:t xml:space="preserve">Ehrlich went to Siauliai and became a partner in a stocking </w:t>
      </w:r>
      <w:r w:rsidR="00BA5A79">
        <w:t xml:space="preserve">factory </w:t>
      </w:r>
      <w:r w:rsidR="00BA5A79">
        <w:t xml:space="preserve">to </w:t>
      </w:r>
      <w:r w:rsidR="00BA5A79">
        <w:t xml:space="preserve">buy </w:t>
      </w:r>
      <w:r>
        <w:t xml:space="preserve">a stocking machine. When the Soviets came</w:t>
      </w:r>
      <w:r w:rsidR="00E0319C">
        <w:t xml:space="preserve">, they took everything away from him</w:t>
      </w:r>
      <w:r w:rsidR="00862EF3">
        <w:t xml:space="preserve">, </w:t>
      </w:r>
      <w:r w:rsidR="00E0319C">
        <w:t xml:space="preserve">and he went </w:t>
      </w:r>
      <w:r w:rsidR="00BA5A79">
        <w:t xml:space="preserve">back</w:t>
      </w:r>
      <w:r w:rsidR="00E0319C">
        <w:t xml:space="preserve">.</w:t>
      </w:r>
    </w:p>
    <w:p>
      <w:pPr>
        <w:ind w:start="851" w:end="567" w:firstLine="709"/>
        <w:jc w:val="both"/>
      </w:pPr>
      <w:r>
        <w:t xml:space="preserve">25. </w:t>
      </w:r>
      <w:r w:rsidRPr="00AE4525">
        <w:t xml:space="preserve">Gel </w:t>
      </w:r>
      <w:r>
        <w:t xml:space="preserve">Srol and his wife Bluma and two boys (Idelke). Gel leased land and his wife had a grocery </w:t>
      </w:r>
      <w:r w:rsidR="00BA5A79">
        <w:t xml:space="preserve">store</w:t>
      </w:r>
      <w:r>
        <w:t xml:space="preserve">.</w:t>
      </w:r>
    </w:p>
    <w:p>
      <w:pPr>
        <w:ind w:start="851" w:end="567" w:firstLine="709"/>
        <w:jc w:val="both"/>
      </w:pPr>
      <w:r>
        <w:t xml:space="preserve">26. Tosse </w:t>
      </w:r>
      <w:r w:rsidR="00BA5A79">
        <w:t xml:space="preserve">Honé </w:t>
      </w:r>
      <w:r>
        <w:t xml:space="preserve">with his wife and two boys. Bought hides (cows, sheep, etc.)</w:t>
      </w:r>
      <w:r w:rsidR="005C712F">
        <w:t xml:space="preserve">, dried, salted and took to </w:t>
      </w:r>
      <w:r w:rsidR="005C712F">
        <w:t xml:space="preserve">the tannery in Šauliai. Quite wealthy.</w:t>
      </w:r>
    </w:p>
    <w:p>
      <w:pPr>
        <w:ind w:start="851" w:end="567" w:firstLine="709"/>
        <w:jc w:val="both"/>
      </w:pPr>
      <w:r>
        <w:t xml:space="preserve">27. </w:t>
      </w:r>
      <w:r w:rsidR="00DA6FFD">
        <w:t xml:space="preserve">It is not clear </w:t>
      </w:r>
      <w:r>
        <w:t xml:space="preserve">by one name.</w:t>
      </w:r>
    </w:p>
    <w:p>
      <w:pPr>
        <w:ind w:start="851" w:end="567" w:firstLine="709"/>
        <w:jc w:val="both"/>
      </w:pPr>
      <w:r>
        <w:t xml:space="preserve">28. Trumpakoyte (translated </w:t>
      </w:r>
      <w:r>
        <w:rPr>
          <w:rFonts w:cs="Arial"/>
        </w:rPr>
        <w:t xml:space="preserve">as </w:t>
      </w:r>
      <w:r>
        <w:t xml:space="preserve">short leg) Hana. The old maid.</w:t>
      </w:r>
    </w:p>
    <w:p>
      <w:pPr>
        <w:ind w:start="851" w:end="567" w:firstLine="709"/>
        <w:jc w:val="both"/>
      </w:pPr>
      <w:r w:rsidR="00FF5C64">
        <w:t xml:space="preserve">29</w:t>
      </w:r>
      <w:r>
        <w:t xml:space="preserve">. Zorokhovich Zalmen with his wife Feige and a boy. </w:t>
      </w:r>
      <w:r w:rsidR="00DA6FFD">
        <w:t xml:space="preserve">There was a butcher. </w:t>
      </w:r>
      <w:r w:rsidR="00DA6FFD">
        <w:t xml:space="preserve">Lived </w:t>
      </w:r>
      <w:r>
        <w:t xml:space="preserve">with his wife's parents Leizerman</w:t>
      </w:r>
      <w:r w:rsidRPr="00440614" w:rsidR="00DA6FFD">
        <w:rPr>
          <w:rStyle w:val="af7"/>
          <w:sz w:val="28"/>
          <w:szCs w:val="28"/>
        </w:rPr>
        <w:footnoteReference w:id="5"/>
      </w:r>
      <w:r w:rsidR="00DA6FFD">
        <w:t xml:space="preserve"> .</w:t>
      </w:r>
    </w:p>
    <w:p>
      <w:pPr>
        <w:ind w:start="851" w:end="567" w:firstLine="709"/>
        <w:jc w:val="both"/>
      </w:pPr>
      <w:r>
        <w:t xml:space="preserve">30. </w:t>
      </w:r>
      <w:r w:rsidR="00A94E12">
        <w:t xml:space="preserve">Fleischmann Abel and wife Mine, a gymnasium daughter and son </w:t>
      </w:r>
      <w:r w:rsidR="00896B72">
        <w:t xml:space="preserve">Notele </w:t>
      </w:r>
      <w:r w:rsidR="00A94E12">
        <w:t xml:space="preserve">(</w:t>
      </w:r>
      <w:r w:rsidR="00A94E12">
        <w:rPr>
          <w:rFonts w:cs="Arial"/>
        </w:rPr>
        <w:t xml:space="preserve">10-12 </w:t>
      </w:r>
      <w:r w:rsidR="00A94E12">
        <w:t xml:space="preserve">years old). Scrap cabbie.</w:t>
      </w:r>
    </w:p>
    <w:p>
      <w:pPr>
        <w:ind w:start="851" w:end="567" w:firstLine="709"/>
        <w:jc w:val="both"/>
      </w:pPr>
      <w:r>
        <w:t xml:space="preserve">31. Repeats #18.</w:t>
      </w:r>
    </w:p>
    <w:p>
      <w:pPr>
        <w:ind w:start="851" w:end="567" w:firstLine="709"/>
        <w:jc w:val="both"/>
      </w:pPr>
      <w:r>
        <w:t xml:space="preserve">32. Genesa's children: Elijah and his wife Zelda, his daughter and son-in-law. He came from somewhere, </w:t>
      </w:r>
      <w:r w:rsidR="004171EA">
        <w:t xml:space="preserve">got stuck and died. Elijah </w:t>
      </w:r>
      <w:r w:rsidR="009E3D42">
        <w:t xml:space="preserve">is a miller.</w:t>
      </w:r>
    </w:p>
    <w:p>
      <w:pPr>
        <w:ind w:start="851" w:end="567" w:firstLine="709"/>
        <w:jc w:val="both"/>
      </w:pPr>
      <w:r>
        <w:t xml:space="preserve">33. Leizer Milunsky. Co-owner of the mill, had a wife and son </w:t>
      </w:r>
      <w:r w:rsidR="009E3D42">
        <w:t xml:space="preserve">Mendele</w:t>
      </w:r>
      <w:r>
        <w:t xml:space="preserve">.</w:t>
      </w:r>
    </w:p>
    <w:p>
      <w:pPr>
        <w:ind w:start="851" w:end="567" w:firstLine="709"/>
        <w:jc w:val="both"/>
      </w:pPr>
      <w:r>
        <w:t xml:space="preserve">Genesa also had a third son, Meishe Milunsky, with his wife and two </w:t>
      </w:r>
      <w:r w:rsidR="007B7DB0">
        <w:t xml:space="preserve">boys. He was a former flax merchant, and since 1934 he had been renting land and doing something else, I don't know what.</w:t>
      </w:r>
    </w:p>
    <w:p>
      <w:pPr>
        <w:ind w:start="851" w:end="567" w:firstLine="709"/>
        <w:jc w:val="both"/>
      </w:pPr>
      <w:r>
        <w:t xml:space="preserve">34. Burstein Azriel and his wife Sheine</w:t>
      </w:r>
      <w:r w:rsidR="000B5ED8">
        <w:t xml:space="preserve">, a daughter. There was also a son, </w:t>
      </w:r>
      <w:r>
        <w:t xml:space="preserve">Itzka. But he was married </w:t>
      </w:r>
      <w:r w:rsidR="009E3D42">
        <w:t xml:space="preserve">and lived </w:t>
      </w:r>
      <w:r>
        <w:t xml:space="preserve">elsewhere. Yukna has it all wrong.</w:t>
      </w:r>
    </w:p>
    <w:p>
      <w:pPr>
        <w:ind w:start="851" w:end="567" w:firstLine="709"/>
        <w:jc w:val="both"/>
      </w:pPr>
      <w:r>
        <w:t xml:space="preserve">35. Ger </w:t>
      </w:r>
      <w:r w:rsidR="00440614">
        <w:t xml:space="preserve">Rohel </w:t>
      </w:r>
      <w:r>
        <w:t xml:space="preserve">with Taube's mother</w:t>
      </w:r>
      <w:r w:rsidR="008C3574">
        <w:t xml:space="preserve">. </w:t>
      </w:r>
      <w:r w:rsidR="008C3574">
        <w:t xml:space="preserve">Dentist</w:t>
      </w:r>
      <w:r w:rsidR="009E3D42">
        <w:t xml:space="preserve">.</w:t>
      </w:r>
    </w:p>
    <w:p>
      <w:pPr>
        <w:ind w:start="851" w:end="567" w:firstLine="709"/>
        <w:jc w:val="both"/>
      </w:pPr>
      <w:r>
        <w:t xml:space="preserve">36. </w:t>
      </w:r>
      <w:r w:rsidR="001C2D86">
        <w:t xml:space="preserve">It's </w:t>
      </w:r>
      <w:r>
        <w:t xml:space="preserve">not </w:t>
      </w:r>
      <w:r w:rsidR="001C2D86">
        <w:t xml:space="preserve">clear, doesn't </w:t>
      </w:r>
      <w:r>
        <w:t xml:space="preserve">know such a thing.</w:t>
      </w:r>
    </w:p>
    <w:p>
      <w:pPr>
        <w:spacing w:before="120" w:after="120"/>
        <w:jc w:val="center"/>
        <w:outlineLvl w:val="2"/>
        <w:rPr>
          <w:rFonts w:cs="Arial"/>
          <w:snapToGrid w:val="0"/>
          <w:u w:val="single"/>
        </w:rPr>
      </w:pPr>
      <w:r>
        <w:rPr>
          <w:rFonts w:cs="Arial"/>
          <w:snapToGrid w:val="0"/>
          <w:u w:val="single"/>
        </w:rPr>
        <w:t xml:space="preserve">From my handwritten diary of 4.06.1988</w:t>
      </w:r>
    </w:p>
    <w:p>
      <w:pPr>
        <w:ind w:start="851" w:end="567" w:firstLine="709"/>
        <w:jc w:val="both"/>
      </w:pPr>
      <w:r w:rsidRPr="00636CD4">
        <w:t xml:space="preserve">At 3:30 p.m., after lunch at Zagorski's, I was at Griniavicius' house. I traded him the rarest photo of Zeimelis</w:t>
      </w:r>
      <w:r w:rsidR="00E41099">
        <w:rPr>
          <w:rStyle w:val="af7"/>
        </w:rPr>
        <w:footnoteReference w:id="6"/>
      </w:r>
      <w:r w:rsidRPr="00636CD4">
        <w:t xml:space="preserve"> , a view of the house, which, according to </w:t>
      </w:r>
      <w:r w:rsidRPr="00636CD4" w:rsidR="00E41099">
        <w:t xml:space="preserve">my </w:t>
      </w:r>
      <w:r w:rsidRPr="00636CD4">
        <w:t xml:space="preserve">father, </w:t>
      </w:r>
      <w:r w:rsidRPr="00636CD4">
        <w:t xml:space="preserve">belonged </w:t>
      </w:r>
      <w:r w:rsidRPr="00636CD4">
        <w:t xml:space="preserve">to Leyser Haesch. Leyser sold this plot to Schulgeifer. He had a small plot of his own at the back of Leyser's house and acquiring an exit to the square was very desirable to him. Just before the war, according to Zagorski, Schulgeifer erected a new house on this lot and demolished the old Leiser Haesch house. Thus, the photograph restored something that no longer exists, something that </w:t>
      </w:r>
      <w:r w:rsidRPr="00636CD4">
        <w:lastRenderedPageBreak/>
        <w:t xml:space="preserve">my father vaguely remembered when he was with me in Žeimelis. There is no such picture in Yukna's possession either.</w:t>
      </w:r>
    </w:p>
    <w:p>
      <w:pPr>
        <w:spacing w:after="120"/>
        <w:ind w:start="851" w:end="567" w:firstLine="709"/>
        <w:jc w:val="both"/>
      </w:pPr>
      <w:r w:rsidRPr="00636CD4">
        <w:t xml:space="preserve">Shulgeifer, according to Zagorski, could not practically </w:t>
      </w:r>
      <w:r w:rsidRPr="00636CD4">
        <w:t xml:space="preserve">use his house, </w:t>
      </w:r>
      <w:r w:rsidR="00B618E7">
        <w:t xml:space="preserve">as </w:t>
      </w:r>
      <w:r w:rsidRPr="00636CD4">
        <w:t xml:space="preserve">it was confiscated in ~1940, and then Shulgeifer himself </w:t>
      </w:r>
      <w:r w:rsidRPr="005A20DC">
        <w:t xml:space="preserve">was shot </w:t>
      </w:r>
      <w:r w:rsidRPr="005A20DC" w:rsidR="00B618E7">
        <w:t xml:space="preserve">[8.08.1941]</w:t>
      </w:r>
      <w:r w:rsidRPr="005A20DC">
        <w:t xml:space="preserve">.</w:t>
      </w:r>
    </w:p>
    <w:p>
      <w:pPr>
        <w:spacing w:after="120"/>
        <w:jc w:val="center"/>
        <w:rPr>
          <w:rFonts w:cs="Arial"/>
          <w:b/>
          <w:bCs/>
          <w:snapToGrid w:val="0"/>
        </w:rPr>
      </w:pPr>
      <w:r w:rsidRPr="000C1A5B">
        <w:rPr>
          <w:rFonts w:cs="Arial"/>
          <w:b/>
          <w:bCs/>
          <w:snapToGrid w:val="0"/>
        </w:rPr>
        <w:t xml:space="preserve">A visit with </w:t>
      </w:r>
      <w:r>
        <w:rPr>
          <w:rFonts w:cs="Arial"/>
          <w:b/>
          <w:bCs/>
          <w:snapToGrid w:val="0"/>
        </w:rPr>
        <w:t xml:space="preserve">Faivel and Nohim </w:t>
      </w:r>
      <w:r>
        <w:rPr>
          <w:rFonts w:cs="Arial"/>
          <w:b/>
          <w:bCs/>
          <w:snapToGrid w:val="0"/>
        </w:rPr>
        <w:t xml:space="preserve">Zagorski </w:t>
      </w:r>
      <w:r w:rsidRPr="000C1A5B" w:rsidR="006B030E">
        <w:rPr>
          <w:rFonts w:cs="Arial"/>
          <w:b/>
          <w:bCs/>
          <w:snapToGrid w:val="0"/>
        </w:rPr>
        <w:t xml:space="preserve">to Zeimyalis</w:t>
      </w:r>
    </w:p>
    <w:p>
      <w:pPr>
        <w:spacing w:before="120" w:after="120"/>
        <w:jc w:val="center"/>
        <w:outlineLvl w:val="2"/>
        <w:rPr>
          <w:rFonts w:cs="Arial"/>
          <w:snapToGrid w:val="0"/>
          <w:u w:val="single"/>
        </w:rPr>
      </w:pPr>
      <w:r>
        <w:rPr>
          <w:rFonts w:cs="Arial"/>
          <w:snapToGrid w:val="0"/>
          <w:u w:val="single"/>
        </w:rPr>
        <w:t xml:space="preserve">From my handwritten diary of 5.06.1988</w:t>
      </w:r>
    </w:p>
    <w:p>
      <w:pPr>
        <w:ind w:start="851" w:end="567" w:firstLine="709"/>
        <w:jc w:val="both"/>
      </w:pPr>
      <w:r w:rsidRPr="00643465">
        <w:t xml:space="preserve">5.06.1988. We took Naum Zagorski's Zaporozhets car to Zeimyalis.</w:t>
      </w:r>
    </w:p>
    <w:p>
      <w:pPr>
        <w:spacing w:after="120"/>
        <w:ind w:start="851" w:end="567" w:firstLine="709"/>
        <w:jc w:val="both"/>
      </w:pPr>
      <w:r w:rsidRPr="00643465">
        <w:t xml:space="preserve">When we arrived in Zeimyalis, the first thing we did was go to the grave of the executed. Large peons were laid there.</w:t>
      </w:r>
    </w:p>
    <w:p w:rsidR="00701321" w:rsidP="00406B36" w:rsidRDefault="00701321" w14:paraId="4F41A849" w14:textId="0DD0A165">
      <w:pPr>
        <w:jc w:val="center"/>
      </w:pPr>
      <w:r>
        <w:rPr>
          <w:noProof/>
        </w:rPr>
        <w:drawing>
          <wp:inline distT="0" distB="0" distL="0" distR="0" wp14:anchorId="17CC69E0" wp14:editId="67703CA1">
            <wp:extent cx="4732839" cy="45739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63957" cy="4604054"/>
                    </a:xfrm>
                    <a:prstGeom prst="rect">
                      <a:avLst/>
                    </a:prstGeom>
                  </pic:spPr>
                </pic:pic>
              </a:graphicData>
            </a:graphic>
          </wp:inline>
        </w:drawing>
      </w:r>
    </w:p>
    <w:p>
      <w:pPr>
        <w:spacing w:line="240" w:lineRule="atLeast"/>
        <w:jc w:val="center"/>
        <w:rPr>
          <w:b/>
          <w:bCs/>
        </w:rPr>
      </w:pPr>
      <w:r w:rsidRPr="00AE2FEB">
        <w:rPr>
          <w:b/>
          <w:bCs/>
        </w:rPr>
        <w:t xml:space="preserve">Fig. 2. Laying of peons on the grave of Jews of Zeimyalis. 5.06.1988</w:t>
      </w:r>
      <w:r w:rsidRPr="00440614" w:rsidR="00744981">
        <w:rPr>
          <w:rStyle w:val="af7"/>
          <w:sz w:val="28"/>
          <w:szCs w:val="28"/>
        </w:rPr>
        <w:footnoteReference w:id="7"/>
      </w:r>
    </w:p>
    <w:p>
      <w:pPr>
        <w:spacing w:after="120"/>
        <w:ind w:start="851" w:end="567"/>
        <w:jc w:val="center"/>
      </w:pPr>
      <w:r>
        <w:t xml:space="preserve">(</w:t>
      </w:r>
      <w:r>
        <w:t xml:space="preserve">Faivel </w:t>
      </w:r>
      <w:r w:rsidRPr="00AE2FEB" w:rsidR="00AE2FEB">
        <w:t xml:space="preserve">Zagorsky, </w:t>
      </w:r>
      <w:r>
        <w:t xml:space="preserve">Anatoly </w:t>
      </w:r>
      <w:r w:rsidRPr="00AE2FEB" w:rsidR="00AE2FEB">
        <w:t xml:space="preserve">Haesh, </w:t>
      </w:r>
      <w:r>
        <w:t xml:space="preserve">Ludmila </w:t>
      </w:r>
      <w:r w:rsidRPr="00AE2FEB" w:rsidR="00AE2FEB">
        <w:t xml:space="preserve">Grudino</w:t>
      </w:r>
      <w:r>
        <w:t xml:space="preserve">)</w:t>
      </w:r>
    </w:p>
    <w:p>
      <w:pPr>
        <w:spacing w:after="120"/>
        <w:ind w:start="851" w:end="567" w:firstLine="709"/>
        <w:jc w:val="both"/>
      </w:pPr>
      <w:r w:rsidRPr="00643465">
        <w:t xml:space="preserve">Faivel read a speech he had written in Hebrew beforehand, but he spoke in Russian for our sake. He addressed the dead, saying that we had come to them, sympathized with their anguish. He cried. Took volokardin afterwards. He </w:t>
      </w:r>
      <w:r w:rsidRPr="00643465">
        <w:t xml:space="preserve">recited </w:t>
      </w:r>
      <w:r w:rsidRPr="00643465">
        <w:t xml:space="preserve">the Kaddish</w:t>
      </w:r>
      <w:r w:rsidRPr="00643465">
        <w:rPr>
          <w:sz w:val="28"/>
          <w:szCs w:val="28"/>
          <w:vertAlign w:val="superscript"/>
        </w:rPr>
        <w:footnoteReference w:id="8"/>
      </w:r>
      <w:r w:rsidRPr="00643465">
        <w:t xml:space="preserve"> in Hebrew.</w:t>
      </w:r>
    </w:p>
    <w:p w:rsidR="00CA045E" w:rsidP="00406B36" w:rsidRDefault="00CA045E" w14:paraId="30E79644" w14:textId="7885B042">
      <w:pPr>
        <w:ind w:end="567"/>
        <w:jc w:val="center"/>
      </w:pPr>
      <w:r>
        <w:rPr>
          <w:noProof/>
        </w:rPr>
        <w:lastRenderedPageBreak/>
        <w:drawing>
          <wp:inline distT="0" distB="0" distL="0" distR="0" wp14:anchorId="21147734" wp14:editId="1E4FDAB2">
            <wp:extent cx="5940425" cy="351028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3510280"/>
                    </a:xfrm>
                    <a:prstGeom prst="rect">
                      <a:avLst/>
                    </a:prstGeom>
                  </pic:spPr>
                </pic:pic>
              </a:graphicData>
            </a:graphic>
          </wp:inline>
        </w:drawing>
      </w:r>
    </w:p>
    <w:p>
      <w:pPr>
        <w:spacing w:after="120" w:line="240" w:lineRule="atLeast"/>
        <w:jc w:val="center"/>
        <w:rPr>
          <w:b/>
          <w:bCs/>
        </w:rPr>
      </w:pPr>
      <w:r w:rsidRPr="00CA045E">
        <w:rPr>
          <w:b/>
          <w:bCs/>
        </w:rPr>
        <w:t xml:space="preserve">Fig. 3. Faivel and Nohim Zagorski at the grave of Jews of Zeimyalis. 5.06.1988</w:t>
      </w:r>
    </w:p>
    <w:p w:rsidR="00AE2FEB" w:rsidP="00406B36" w:rsidRDefault="00B44B6A" w14:paraId="3C1B1EEE" w14:textId="42EF938F">
      <w:pPr>
        <w:ind w:end="567"/>
        <w:jc w:val="center"/>
      </w:pPr>
      <w:r>
        <w:rPr>
          <w:noProof/>
        </w:rPr>
        <w:drawing>
          <wp:inline distT="0" distB="0" distL="0" distR="0" wp14:anchorId="61D637C6" wp14:editId="47953A6F">
            <wp:extent cx="5940425" cy="402399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1">
                      <a:extLst>
                        <a:ext uri="{28A0092B-C50C-407E-A947-70E740481C1C}">
                          <a14:useLocalDpi xmlns:a14="http://schemas.microsoft.com/office/drawing/2010/main" val="0"/>
                        </a:ext>
                      </a:extLst>
                    </a:blip>
                    <a:stretch>
                      <a:fillRect/>
                    </a:stretch>
                  </pic:blipFill>
                  <pic:spPr>
                    <a:xfrm>
                      <a:off x="0" y="0"/>
                      <a:ext cx="5940425" cy="4023995"/>
                    </a:xfrm>
                    <a:prstGeom prst="rect">
                      <a:avLst/>
                    </a:prstGeom>
                  </pic:spPr>
                </pic:pic>
              </a:graphicData>
            </a:graphic>
          </wp:inline>
        </w:drawing>
      </w:r>
    </w:p>
    <w:p>
      <w:pPr>
        <w:spacing w:line="240" w:lineRule="atLeast"/>
        <w:jc w:val="center"/>
        <w:rPr>
          <w:b/>
          <w:bCs/>
        </w:rPr>
      </w:pPr>
      <w:r w:rsidRPr="0089552E">
        <w:rPr>
          <w:b/>
          <w:bCs/>
        </w:rPr>
        <w:t xml:space="preserve">Fig. </w:t>
      </w:r>
      <w:r w:rsidRPr="0089552E" w:rsidR="00CA045E">
        <w:rPr>
          <w:b/>
          <w:bCs/>
        </w:rPr>
        <w:t xml:space="preserve">4</w:t>
      </w:r>
      <w:r w:rsidRPr="0089552E">
        <w:rPr>
          <w:b/>
          <w:bCs/>
        </w:rPr>
        <w:t xml:space="preserve">. </w:t>
      </w:r>
      <w:r w:rsidRPr="0089552E" w:rsidR="00CA045E">
        <w:rPr>
          <w:b/>
          <w:bCs/>
        </w:rPr>
        <w:t xml:space="preserve">A. Haesh, F. Zagorski, L. Grudino </w:t>
      </w:r>
      <w:r w:rsidR="004C719F">
        <w:rPr>
          <w:b/>
          <w:bCs/>
        </w:rPr>
        <w:t xml:space="preserve">at </w:t>
      </w:r>
      <w:r w:rsidRPr="0089552E" w:rsidR="00CA045E">
        <w:rPr>
          <w:b/>
          <w:bCs/>
        </w:rPr>
        <w:t xml:space="preserve">the grave </w:t>
      </w:r>
      <w:r w:rsidRPr="0089552E" w:rsidR="0089552E">
        <w:rPr>
          <w:b/>
          <w:bCs/>
        </w:rPr>
        <w:t xml:space="preserve">of Zeimyalis Jews</w:t>
      </w:r>
      <w:r w:rsidR="00E85AB3">
        <w:rPr>
          <w:b/>
          <w:bCs/>
        </w:rPr>
        <w:t xml:space="preserve">.</w:t>
      </w:r>
    </w:p>
    <w:p>
      <w:pPr>
        <w:spacing w:after="120" w:line="240" w:lineRule="atLeast"/>
        <w:jc w:val="center"/>
        <w:rPr>
          <w:b/>
          <w:bCs/>
        </w:rPr>
      </w:pPr>
      <w:r>
        <w:rPr>
          <w:b/>
          <w:bCs/>
        </w:rPr>
        <w:t xml:space="preserve">5.06.1988</w:t>
      </w:r>
    </w:p>
    <w:p>
      <w:pPr>
        <w:spacing w:after="120"/>
        <w:ind w:start="851" w:end="567" w:firstLine="709"/>
        <w:jc w:val="both"/>
      </w:pPr>
      <w:r w:rsidRPr="008F0228">
        <w:lastRenderedPageBreak/>
        <w:t xml:space="preserve">While </w:t>
      </w:r>
      <w:r w:rsidRPr="008F0228">
        <w:t xml:space="preserve">walking around Žeimelis with Zagorski</w:t>
      </w:r>
      <w:r w:rsidRPr="008F0228" w:rsidR="00E85AB3">
        <w:rPr>
          <w:rStyle w:val="af7"/>
        </w:rPr>
        <w:footnoteReference w:id="9"/>
      </w:r>
      <w:r w:rsidRPr="008F0228">
        <w:t xml:space="preserve"> , he showed his house, located on the bend of </w:t>
      </w:r>
      <w:r w:rsidRPr="008F0228" w:rsidR="00AD3CF3">
        <w:t xml:space="preserve">[</w:t>
      </w:r>
      <w:r w:rsidRPr="008F0228" w:rsidR="0033409B">
        <w:t xml:space="preserve">Linkovska</w:t>
      </w:r>
      <w:r w:rsidRPr="008F0228" w:rsidR="00AD3CF3">
        <w:t xml:space="preserve">] </w:t>
      </w:r>
      <w:r w:rsidRPr="008F0228">
        <w:t xml:space="preserve">Street leading from the square to the school, white, one-story, with three windows. If you count </w:t>
      </w:r>
      <w:r w:rsidRPr="008F0228" w:rsidR="008D0421">
        <w:t xml:space="preserve">the</w:t>
      </w:r>
      <w:r w:rsidRPr="008F0228">
        <w:t xml:space="preserve"> house </w:t>
      </w:r>
      <w:r w:rsidRPr="008F0228">
        <w:t xml:space="preserve">across from the Meishe Haesch house (the corner house), where the canteen is now </w:t>
      </w:r>
      <w:r w:rsidRPr="008F0228" w:rsidR="00AD3CF3">
        <w:t xml:space="preserve">[</w:t>
      </w:r>
      <w:r w:rsidRPr="008F0228" w:rsidR="00E85566">
        <w:t xml:space="preserve">see below</w:t>
      </w:r>
      <w:r w:rsidRPr="008F0228" w:rsidR="00AD3CF3">
        <w:t xml:space="preserve">]</w:t>
      </w:r>
      <w:r w:rsidRPr="008F0228">
        <w:t xml:space="preserve">, as the first (the </w:t>
      </w:r>
      <w:r w:rsidRPr="008F0228">
        <w:t xml:space="preserve">Zagorskys lived </w:t>
      </w:r>
      <w:r w:rsidRPr="008F0228" w:rsidR="008D0421">
        <w:t xml:space="preserve">there </w:t>
      </w:r>
      <w:r w:rsidRPr="008F0228">
        <w:t xml:space="preserve">too, but not Fyvl's relatives), then the Fyvl house </w:t>
      </w:r>
      <w:r w:rsidRPr="008F0228" w:rsidR="00C646B9">
        <w:rPr>
          <w:rFonts w:cs="Arial"/>
        </w:rPr>
        <w:t xml:space="preserve">is </w:t>
      </w:r>
      <w:r w:rsidRPr="008F0228">
        <w:t xml:space="preserve">the seventh. There was one room in the house, the furthest from the square </w:t>
      </w:r>
      <w:r w:rsidRPr="008F0228" w:rsidR="00AD3CF3">
        <w:t xml:space="preserve">[</w:t>
      </w:r>
      <w:r w:rsidRPr="008F0228" w:rsidR="00E85566">
        <w:t xml:space="preserve">right window</w:t>
      </w:r>
      <w:r w:rsidRPr="008F0228" w:rsidR="00AD3CF3">
        <w:t xml:space="preserve">]</w:t>
      </w:r>
      <w:r w:rsidRPr="008F0228">
        <w:t xml:space="preserve">, for the tinsmith.</w:t>
      </w:r>
    </w:p>
    <w:p w:rsidR="00FD49C5" w:rsidP="00FD49C5" w:rsidRDefault="00FD49C5" w14:paraId="6E5A1CCB" w14:textId="59FEDB57">
      <w:pPr>
        <w:ind w:end="567"/>
        <w:jc w:val="both"/>
      </w:pPr>
      <w:r>
        <w:rPr>
          <w:noProof/>
        </w:rPr>
        <w:drawing>
          <wp:inline distT="0" distB="0" distL="0" distR="0" wp14:anchorId="676B77A2" wp14:editId="6ED41A38">
            <wp:extent cx="5940425" cy="3750310"/>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3750310"/>
                    </a:xfrm>
                    <a:prstGeom prst="rect">
                      <a:avLst/>
                    </a:prstGeom>
                  </pic:spPr>
                </pic:pic>
              </a:graphicData>
            </a:graphic>
          </wp:inline>
        </w:drawing>
      </w:r>
    </w:p>
    <w:p>
      <w:pPr>
        <w:spacing w:after="120" w:line="240" w:lineRule="atLeast"/>
        <w:jc w:val="center"/>
        <w:rPr>
          <w:b/>
          <w:bCs/>
        </w:rPr>
      </w:pPr>
      <w:r w:rsidRPr="0065737B">
        <w:rPr>
          <w:b/>
          <w:bCs/>
        </w:rPr>
        <w:t xml:space="preserve">Fig. 5. The house of Faivel Yosifovich Zagorsky in Žeimialis. 5.06.1988</w:t>
      </w:r>
      <w:r w:rsidRPr="0065737B" w:rsidR="000A7D8F">
        <w:rPr>
          <w:b/>
          <w:bCs/>
        </w:rPr>
        <w:t xml:space="preserve">.</w:t>
      </w:r>
    </w:p>
    <w:p>
      <w:pPr>
        <w:spacing w:line="240" w:lineRule="atLeast"/>
        <w:ind w:start="851" w:end="567" w:firstLine="709"/>
        <w:jc w:val="both"/>
      </w:pPr>
      <w:r w:rsidRPr="008F0228">
        <w:t xml:space="preserve">The next house </w:t>
      </w:r>
      <w:r w:rsidRPr="008F0228" w:rsidR="00AD3CF3">
        <w:t xml:space="preserve">[</w:t>
      </w:r>
      <w:r w:rsidRPr="008F0228" w:rsidR="008728A6">
        <w:t xml:space="preserve">Linkovskaya St.,</w:t>
      </w:r>
      <w:r w:rsidRPr="008F0228" w:rsidR="00AD3CF3">
        <w:t xml:space="preserve">] </w:t>
      </w:r>
      <w:r w:rsidRPr="008F0228">
        <w:t xml:space="preserve">No. 9 of Alter Abramovich. In the house lived his clerk Tsemahovich. The next house </w:t>
      </w:r>
      <w:r w:rsidRPr="008F0228" w:rsidR="00AD3CF3">
        <w:t xml:space="preserve">[</w:t>
      </w:r>
      <w:r w:rsidRPr="008F0228" w:rsidR="008728A6">
        <w:t xml:space="preserve">Linkowska Street</w:t>
      </w:r>
      <w:r w:rsidRPr="008F0228" w:rsidR="00AD3CF3">
        <w:t xml:space="preserve">] </w:t>
      </w:r>
      <w:r w:rsidRPr="008F0228">
        <w:t xml:space="preserve">#11 </w:t>
      </w:r>
      <w:r w:rsidRPr="008F0228">
        <w:t xml:space="preserve">also belonged to Abramowicz, the widow Tsofnis lived there. </w:t>
      </w:r>
      <w:r w:rsidRPr="0056191D">
        <w:t xml:space="preserve">The next house </w:t>
      </w:r>
      <w:r w:rsidR="0056191D">
        <w:rPr>
          <w:rFonts w:cs="Arial"/>
        </w:rPr>
        <w:t xml:space="preserve">was </w:t>
      </w:r>
      <w:r w:rsidRPr="0056191D">
        <w:t xml:space="preserve">Abramovich's warehouse. Yukna said it was a prison. Nowadays there is a savings bank in this house. The next house </w:t>
      </w:r>
      <w:r w:rsidR="00E22567">
        <w:rPr>
          <w:rFonts w:cs="Arial"/>
        </w:rPr>
        <w:t xml:space="preserve">is </w:t>
      </w:r>
      <w:r w:rsidR="00E50A6F">
        <w:t xml:space="preserve">Wolfson's</w:t>
      </w:r>
      <w:r w:rsidRPr="0056191D">
        <w:t xml:space="preserve">. He bought it from Abramovich. He </w:t>
      </w:r>
      <w:r w:rsidRPr="0056191D">
        <w:t xml:space="preserve">also </w:t>
      </w:r>
      <w:r w:rsidRPr="0056191D">
        <w:t xml:space="preserve">owned (Hatze </w:t>
      </w:r>
      <w:r w:rsidR="00E50A6F">
        <w:t xml:space="preserve">Wolfson</w:t>
      </w:r>
      <w:r w:rsidRPr="0056191D">
        <w:t xml:space="preserve">) the next house</w:t>
      </w:r>
      <w:r w:rsidRPr="00440614" w:rsidR="00E572F5">
        <w:rPr>
          <w:rStyle w:val="af7"/>
          <w:sz w:val="28"/>
          <w:szCs w:val="28"/>
        </w:rPr>
        <w:footnoteReference w:id="10"/>
      </w:r>
      <w:r w:rsidRPr="0056191D">
        <w:t xml:space="preserve"> .</w:t>
      </w:r>
    </w:p>
    <w:p>
      <w:pPr>
        <w:spacing w:line="240" w:lineRule="atLeast"/>
        <w:ind w:start="851" w:end="567" w:firstLine="709"/>
        <w:jc w:val="both"/>
      </w:pPr>
      <w:r w:rsidRPr="0056191D">
        <w:t xml:space="preserve">Then we passed the Lutheran Church (where Latvians and Germans prayed).</w:t>
      </w:r>
    </w:p>
    <w:p w:rsidR="006C7CDB" w:rsidP="006C7CDB" w:rsidRDefault="006C7CDB" w14:paraId="3FD95D3C" w14:textId="224A2434">
      <w:pPr>
        <w:spacing w:line="240" w:lineRule="atLeast"/>
        <w:ind w:end="567"/>
        <w:jc w:val="both"/>
      </w:pPr>
      <w:r>
        <w:rPr>
          <w:noProof/>
        </w:rPr>
        <w:lastRenderedPageBreak/>
        <w:drawing>
          <wp:inline distT="0" distB="0" distL="0" distR="0" wp14:anchorId="34A17112" wp14:editId="2E62E078">
            <wp:extent cx="5940425" cy="3727450"/>
            <wp:effectExtent l="0" t="0" r="317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3727450"/>
                    </a:xfrm>
                    <a:prstGeom prst="rect">
                      <a:avLst/>
                    </a:prstGeom>
                  </pic:spPr>
                </pic:pic>
              </a:graphicData>
            </a:graphic>
          </wp:inline>
        </w:drawing>
      </w:r>
    </w:p>
    <w:p>
      <w:pPr>
        <w:spacing w:after="120" w:line="240" w:lineRule="atLeast"/>
        <w:jc w:val="center"/>
        <w:rPr>
          <w:b/>
          <w:bCs/>
        </w:rPr>
      </w:pPr>
      <w:r w:rsidRPr="00E02FCB">
        <w:rPr>
          <w:b/>
          <w:bCs/>
        </w:rPr>
        <w:t xml:space="preserve">Fig. 6. Lutheran church</w:t>
      </w:r>
    </w:p>
    <w:p w:rsidR="007A165F" w:rsidP="007A165F" w:rsidRDefault="007A165F" w14:paraId="5559EAF0" w14:textId="383CDD51">
      <w:pPr>
        <w:spacing w:line="240" w:lineRule="atLeast"/>
        <w:ind w:end="567"/>
        <w:jc w:val="both"/>
      </w:pPr>
      <w:r>
        <w:rPr>
          <w:noProof/>
        </w:rPr>
        <w:drawing>
          <wp:inline distT="0" distB="0" distL="0" distR="0" wp14:anchorId="12034944" wp14:editId="79E7AEF8">
            <wp:extent cx="5940425" cy="339471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3394710"/>
                    </a:xfrm>
                    <a:prstGeom prst="rect">
                      <a:avLst/>
                    </a:prstGeom>
                  </pic:spPr>
                </pic:pic>
              </a:graphicData>
            </a:graphic>
          </wp:inline>
        </w:drawing>
      </w:r>
    </w:p>
    <w:p>
      <w:pPr>
        <w:spacing w:line="240" w:lineRule="atLeast"/>
        <w:jc w:val="center"/>
        <w:rPr>
          <w:b/>
          <w:bCs/>
        </w:rPr>
      </w:pPr>
      <w:r w:rsidRPr="00E02FCB">
        <w:rPr>
          <w:b/>
          <w:bCs/>
        </w:rPr>
        <w:t xml:space="preserve">Fig. </w:t>
      </w:r>
      <w:r w:rsidRPr="00E02FCB" w:rsidR="00E02FCB">
        <w:rPr>
          <w:b/>
          <w:bCs/>
        </w:rPr>
        <w:t xml:space="preserve">7</w:t>
      </w:r>
      <w:r w:rsidRPr="00E02FCB">
        <w:rPr>
          <w:b/>
          <w:bCs/>
        </w:rPr>
        <w:t xml:space="preserve">. </w:t>
      </w:r>
      <w:r w:rsidRPr="00E02FCB" w:rsidR="00E7206D">
        <w:rPr>
          <w:b/>
          <w:bCs/>
        </w:rPr>
        <w:t xml:space="preserve">The fence and entrance to the Lutheran church</w:t>
      </w:r>
    </w:p>
    <w:p>
      <w:pPr>
        <w:spacing w:after="120" w:line="240" w:lineRule="atLeast"/>
        <w:ind w:firstLine="709"/>
        <w:jc w:val="both"/>
        <w:rPr>
          <w:rFonts w:cs="Arial" w:eastAsiaTheme="minorHAnsi"/>
          <w:snapToGrid w:val="0"/>
          <w:lang w:eastAsia="en-US"/>
        </w:rPr>
      </w:pPr>
      <w:r w:rsidRPr="00ED4E7B">
        <w:rPr>
          <w:rFonts w:cs="Arial" w:eastAsiaTheme="minorHAnsi"/>
          <w:snapToGrid w:val="0"/>
          <w:lang w:eastAsia="en-US"/>
        </w:rPr>
        <w:t xml:space="preserve">On the back of the photo, text in pencil: "</w:t>
      </w:r>
      <w:r w:rsidRPr="00C603F8" w:rsidR="00C603F8">
        <w:rPr>
          <w:rFonts w:cs="Arial" w:eastAsiaTheme="minorHAnsi"/>
          <w:snapToGrid w:val="0"/>
          <w:lang w:eastAsia="en-US"/>
        </w:rPr>
        <w:t xml:space="preserve">16</w:t>
      </w:r>
      <w:r w:rsidRPr="00ED4E7B">
        <w:rPr>
          <w:rFonts w:cs="Arial" w:eastAsiaTheme="minorHAnsi"/>
          <w:snapToGrid w:val="0"/>
          <w:lang w:eastAsia="en-US"/>
        </w:rPr>
        <w:t xml:space="preserve">. Zeimyalis 17.07.1983. </w:t>
      </w:r>
      <w:r w:rsidRPr="00ED4E7B" w:rsidR="00714470">
        <w:rPr>
          <w:rFonts w:cs="Arial" w:eastAsiaTheme="minorHAnsi"/>
          <w:snapToGrid w:val="0"/>
          <w:lang w:eastAsia="en-US"/>
        </w:rPr>
        <w:t xml:space="preserve">The gate of the Lutheran church</w:t>
      </w:r>
      <w:r w:rsidRPr="00ED4E7B">
        <w:rPr>
          <w:rFonts w:cs="Arial" w:eastAsiaTheme="minorHAnsi"/>
          <w:snapToGrid w:val="0"/>
          <w:lang w:eastAsia="en-US"/>
        </w:rPr>
        <w:t xml:space="preserve">"</w:t>
      </w:r>
      <w:r w:rsidRPr="00ED4E7B" w:rsidR="003D2289">
        <w:rPr>
          <w:rFonts w:cs="Arial" w:eastAsiaTheme="minorHAnsi"/>
          <w:snapToGrid w:val="0"/>
          <w:lang w:eastAsia="en-US"/>
        </w:rPr>
        <w:t xml:space="preserve">.</w:t>
      </w:r>
    </w:p>
    <w:p>
      <w:pPr>
        <w:spacing w:after="120" w:line="240" w:lineRule="atLeast"/>
        <w:ind w:start="851" w:end="567" w:firstLine="709"/>
        <w:jc w:val="both"/>
      </w:pPr>
      <w:r>
        <w:t xml:space="preserve">Behind </w:t>
      </w:r>
      <w:r w:rsidRPr="0056191D" w:rsidR="00B81ACE">
        <w:t xml:space="preserve">the pharmacy building, which </w:t>
      </w:r>
      <w:r w:rsidR="00534109">
        <w:t xml:space="preserve">belonged</w:t>
      </w:r>
      <w:r w:rsidRPr="0056191D" w:rsidR="00B81ACE">
        <w:t xml:space="preserve"> to </w:t>
      </w:r>
      <w:r w:rsidRPr="0056191D" w:rsidR="00B81ACE">
        <w:t xml:space="preserve">Schulgeifer, that is the neighboring house in the direction of the kirk</w:t>
      </w:r>
      <w:r>
        <w:t xml:space="preserve">, </w:t>
      </w:r>
      <w:r w:rsidRPr="0056191D" w:rsidR="00B81ACE">
        <w:t xml:space="preserve">standing across the street from it </w:t>
      </w:r>
      <w:r w:rsidR="00B71F1A">
        <w:rPr>
          <w:rFonts w:cs="Arial"/>
        </w:rPr>
        <w:t xml:space="preserve">- </w:t>
      </w:r>
      <w:r w:rsidRPr="0056191D" w:rsidR="00B81ACE">
        <w:t xml:space="preserve">the house of Genesa Milunska.</w:t>
      </w:r>
    </w:p>
    <w:p w:rsidR="0000668B" w:rsidP="00473341" w:rsidRDefault="0000668B" w14:paraId="533BCD4D" w14:textId="11817D1A">
      <w:pPr>
        <w:spacing w:line="240" w:lineRule="atLeast"/>
        <w:ind w:end="567"/>
        <w:jc w:val="center"/>
      </w:pPr>
      <w:r>
        <w:rPr>
          <w:noProof/>
        </w:rPr>
        <w:lastRenderedPageBreak/>
        <w:drawing>
          <wp:inline distT="0" distB="0" distL="0" distR="0" wp14:anchorId="6B497F57" wp14:editId="0834BBFE">
            <wp:extent cx="5420477" cy="2959100"/>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35609" cy="2967361"/>
                    </a:xfrm>
                    <a:prstGeom prst="rect">
                      <a:avLst/>
                    </a:prstGeom>
                  </pic:spPr>
                </pic:pic>
              </a:graphicData>
            </a:graphic>
          </wp:inline>
        </w:drawing>
      </w:r>
    </w:p>
    <w:p>
      <w:pPr>
        <w:spacing w:line="240" w:lineRule="atLeast"/>
        <w:jc w:val="center"/>
        <w:rPr>
          <w:b/>
          <w:bCs/>
        </w:rPr>
      </w:pPr>
      <w:r w:rsidRPr="00ED6749">
        <w:rPr>
          <w:b/>
          <w:bCs/>
        </w:rPr>
        <w:t xml:space="preserve">Fig. </w:t>
      </w:r>
      <w:r w:rsidR="00E02FCB">
        <w:rPr>
          <w:b/>
          <w:bCs/>
        </w:rPr>
        <w:t xml:space="preserve">8</w:t>
      </w:r>
      <w:r w:rsidRPr="00ED6749">
        <w:rPr>
          <w:b/>
          <w:bCs/>
        </w:rPr>
        <w:t xml:space="preserve">. The first house on the right is Genesa Milunska's. </w:t>
      </w:r>
      <w:r w:rsidRPr="00ED6749" w:rsidR="00744709">
        <w:rPr>
          <w:b/>
          <w:bCs/>
        </w:rPr>
        <w:t xml:space="preserve">17.07.1983</w:t>
      </w:r>
    </w:p>
    <w:p>
      <w:pPr>
        <w:spacing w:after="120" w:line="240" w:lineRule="atLeast"/>
        <w:ind w:firstLine="709"/>
        <w:jc w:val="both"/>
        <w:rPr>
          <w:rFonts w:cs="Arial" w:eastAsiaTheme="minorHAnsi"/>
          <w:snapToGrid w:val="0"/>
          <w:lang w:eastAsia="en-US"/>
        </w:rPr>
      </w:pPr>
      <w:r w:rsidRPr="00ED4E7B">
        <w:rPr>
          <w:rFonts w:cs="Arial" w:eastAsiaTheme="minorHAnsi"/>
          <w:snapToGrid w:val="0"/>
          <w:lang w:eastAsia="en-US"/>
        </w:rPr>
        <w:t xml:space="preserve">On the back of the photo, text in pencil: "17. Zeimelis 17.07.1983. View </w:t>
      </w:r>
      <w:r w:rsidRPr="007C676C">
        <w:rPr>
          <w:rFonts w:cs="Arial" w:eastAsiaTheme="minorHAnsi"/>
          <w:snapToGrid w:val="0"/>
          <w:lang w:eastAsia="en-US"/>
        </w:rPr>
        <w:t xml:space="preserve">from the church in the direction of Bazarnaya Square".</w:t>
      </w:r>
    </w:p>
    <w:p>
      <w:pPr>
        <w:spacing w:after="120" w:line="240" w:lineRule="atLeast"/>
        <w:ind w:start="851" w:end="567" w:firstLine="709"/>
        <w:jc w:val="both"/>
      </w:pPr>
      <w:r w:rsidRPr="0056191D">
        <w:t xml:space="preserve">On </w:t>
      </w:r>
      <w:r w:rsidRPr="0056191D">
        <w:t xml:space="preserve">the square, </w:t>
      </w:r>
      <w:r w:rsidRPr="0056191D">
        <w:t xml:space="preserve">across from the pharmacy, is the one-story brick house of Bera </w:t>
      </w:r>
      <w:r w:rsidR="00A748C4">
        <w:t xml:space="preserve">Green</w:t>
      </w:r>
      <w:r w:rsidRPr="0056191D">
        <w:t xml:space="preserve">. </w:t>
      </w:r>
    </w:p>
    <w:p w:rsidR="00D91763" w:rsidP="004913C9" w:rsidRDefault="00D91763" w14:paraId="06E88205" w14:textId="5FBEC8BF">
      <w:pPr>
        <w:spacing w:line="240" w:lineRule="atLeast"/>
        <w:jc w:val="center"/>
      </w:pPr>
      <w:r>
        <w:rPr>
          <w:noProof/>
        </w:rPr>
        <w:drawing>
          <wp:inline distT="0" distB="0" distL="0" distR="0" wp14:anchorId="352830E3" wp14:editId="128D0691">
            <wp:extent cx="5428233" cy="3460750"/>
            <wp:effectExtent l="0" t="0" r="127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35323" cy="3465270"/>
                    </a:xfrm>
                    <a:prstGeom prst="rect">
                      <a:avLst/>
                    </a:prstGeom>
                  </pic:spPr>
                </pic:pic>
              </a:graphicData>
            </a:graphic>
          </wp:inline>
        </w:drawing>
      </w:r>
    </w:p>
    <w:p>
      <w:pPr>
        <w:spacing w:after="120" w:line="240" w:lineRule="atLeast"/>
        <w:jc w:val="center"/>
        <w:rPr>
          <w:b/>
          <w:bCs/>
        </w:rPr>
      </w:pPr>
      <w:r w:rsidRPr="004250B8">
        <w:rPr>
          <w:b/>
          <w:bCs/>
        </w:rPr>
        <w:t xml:space="preserve">Fig. 9. Bazaar Square. Zeimelis. ~1928 г.</w:t>
      </w:r>
    </w:p>
    <w:p>
      <w:pPr>
        <w:spacing w:line="240" w:lineRule="atLeast"/>
        <w:ind w:start="851" w:end="567" w:firstLine="709"/>
        <w:jc w:val="both"/>
      </w:pPr>
      <w:r w:rsidRPr="008F0228">
        <w:t xml:space="preserve">The next house on the square, its </w:t>
      </w:r>
      <w:r w:rsidRPr="008F0228" w:rsidR="00182DA1">
        <w:t xml:space="preserve">[</w:t>
      </w:r>
      <w:r w:rsidRPr="008F0228" w:rsidR="004913C9">
        <w:t xml:space="preserve">white on the right] </w:t>
      </w:r>
      <w:r w:rsidRPr="008F0228">
        <w:t xml:space="preserve">piece can be seen behind the house of Green </w:t>
      </w:r>
      <w:r w:rsidRPr="008F0228" w:rsidR="0069550C">
        <w:rPr>
          <w:rFonts w:cs="Arial"/>
        </w:rPr>
        <w:t xml:space="preserve">- </w:t>
      </w:r>
      <w:r w:rsidRPr="008F0228">
        <w:t xml:space="preserve">Lithuanian Lupas, and beyond that Tarutz, Yankelevich and Boyarsky.</w:t>
      </w:r>
    </w:p>
    <w:p w:rsidR="00840ACD" w:rsidP="004250B8" w:rsidRDefault="00840ACD" w14:paraId="24AED57A" w14:textId="77BB819F">
      <w:pPr>
        <w:spacing w:line="240" w:lineRule="atLeast"/>
        <w:jc w:val="center"/>
      </w:pPr>
      <w:r>
        <w:rPr>
          <w:noProof/>
        </w:rPr>
        <w:lastRenderedPageBreak/>
        <w:drawing>
          <wp:inline distT="0" distB="0" distL="0" distR="0" wp14:anchorId="6F68A05D" wp14:editId="6D895576">
            <wp:extent cx="5453318" cy="2882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60060" cy="2886464"/>
                    </a:xfrm>
                    <a:prstGeom prst="rect">
                      <a:avLst/>
                    </a:prstGeom>
                  </pic:spPr>
                </pic:pic>
              </a:graphicData>
            </a:graphic>
          </wp:inline>
        </w:drawing>
      </w:r>
    </w:p>
    <w:p>
      <w:pPr>
        <w:spacing w:after="120" w:line="240" w:lineRule="atLeast"/>
        <w:jc w:val="center"/>
        <w:rPr>
          <w:b/>
          <w:bCs/>
        </w:rPr>
      </w:pPr>
      <w:r w:rsidRPr="004250B8">
        <w:rPr>
          <w:b/>
          <w:bCs/>
        </w:rPr>
        <w:t xml:space="preserve">Fig. 10</w:t>
      </w:r>
      <w:r w:rsidRPr="004250B8" w:rsidR="004250B8">
        <w:rPr>
          <w:b/>
          <w:bCs/>
        </w:rPr>
        <w:t xml:space="preserve">. Lupas House.</w:t>
      </w:r>
      <w:r w:rsidR="004250B8">
        <w:rPr>
          <w:b/>
          <w:bCs/>
        </w:rPr>
        <w:t xml:space="preserve"> 13.05.1928</w:t>
      </w:r>
    </w:p>
    <w:p>
      <w:pPr>
        <w:spacing w:after="120" w:line="240" w:lineRule="atLeast"/>
        <w:ind w:start="851" w:end="567" w:firstLine="709"/>
        <w:jc w:val="both"/>
      </w:pPr>
      <w:r w:rsidRPr="008F0228" w:rsidR="00A748C4">
        <w:t xml:space="preserve">Zagorski </w:t>
      </w:r>
      <w:r w:rsidRPr="008F0228">
        <w:t xml:space="preserve">went on </w:t>
      </w:r>
      <w:r w:rsidRPr="008F0228">
        <w:t xml:space="preserve">to describe the house where the canteen is now </w:t>
      </w:r>
      <w:r w:rsidRPr="008F0228" w:rsidR="00AD3CF3">
        <w:t xml:space="preserve">[</w:t>
      </w:r>
      <w:r w:rsidRPr="008F0228" w:rsidR="0000759D">
        <w:t xml:space="preserve">26 on Zagorski's plan of 8.01.1983</w:t>
      </w:r>
      <w:r w:rsidRPr="008F0228" w:rsidR="00AD3CF3">
        <w:t xml:space="preserve">]</w:t>
      </w:r>
      <w:r w:rsidRPr="008F0228">
        <w:t xml:space="preserve">, a corner house</w:t>
      </w:r>
      <w:r w:rsidRPr="008F0228">
        <w:t xml:space="preserve">, </w:t>
      </w:r>
      <w:r w:rsidRPr="008F0228" w:rsidR="00A748C4">
        <w:t xml:space="preserve">the first </w:t>
      </w:r>
      <w:r w:rsidRPr="008F0228">
        <w:t xml:space="preserve">opposite </w:t>
      </w:r>
      <w:r w:rsidRPr="008F0228" w:rsidR="00A748C4">
        <w:t xml:space="preserve">the </w:t>
      </w:r>
      <w:r w:rsidRPr="008F0228">
        <w:t xml:space="preserve">Meishe Haesh </w:t>
      </w:r>
      <w:r w:rsidRPr="008F0228" w:rsidR="00A748C4">
        <w:t xml:space="preserve">house</w:t>
      </w:r>
      <w:r w:rsidRPr="008F0228" w:rsidR="00270F2D">
        <w:t xml:space="preserve">.</w:t>
      </w:r>
      <w:r w:rsidRPr="008F0228" w:rsidR="000526B3">
        <w:t xml:space="preserve"> Nison Zagorski lived in it (on the very corner). He returned from </w:t>
      </w:r>
      <w:r w:rsidRPr="0056191D" w:rsidR="000526B3">
        <w:t xml:space="preserve">Africa to the old maidens. One of them, </w:t>
      </w:r>
      <w:r w:rsidR="000526B3">
        <w:t xml:space="preserve">Esther </w:t>
      </w:r>
      <w:r w:rsidRPr="0056191D" w:rsidR="000526B3">
        <w:t xml:space="preserve">Zagorsky, got married. On the opposite end of the house lived Mendel Zagorski.</w:t>
      </w:r>
    </w:p>
    <w:p w:rsidR="00270F2D" w:rsidP="00270F2D" w:rsidRDefault="00C65B58" w14:paraId="40650177" w14:textId="2948C02B">
      <w:pPr>
        <w:spacing w:line="240" w:lineRule="atLeast"/>
        <w:ind w:end="567"/>
        <w:jc w:val="both"/>
      </w:pPr>
      <w:r>
        <w:rPr>
          <w:noProof/>
        </w:rPr>
        <w:drawing>
          <wp:inline distT="0" distB="0" distL="0" distR="0" wp14:anchorId="22D68CF0" wp14:editId="1921305B">
            <wp:extent cx="5940425" cy="3693795"/>
            <wp:effectExtent l="0" t="0" r="317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3693795"/>
                    </a:xfrm>
                    <a:prstGeom prst="rect">
                      <a:avLst/>
                    </a:prstGeom>
                  </pic:spPr>
                </pic:pic>
              </a:graphicData>
            </a:graphic>
          </wp:inline>
        </w:drawing>
      </w:r>
    </w:p>
    <w:p>
      <w:pPr>
        <w:spacing w:line="240" w:lineRule="atLeast"/>
        <w:jc w:val="center"/>
        <w:rPr>
          <w:b/>
          <w:bCs/>
        </w:rPr>
      </w:pPr>
      <w:r w:rsidRPr="00043AEF">
        <w:rPr>
          <w:b/>
          <w:bCs/>
        </w:rPr>
        <w:t xml:space="preserve">Fig. </w:t>
      </w:r>
      <w:r w:rsidR="00E40EAA">
        <w:rPr>
          <w:b/>
          <w:bCs/>
        </w:rPr>
        <w:t xml:space="preserve">11</w:t>
      </w:r>
      <w:r w:rsidRPr="00043AEF">
        <w:rPr>
          <w:b/>
          <w:bCs/>
        </w:rPr>
        <w:t xml:space="preserve">. Bauska Street</w:t>
      </w:r>
    </w:p>
    <w:p>
      <w:pPr>
        <w:spacing w:after="120" w:line="240" w:lineRule="atLeast"/>
        <w:ind w:firstLine="709"/>
        <w:jc w:val="both"/>
      </w:pPr>
      <w:r w:rsidRPr="00ED4E7B">
        <w:rPr>
          <w:rFonts w:cs="Arial" w:eastAsiaTheme="minorHAnsi"/>
          <w:snapToGrid w:val="0"/>
          <w:lang w:eastAsia="en-US"/>
        </w:rPr>
        <w:t xml:space="preserve">On the back of the photo text in pencil: "</w:t>
      </w:r>
      <w:r w:rsidRPr="00ED4E7B" w:rsidR="003839A2">
        <w:rPr>
          <w:rFonts w:cs="Arial" w:eastAsiaTheme="minorHAnsi"/>
          <w:snapToGrid w:val="0"/>
          <w:lang w:eastAsia="en-US"/>
        </w:rPr>
        <w:t xml:space="preserve">5</w:t>
      </w:r>
      <w:r w:rsidRPr="00ED4E7B">
        <w:rPr>
          <w:rFonts w:cs="Arial" w:eastAsiaTheme="minorHAnsi"/>
          <w:snapToGrid w:val="0"/>
          <w:lang w:eastAsia="en-US"/>
        </w:rPr>
        <w:t xml:space="preserve">. </w:t>
      </w:r>
      <w:r w:rsidRPr="00ED4E7B">
        <w:rPr>
          <w:rFonts w:cs="Arial" w:eastAsiaTheme="minorHAnsi"/>
          <w:snapToGrid w:val="0"/>
          <w:lang w:eastAsia="en-US"/>
        </w:rPr>
        <w:t xml:space="preserve">View from the church</w:t>
      </w:r>
      <w:r>
        <w:rPr>
          <w:rFonts w:cs="Arial" w:eastAsiaTheme="minorHAnsi"/>
          <w:snapToGrid w:val="0"/>
          <w:lang w:eastAsia="en-US"/>
        </w:rPr>
        <w:t xml:space="preserve">. </w:t>
      </w:r>
      <w:r>
        <w:rPr>
          <w:rFonts w:cs="Arial" w:eastAsiaTheme="minorHAnsi"/>
          <w:snapToGrid w:val="0"/>
          <w:lang w:eastAsia="en-US"/>
        </w:rPr>
        <w:t xml:space="preserve">In the foreground on the left is the house of Moses Hayes followed by the house of Matys Hayes</w:t>
      </w:r>
      <w:r w:rsidR="003839A2">
        <w:rPr>
          <w:rFonts w:cs="Arial" w:eastAsiaTheme="minorHAnsi"/>
          <w:snapToGrid w:val="0"/>
          <w:lang w:eastAsia="en-US"/>
        </w:rPr>
        <w:t xml:space="preserve">, inherited by Moses. On the right is the house of Leyser Hayes. In the back, a bright house on </w:t>
      </w:r>
      <w:r w:rsidRPr="007C676C" w:rsidR="003839A2">
        <w:rPr>
          <w:rFonts w:cs="Arial" w:eastAsiaTheme="minorHAnsi"/>
          <w:snapToGrid w:val="0"/>
          <w:lang w:eastAsia="en-US"/>
        </w:rPr>
        <w:t xml:space="preserve">the corner of Pasvallio Street and Bazarnaya Square once belonged to Nisha Zagorski. </w:t>
      </w:r>
      <w:r w:rsidRPr="008F0228" w:rsidR="003839A2">
        <w:rPr>
          <w:rFonts w:cs="Arial" w:eastAsiaTheme="minorHAnsi"/>
          <w:snapToGrid w:val="0"/>
          <w:lang w:eastAsia="en-US"/>
        </w:rPr>
        <w:t xml:space="preserve">Now it has a canteen. 31.08.1982. Photo by A. Hayesha".</w:t>
      </w:r>
    </w:p>
    <w:p>
      <w:pPr>
        <w:spacing w:line="240" w:lineRule="atLeast"/>
        <w:ind w:start="851" w:end="567" w:firstLine="709"/>
        <w:jc w:val="both"/>
      </w:pPr>
      <w:r w:rsidRPr="008F0228">
        <w:lastRenderedPageBreak/>
        <w:t xml:space="preserve">Between the </w:t>
      </w:r>
      <w:r w:rsidRPr="008F0228" w:rsidR="00AD3CF3">
        <w:t xml:space="preserve">[</w:t>
      </w:r>
      <w:r w:rsidRPr="008F0228" w:rsidR="00174102">
        <w:t xml:space="preserve">Leiser</w:t>
      </w:r>
      <w:r w:rsidRPr="008F0228" w:rsidR="00AD3CF3">
        <w:t xml:space="preserve">] </w:t>
      </w:r>
      <w:r w:rsidRPr="008F0228">
        <w:t xml:space="preserve">Haesh </w:t>
      </w:r>
      <w:r w:rsidRPr="008F0228">
        <w:lastRenderedPageBreak/>
        <w:t xml:space="preserve">houses </w:t>
      </w:r>
      <w:r w:rsidRPr="008F0228">
        <w:t xml:space="preserve">(7 and </w:t>
      </w:r>
      <w:r w:rsidRPr="008F0228">
        <w:t xml:space="preserve">6 on </w:t>
      </w:r>
      <w:r w:rsidRPr="008F0228" w:rsidR="00470DC9">
        <w:t xml:space="preserve">[</w:t>
      </w:r>
      <w:r w:rsidRPr="008F0228" w:rsidR="00D001C6">
        <w:t xml:space="preserve">Zagorski's</w:t>
      </w:r>
      <w:r w:rsidRPr="008F0228" w:rsidR="006C7AC7">
        <w:t xml:space="preserve">] </w:t>
      </w:r>
      <w:r w:rsidRPr="008F0228">
        <w:t xml:space="preserve">plan </w:t>
      </w:r>
      <w:r w:rsidRPr="008F0228" w:rsidR="00174102">
        <w:t xml:space="preserve">from </w:t>
      </w:r>
      <w:r w:rsidRPr="008F0228">
        <w:t xml:space="preserve">8.01</w:t>
      </w:r>
      <w:r w:rsidRPr="008F0228">
        <w:t xml:space="preserve">.1983) when passing this time we saw a passageway. Yukna </w:t>
      </w:r>
      <w:r w:rsidRPr="008F0228" w:rsidR="00C356AD">
        <w:t xml:space="preserve">said that </w:t>
      </w:r>
      <w:r w:rsidRPr="008F0228">
        <w:t xml:space="preserve">there was a gate</w:t>
      </w:r>
      <w:r w:rsidRPr="008F0228" w:rsidR="00DB4CBA">
        <w:rPr>
          <w:rStyle w:val="af7"/>
          <w:sz w:val="28"/>
          <w:szCs w:val="28"/>
        </w:rPr>
        <w:footnoteReference w:id="11"/>
      </w:r>
      <w:r w:rsidRPr="008F0228">
        <w:t xml:space="preserve"> , but it has not survived. Behind the Big Inn as we passed, or maybe even behind the Little Inn, was a building (a former barn) </w:t>
      </w:r>
      <w:r w:rsidRPr="008F0228">
        <w:t xml:space="preserve">where, according to </w:t>
      </w:r>
      <w:r w:rsidRPr="008F0228">
        <w:t xml:space="preserve">Zagorsky, a power plant was made</w:t>
      </w:r>
      <w:r w:rsidRPr="008F0228" w:rsidR="0069550C">
        <w:t xml:space="preserve">.</w:t>
      </w:r>
    </w:p>
    <w:p>
      <w:pPr>
        <w:spacing w:line="240" w:lineRule="atLeast"/>
        <w:ind w:start="851" w:end="567" w:firstLine="709"/>
        <w:jc w:val="both"/>
      </w:pPr>
      <w:r w:rsidRPr="008F0228">
        <w:t xml:space="preserve">Between the church and the house of </w:t>
      </w:r>
      <w:r w:rsidRPr="008F0228" w:rsidR="006C7AC7">
        <w:t xml:space="preserve">[</w:t>
      </w:r>
      <w:r w:rsidRPr="008F0228" w:rsidR="00CD6808">
        <w:t xml:space="preserve">Leyser</w:t>
      </w:r>
      <w:r w:rsidRPr="008F0228" w:rsidR="006C7AC7">
        <w:t xml:space="preserve">] </w:t>
      </w:r>
      <w:r w:rsidRPr="008F0228">
        <w:t xml:space="preserve">Haesch, </w:t>
      </w:r>
      <w:r w:rsidRPr="008F0228">
        <w:t xml:space="preserve">according to </w:t>
      </w:r>
      <w:r w:rsidRPr="0056191D">
        <w:t xml:space="preserve">Zagorski</w:t>
      </w:r>
      <w:r w:rsidR="00CD6808">
        <w:t xml:space="preserve">, </w:t>
      </w:r>
      <w:r w:rsidRPr="008F0228">
        <w:t xml:space="preserve">the priest </w:t>
      </w:r>
      <w:r w:rsidRPr="0056191D">
        <w:t xml:space="preserve">planted trees</w:t>
      </w:r>
      <w:r w:rsidRPr="00440614" w:rsidR="00D001C6">
        <w:rPr>
          <w:rStyle w:val="af7"/>
          <w:sz w:val="28"/>
          <w:szCs w:val="28"/>
        </w:rPr>
        <w:footnoteReference w:id="12"/>
      </w:r>
      <w:r w:rsidRPr="0056191D">
        <w:t xml:space="preserve"> . There used to be a road leading to the house of Josel </w:t>
      </w:r>
      <w:r w:rsidRPr="0056191D">
        <w:t xml:space="preserve">Man. He sued the priest for a long time </w:t>
      </w:r>
      <w:r w:rsidR="00DB63FD">
        <w:t xml:space="preserve">for </w:t>
      </w:r>
      <w:r w:rsidRPr="0056191D">
        <w:t xml:space="preserve">blocking his way. The Jewish community took an active part in these disputes.</w:t>
      </w:r>
    </w:p>
    <w:p>
      <w:pPr>
        <w:spacing w:line="240" w:lineRule="atLeast"/>
        <w:ind w:start="851" w:end="567" w:firstLine="709"/>
        <w:jc w:val="both"/>
      </w:pPr>
      <w:r w:rsidRPr="0056191D">
        <w:t xml:space="preserve">Then, walking along the backside of </w:t>
      </w:r>
      <w:r w:rsidR="006F3C98">
        <w:t xml:space="preserve">Joniskis </w:t>
      </w:r>
      <w:r w:rsidRPr="0056191D">
        <w:t xml:space="preserve">Street</w:t>
      </w:r>
      <w:r w:rsidRPr="0056191D">
        <w:t xml:space="preserve">, we passed the little house where Zagorski had been a student.</w:t>
      </w:r>
    </w:p>
    <w:p>
      <w:pPr>
        <w:spacing w:after="120" w:line="240" w:lineRule="atLeast"/>
        <w:ind w:start="851" w:end="567" w:firstLine="709"/>
        <w:jc w:val="both"/>
      </w:pPr>
      <w:r w:rsidRPr="0056191D">
        <w:t xml:space="preserve">Then we came to </w:t>
      </w:r>
      <w:r w:rsidR="0056191D">
        <w:t xml:space="preserve">Yonish </w:t>
      </w:r>
      <w:r w:rsidRPr="0056191D">
        <w:t xml:space="preserve">Street. There stands next to the Big Tavern a two-story big stone house of </w:t>
      </w:r>
      <w:r w:rsidR="001B595C">
        <w:t xml:space="preserve">Roheli </w:t>
      </w:r>
      <w:r w:rsidRPr="0056191D">
        <w:t xml:space="preserve">Ger (13 according to </w:t>
      </w:r>
      <w:r w:rsidRPr="008F0228" w:rsidR="006C7AC7">
        <w:t xml:space="preserve">[</w:t>
      </w:r>
      <w:r w:rsidRPr="008F0228" w:rsidR="00473341">
        <w:t xml:space="preserve">Zagorski's</w:t>
      </w:r>
      <w:r w:rsidRPr="008F0228" w:rsidR="006C7AC7">
        <w:t xml:space="preserve">] </w:t>
      </w:r>
      <w:r w:rsidRPr="008F0228">
        <w:t xml:space="preserve">plan </w:t>
      </w:r>
      <w:r w:rsidRPr="008F0228" w:rsidR="00174102">
        <w:t xml:space="preserve">from </w:t>
      </w:r>
      <w:r w:rsidRPr="008F0228" w:rsidR="003977FE">
        <w:t xml:space="preserve">8.01.</w:t>
      </w:r>
      <w:r w:rsidRPr="008F0228">
        <w:t xml:space="preserve">1983). The </w:t>
      </w:r>
      <w:r w:rsidRPr="0056191D">
        <w:t xml:space="preserve">Jewish Bank </w:t>
      </w:r>
      <w:r w:rsidRPr="008F0228">
        <w:t xml:space="preserve">was located there on the second floor.</w:t>
      </w:r>
    </w:p>
    <w:p w:rsidR="009213BB" w:rsidP="00473341" w:rsidRDefault="009213BB" w14:paraId="65A6BEE9" w14:textId="4301B4A9">
      <w:pPr>
        <w:spacing w:line="240" w:lineRule="atLeast"/>
        <w:jc w:val="center"/>
      </w:pPr>
      <w:r>
        <w:rPr>
          <w:noProof/>
        </w:rPr>
        <w:drawing>
          <wp:inline distT="0" distB="0" distL="0" distR="0" wp14:anchorId="57118636" wp14:editId="265F6EEF">
            <wp:extent cx="4877435" cy="3155865"/>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01285" cy="3171297"/>
                    </a:xfrm>
                    <a:prstGeom prst="rect">
                      <a:avLst/>
                    </a:prstGeom>
                  </pic:spPr>
                </pic:pic>
              </a:graphicData>
            </a:graphic>
          </wp:inline>
        </w:drawing>
      </w:r>
    </w:p>
    <w:p>
      <w:pPr>
        <w:spacing w:after="120" w:line="240" w:lineRule="atLeast"/>
        <w:jc w:val="center"/>
        <w:rPr>
          <w:b/>
          <w:bCs/>
        </w:rPr>
      </w:pPr>
      <w:r w:rsidRPr="00186DCA">
        <w:rPr>
          <w:b/>
          <w:bCs/>
        </w:rPr>
        <w:t xml:space="preserve">Fig. </w:t>
      </w:r>
      <w:r w:rsidR="00E40EAA">
        <w:rPr>
          <w:b/>
          <w:bCs/>
        </w:rPr>
        <w:t xml:space="preserve">12</w:t>
      </w:r>
      <w:r w:rsidRPr="00186DCA">
        <w:rPr>
          <w:b/>
          <w:bCs/>
        </w:rPr>
        <w:t xml:space="preserve">. Žeimelis. 1959, on the left - </w:t>
      </w:r>
      <w:r w:rsidR="001B595C">
        <w:rPr>
          <w:b/>
          <w:bCs/>
        </w:rPr>
        <w:t xml:space="preserve">the house where </w:t>
      </w:r>
      <w:r w:rsidRPr="00186DCA">
        <w:rPr>
          <w:b/>
          <w:bCs/>
        </w:rPr>
        <w:t xml:space="preserve">the Jewish Bank </w:t>
      </w:r>
      <w:r w:rsidR="001B595C">
        <w:rPr>
          <w:b/>
          <w:bCs/>
        </w:rPr>
        <w:t xml:space="preserve">was located</w:t>
      </w:r>
      <w:r w:rsidRPr="00D11CF4" w:rsidR="001869F0">
        <w:rPr>
          <w:rStyle w:val="a4"/>
        </w:rPr>
        <w:endnoteReference w:id="2"/>
      </w:r>
    </w:p>
    <w:p>
      <w:pPr>
        <w:spacing w:after="120" w:line="240" w:lineRule="atLeast"/>
        <w:ind w:firstLine="709"/>
        <w:jc w:val="both"/>
        <w:rPr>
          <w:sz w:val="28"/>
          <w:szCs w:val="28"/>
        </w:rPr>
      </w:pPr>
      <w:r w:rsidRPr="00E4604F">
        <w:rPr>
          <w:sz w:val="28"/>
          <w:szCs w:val="28"/>
        </w:rPr>
        <w:t xml:space="preserve">There is a </w:t>
      </w:r>
      <w:r w:rsidRPr="00E4604F">
        <w:rPr>
          <w:sz w:val="28"/>
          <w:szCs w:val="28"/>
        </w:rPr>
        <w:t xml:space="preserve">later </w:t>
      </w:r>
      <w:r w:rsidRPr="00E4604F">
        <w:rPr>
          <w:sz w:val="28"/>
          <w:szCs w:val="28"/>
        </w:rPr>
        <w:t xml:space="preserve">photo of the house, in which it can be seen in its entirety</w:t>
      </w:r>
      <w:r w:rsidRPr="00E4604F" w:rsidR="00557212">
        <w:rPr>
          <w:sz w:val="28"/>
          <w:szCs w:val="28"/>
        </w:rPr>
        <w:t xml:space="preserve">. </w:t>
      </w:r>
      <w:r w:rsidRPr="00E4604F" w:rsidR="00557212">
        <w:rPr>
          <w:sz w:val="28"/>
          <w:szCs w:val="28"/>
        </w:rPr>
        <w:t xml:space="preserve">Judging by the content of the inscription </w:t>
      </w:r>
      <w:r w:rsidRPr="00E4604F" w:rsidR="001869F0">
        <w:rPr>
          <w:sz w:val="28"/>
          <w:szCs w:val="28"/>
        </w:rPr>
        <w:t xml:space="preserve">on the picture: </w:t>
      </w:r>
      <w:r w:rsidRPr="00E4604F" w:rsidR="00557212">
        <w:rPr>
          <w:sz w:val="28"/>
          <w:szCs w:val="28"/>
        </w:rPr>
        <w:t xml:space="preserve">"</w:t>
      </w:r>
      <w:r w:rsidRPr="00E4604F" w:rsidR="00F64C60">
        <w:rPr>
          <w:sz w:val="28"/>
          <w:szCs w:val="28"/>
        </w:rPr>
        <w:t xml:space="preserve">The arch </w:t>
      </w:r>
      <w:r w:rsidRPr="00E4604F" w:rsidR="009526EE">
        <w:rPr>
          <w:sz w:val="28"/>
          <w:szCs w:val="28"/>
        </w:rPr>
        <w:t xml:space="preserve">on </w:t>
      </w:r>
      <w:r w:rsidRPr="00E4604F" w:rsidR="00CF3655">
        <w:rPr>
          <w:sz w:val="28"/>
          <w:szCs w:val="28"/>
        </w:rPr>
        <w:t xml:space="preserve">Yoniskis </w:t>
      </w:r>
      <w:r w:rsidRPr="00E4604F" w:rsidR="009526EE">
        <w:rPr>
          <w:sz w:val="28"/>
          <w:szCs w:val="28"/>
        </w:rPr>
        <w:t xml:space="preserve">Street </w:t>
      </w:r>
      <w:r w:rsidRPr="00E4604F" w:rsidR="00CF3655">
        <w:rPr>
          <w:sz w:val="28"/>
          <w:szCs w:val="28"/>
        </w:rPr>
        <w:t xml:space="preserve">to the courtyard of the former Jewish Bank</w:t>
      </w:r>
      <w:r w:rsidRPr="00E4604F" w:rsidR="00CF3655">
        <w:rPr>
          <w:sz w:val="28"/>
          <w:szCs w:val="28"/>
        </w:rPr>
        <w:t xml:space="preserve">"</w:t>
      </w:r>
      <w:r w:rsidRPr="00E4604F" w:rsidR="009526EE">
        <w:rPr>
          <w:rStyle w:val="af7"/>
          <w:sz w:val="28"/>
          <w:szCs w:val="28"/>
        </w:rPr>
        <w:footnoteReference w:id="13"/>
      </w:r>
      <w:r w:rsidRPr="00E4604F" w:rsidR="00CF3655">
        <w:rPr>
          <w:sz w:val="28"/>
          <w:szCs w:val="28"/>
        </w:rPr>
        <w:t xml:space="preserve"> , the entrance to the bank was from the courtyard.</w:t>
      </w:r>
    </w:p>
    <w:p w:rsidR="00B15021" w:rsidP="00ED4E7B" w:rsidRDefault="003255AA" w14:paraId="2D131D67" w14:textId="25FF6617">
      <w:pPr>
        <w:spacing w:line="240" w:lineRule="atLeast"/>
        <w:jc w:val="center"/>
      </w:pPr>
      <w:r>
        <w:rPr>
          <w:noProof/>
        </w:rPr>
        <w:lastRenderedPageBreak/>
        <w:drawing>
          <wp:inline distT="0" distB="0" distL="0" distR="0" wp14:anchorId="7DB099FA" wp14:editId="5F731F17">
            <wp:extent cx="5429250" cy="2962728"/>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39583" cy="2968367"/>
                    </a:xfrm>
                    <a:prstGeom prst="rect">
                      <a:avLst/>
                    </a:prstGeom>
                  </pic:spPr>
                </pic:pic>
              </a:graphicData>
            </a:graphic>
          </wp:inline>
        </w:drawing>
      </w:r>
    </w:p>
    <w:p>
      <w:pPr>
        <w:spacing w:after="120" w:line="240" w:lineRule="atLeast"/>
        <w:jc w:val="center"/>
        <w:rPr>
          <w:b/>
          <w:bCs/>
        </w:rPr>
      </w:pPr>
      <w:r w:rsidRPr="002A4F47">
        <w:rPr>
          <w:b/>
          <w:bCs/>
        </w:rPr>
        <w:t xml:space="preserve">Fig. </w:t>
      </w:r>
      <w:r w:rsidR="00E40EAA">
        <w:rPr>
          <w:b/>
          <w:bCs/>
        </w:rPr>
        <w:t xml:space="preserve">13</w:t>
      </w:r>
      <w:r w:rsidRPr="002A4F47">
        <w:rPr>
          <w:b/>
          <w:bCs/>
        </w:rPr>
        <w:t xml:space="preserve">. the House of Hera</w:t>
      </w:r>
      <w:r w:rsidRPr="00D11CF4" w:rsidR="00E459BB">
        <w:rPr>
          <w:rStyle w:val="a4"/>
        </w:rPr>
        <w:endnoteReference w:id="3"/>
      </w:r>
    </w:p>
    <w:p>
      <w:pPr>
        <w:spacing w:after="120" w:line="240" w:lineRule="atLeast"/>
        <w:ind w:start="851" w:end="567" w:firstLine="709"/>
        <w:jc w:val="both"/>
      </w:pPr>
      <w:r w:rsidRPr="008F0228">
        <w:t xml:space="preserve">Two houses (15 and </w:t>
      </w:r>
      <w:r w:rsidRPr="008F0228">
        <w:t xml:space="preserve">16 </w:t>
      </w:r>
      <w:r w:rsidRPr="008F0228" w:rsidR="001869F0">
        <w:t xml:space="preserve">according to </w:t>
      </w:r>
      <w:r w:rsidRPr="008F0228" w:rsidR="006C7AC7">
        <w:t xml:space="preserve">[</w:t>
      </w:r>
      <w:r w:rsidRPr="008F0228" w:rsidR="001869F0">
        <w:t xml:space="preserve">Zagorski's</w:t>
      </w:r>
      <w:r w:rsidRPr="008F0228" w:rsidR="006C7AC7">
        <w:t xml:space="preserve">] </w:t>
      </w:r>
      <w:r w:rsidRPr="008F0228" w:rsidR="001869F0">
        <w:t xml:space="preserve">plan </w:t>
      </w:r>
      <w:r w:rsidRPr="008F0228" w:rsidR="00174102">
        <w:t xml:space="preserve">of </w:t>
      </w:r>
      <w:r w:rsidRPr="008F0228" w:rsidR="003977FE">
        <w:t xml:space="preserve">8.</w:t>
      </w:r>
      <w:r w:rsidRPr="008F0228" w:rsidR="003977FE">
        <w:t xml:space="preserve">01.</w:t>
      </w:r>
      <w:r w:rsidRPr="008F0228" w:rsidR="001869F0">
        <w:t xml:space="preserve">1983</w:t>
      </w:r>
      <w:r w:rsidRPr="008F0228">
        <w:t xml:space="preserve">), </w:t>
      </w:r>
      <w:r w:rsidRPr="008F0228" w:rsidR="00BB404E">
        <w:t xml:space="preserve">in </w:t>
      </w:r>
      <w:r w:rsidR="009C0A81">
        <w:t xml:space="preserve">particular </w:t>
      </w:r>
      <w:r w:rsidRPr="0056191D">
        <w:t xml:space="preserve">the Hai Haesh house, are now demolished. </w:t>
      </w:r>
      <w:r w:rsidRPr="0056191D">
        <w:t xml:space="preserve">A boarding house for the elderly and lonely residents of Žeimelis is being built </w:t>
      </w:r>
      <w:r w:rsidRPr="0056191D">
        <w:t xml:space="preserve">in their place.</w:t>
      </w:r>
    </w:p>
    <w:p w:rsidR="00D155B9" w:rsidP="00ED4E7B" w:rsidRDefault="00BF0926" w14:paraId="024B3893" w14:textId="1829CE65">
      <w:pPr>
        <w:spacing w:line="240" w:lineRule="atLeast"/>
        <w:jc w:val="center"/>
      </w:pPr>
      <w:r>
        <w:rPr>
          <w:noProof/>
        </w:rPr>
        <w:drawing>
          <wp:inline distT="0" distB="0" distL="0" distR="0" wp14:anchorId="16DFC499" wp14:editId="216B5E1F">
            <wp:extent cx="5444527" cy="3047888"/>
            <wp:effectExtent l="0" t="0" r="381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65032" cy="3059367"/>
                    </a:xfrm>
                    <a:prstGeom prst="rect">
                      <a:avLst/>
                    </a:prstGeom>
                  </pic:spPr>
                </pic:pic>
              </a:graphicData>
            </a:graphic>
          </wp:inline>
        </w:drawing>
      </w:r>
    </w:p>
    <w:p>
      <w:pPr>
        <w:spacing w:line="240" w:lineRule="atLeast"/>
        <w:jc w:val="center"/>
        <w:rPr>
          <w:b/>
          <w:bCs/>
        </w:rPr>
      </w:pPr>
      <w:r w:rsidRPr="00BF0926">
        <w:rPr>
          <w:b/>
          <w:bCs/>
        </w:rPr>
        <w:t xml:space="preserve">Fig. </w:t>
      </w:r>
      <w:r w:rsidR="00E40EAA">
        <w:rPr>
          <w:b/>
          <w:bCs/>
        </w:rPr>
        <w:t xml:space="preserve">14</w:t>
      </w:r>
      <w:r w:rsidRPr="00BF0926">
        <w:rPr>
          <w:b/>
          <w:bCs/>
        </w:rPr>
        <w:t xml:space="preserve">. Behind the scene on the left is a bus </w:t>
      </w:r>
      <w:r w:rsidR="00911FC5">
        <w:rPr>
          <w:b/>
          <w:bCs/>
        </w:rPr>
        <w:t xml:space="preserve">station </w:t>
      </w:r>
      <w:r w:rsidRPr="00BF0926">
        <w:rPr>
          <w:b/>
          <w:bCs/>
        </w:rPr>
        <w:t xml:space="preserve">booth</w:t>
      </w:r>
      <w:r w:rsidRPr="00BF0926">
        <w:rPr>
          <w:b/>
          <w:bCs/>
        </w:rPr>
        <w:t xml:space="preserve">. 17.07.1983</w:t>
      </w:r>
    </w:p>
    <w:p>
      <w:pPr>
        <w:spacing w:after="120" w:line="240" w:lineRule="atLeast"/>
        <w:ind w:firstLine="709"/>
        <w:jc w:val="both"/>
        <w:rPr>
          <w:rFonts w:cs="Arial" w:eastAsiaTheme="minorHAnsi"/>
          <w:snapToGrid w:val="0"/>
          <w:lang w:eastAsia="en-US"/>
        </w:rPr>
      </w:pPr>
      <w:r w:rsidRPr="007C676C">
        <w:rPr>
          <w:rFonts w:cs="Arial" w:eastAsiaTheme="minorHAnsi"/>
          <w:snapToGrid w:val="0"/>
          <w:lang w:eastAsia="en-US"/>
        </w:rPr>
        <w:t xml:space="preserve">On the back of the photo, text in pencil: "19. Zeimyalis 17.07.1983. Joniskis street near the bus station".</w:t>
      </w:r>
    </w:p>
    <w:p>
      <w:pPr>
        <w:spacing w:line="240" w:lineRule="atLeast"/>
        <w:ind w:start="851" w:end="567" w:firstLine="709"/>
        <w:jc w:val="both"/>
      </w:pPr>
      <w:r w:rsidRPr="008F0228">
        <w:t xml:space="preserve">Further down the road to the bus station, I did not write down which side, but rather on the opposite side </w:t>
      </w:r>
      <w:r w:rsidRPr="008F0228" w:rsidR="00911FC5">
        <w:rPr>
          <w:rFonts w:cs="Arial"/>
        </w:rPr>
        <w:t xml:space="preserve">is </w:t>
      </w:r>
      <w:r w:rsidRPr="008F0228">
        <w:t xml:space="preserve">the house of Elias Milunsky</w:t>
      </w:r>
      <w:r w:rsidRPr="008F0228" w:rsidR="00AC618E">
        <w:rPr>
          <w:rStyle w:val="af7"/>
        </w:rPr>
        <w:footnoteReference w:id="14"/>
      </w:r>
      <w:r w:rsidRPr="008F0228" w:rsidR="009C0A81">
        <w:t xml:space="preserve"> .</w:t>
      </w:r>
    </w:p>
    <w:p>
      <w:pPr>
        <w:spacing w:line="240" w:lineRule="atLeast"/>
        <w:ind w:start="851" w:end="567" w:firstLine="709"/>
        <w:jc w:val="both"/>
      </w:pPr>
      <w:r w:rsidRPr="008F0228">
        <w:lastRenderedPageBreak/>
        <w:t xml:space="preserve">Then we went back past </w:t>
      </w:r>
      <w:r w:rsidRPr="008F0228">
        <w:t xml:space="preserve">Meishe </w:t>
      </w:r>
      <w:r w:rsidRPr="008F0228">
        <w:t xml:space="preserve">Haesh's </w:t>
      </w:r>
      <w:r w:rsidRPr="008F0228">
        <w:lastRenderedPageBreak/>
        <w:t xml:space="preserve">house </w:t>
      </w:r>
      <w:r w:rsidRPr="008F0228">
        <w:t xml:space="preserve">and walked toward the river. In the </w:t>
      </w:r>
      <w:r w:rsidRPr="008F0228">
        <w:t xml:space="preserve">place where the </w:t>
      </w:r>
      <w:r w:rsidRPr="008F0228" w:rsidR="006C7AC7">
        <w:t xml:space="preserve">[</w:t>
      </w:r>
      <w:r w:rsidRPr="008F0228" w:rsidR="00174102">
        <w:t xml:space="preserve">Zagorski's </w:t>
      </w:r>
      <w:r w:rsidRPr="008F0228" w:rsidR="00AB31B0">
        <w:t xml:space="preserve">8.01.</w:t>
      </w:r>
      <w:r w:rsidRPr="008F0228" w:rsidR="006C7AC7">
        <w:t xml:space="preserve">]</w:t>
      </w:r>
      <w:r w:rsidRPr="008F0228">
        <w:t xml:space="preserve">1983 </w:t>
      </w:r>
      <w:r w:rsidRPr="008F0228">
        <w:t xml:space="preserve">plan </w:t>
      </w:r>
      <w:r w:rsidR="008728A6">
        <w:t xml:space="preserve">marked </w:t>
      </w:r>
      <w:r w:rsidRPr="0056191D">
        <w:t xml:space="preserve">28, there is a small stone house. Zagorski </w:t>
      </w:r>
      <w:r w:rsidR="001022BA">
        <w:t xml:space="preserve">said </w:t>
      </w:r>
      <w:r w:rsidRPr="0056191D">
        <w:t xml:space="preserve">it was the house of Meishe Haesh.</w:t>
      </w:r>
    </w:p>
    <w:p>
      <w:pPr>
        <w:spacing w:after="120" w:line="240" w:lineRule="atLeast"/>
        <w:ind w:start="851" w:end="567" w:firstLine="709"/>
        <w:jc w:val="both"/>
      </w:pPr>
      <w:r w:rsidRPr="0056191D">
        <w:t xml:space="preserve">Farther down the road, there was a vacant lot where the synagogue used to stand. </w:t>
      </w:r>
      <w:r w:rsidRPr="0056191D" w:rsidR="00CB1101">
        <w:t xml:space="preserve">Yukna said that no pictures of it had survived. </w:t>
      </w:r>
    </w:p>
    <w:p w:rsidR="00AD07E2" w:rsidP="007C676C" w:rsidRDefault="00AD07E2" w14:paraId="27B375F9" w14:textId="21E801CA">
      <w:pPr>
        <w:spacing w:line="240" w:lineRule="atLeast"/>
        <w:jc w:val="center"/>
      </w:pPr>
      <w:r>
        <w:rPr>
          <w:noProof/>
        </w:rPr>
        <w:drawing>
          <wp:inline distT="0" distB="0" distL="0" distR="0" wp14:anchorId="457DFE3E" wp14:editId="25CAD52B">
            <wp:extent cx="5391150" cy="3002447"/>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7489" cy="3005977"/>
                    </a:xfrm>
                    <a:prstGeom prst="rect">
                      <a:avLst/>
                    </a:prstGeom>
                  </pic:spPr>
                </pic:pic>
              </a:graphicData>
            </a:graphic>
          </wp:inline>
        </w:drawing>
      </w:r>
    </w:p>
    <w:p>
      <w:pPr>
        <w:spacing w:line="240" w:lineRule="atLeast"/>
        <w:jc w:val="center"/>
      </w:pPr>
      <w:r w:rsidRPr="00AD07E2">
        <w:rPr>
          <w:b/>
          <w:bCs/>
        </w:rPr>
        <w:t xml:space="preserve">Fig. </w:t>
      </w:r>
      <w:r w:rsidR="00E40EAA">
        <w:rPr>
          <w:b/>
          <w:bCs/>
        </w:rPr>
        <w:t xml:space="preserve">15</w:t>
      </w:r>
      <w:r w:rsidRPr="00AD07E2">
        <w:rPr>
          <w:b/>
          <w:bCs/>
        </w:rPr>
        <w:t xml:space="preserve">. A vacant lot, </w:t>
      </w:r>
      <w:r w:rsidR="00237F3F">
        <w:rPr>
          <w:b/>
          <w:bCs/>
        </w:rPr>
        <w:t xml:space="preserve">where </w:t>
      </w:r>
      <w:r w:rsidRPr="00AD07E2">
        <w:rPr>
          <w:b/>
          <w:bCs/>
        </w:rPr>
        <w:t xml:space="preserve">a synagogue used to stand. 17.07.1983</w:t>
      </w:r>
    </w:p>
    <w:p>
      <w:pPr>
        <w:spacing w:after="120" w:line="240" w:lineRule="atLeast"/>
        <w:ind w:firstLine="709"/>
        <w:rPr>
          <w:rFonts w:cs="Arial" w:eastAsiaTheme="minorHAnsi"/>
          <w:snapToGrid w:val="0"/>
          <w:lang w:eastAsia="en-US"/>
        </w:rPr>
      </w:pPr>
      <w:r w:rsidRPr="007C676C">
        <w:rPr>
          <w:rFonts w:cs="Arial" w:eastAsiaTheme="minorHAnsi"/>
          <w:snapToGrid w:val="0"/>
          <w:lang w:eastAsia="en-US"/>
        </w:rPr>
        <w:t xml:space="preserve">On the back of the photo text in pencil: "</w:t>
      </w:r>
      <w:r w:rsidRPr="007C676C" w:rsidR="00237F3F">
        <w:rPr>
          <w:rFonts w:cs="Arial" w:eastAsiaTheme="minorHAnsi"/>
          <w:snapToGrid w:val="0"/>
          <w:lang w:eastAsia="en-US"/>
        </w:rPr>
        <w:t xml:space="preserve">10. Zeimelis 17.07.1983. Somewhere there was a synagogue. View from Pasvallio street".</w:t>
      </w:r>
    </w:p>
    <w:p w:rsidR="005B3308" w:rsidP="007C676C" w:rsidRDefault="005B3308" w14:paraId="2F4EF54B" w14:textId="2FDA4696">
      <w:pPr>
        <w:spacing w:line="240" w:lineRule="atLeast"/>
        <w:jc w:val="center"/>
      </w:pPr>
      <w:r>
        <w:rPr>
          <w:noProof/>
        </w:rPr>
        <w:drawing>
          <wp:inline distT="0" distB="0" distL="0" distR="0" wp14:anchorId="2550BC59" wp14:editId="1CB93332">
            <wp:extent cx="5369299" cy="320675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rotWithShape="1">
                    <a:blip r:embed="rId23" cstate="print">
                      <a:extLst>
                        <a:ext uri="{28A0092B-C50C-407E-A947-70E740481C1C}">
                          <a14:useLocalDpi xmlns:a14="http://schemas.microsoft.com/office/drawing/2010/main" val="0"/>
                        </a:ext>
                      </a:extLst>
                    </a:blip>
                    <a:srcRect l="3955" r="3153" b="33919"/>
                    <a:stretch/>
                  </pic:blipFill>
                  <pic:spPr bwMode="auto">
                    <a:xfrm>
                      <a:off x="0" y="0"/>
                      <a:ext cx="5384159" cy="3215625"/>
                    </a:xfrm>
                    <a:prstGeom prst="rect">
                      <a:avLst/>
                    </a:prstGeom>
                    <a:ln>
                      <a:noFill/>
                    </a:ln>
                    <a:extLst>
                      <a:ext uri="{53640926-AAD7-44D8-BBD7-CCE9431645EC}">
                        <a14:shadowObscured xmlns:a14="http://schemas.microsoft.com/office/drawing/2010/main"/>
                      </a:ext>
                    </a:extLst>
                  </pic:spPr>
                </pic:pic>
              </a:graphicData>
            </a:graphic>
          </wp:inline>
        </w:drawing>
      </w:r>
    </w:p>
    <w:p>
      <w:pPr>
        <w:spacing w:line="240" w:lineRule="atLeast"/>
        <w:jc w:val="center"/>
        <w:rPr>
          <w:b/>
          <w:bCs/>
        </w:rPr>
      </w:pPr>
      <w:r w:rsidRPr="00843E5C">
        <w:rPr>
          <w:b/>
          <w:bCs/>
        </w:rPr>
        <w:t xml:space="preserve">Fig. </w:t>
      </w:r>
      <w:r w:rsidR="00E40EAA">
        <w:rPr>
          <w:b/>
          <w:bCs/>
        </w:rPr>
        <w:t xml:space="preserve">16</w:t>
      </w:r>
      <w:r w:rsidRPr="00843E5C">
        <w:rPr>
          <w:b/>
          <w:bCs/>
        </w:rPr>
        <w:t xml:space="preserve">. </w:t>
      </w:r>
      <w:r w:rsidRPr="00D8135E" w:rsidR="00D8135E">
        <w:rPr>
          <w:b/>
          <w:bCs/>
        </w:rPr>
        <w:t xml:space="preserve">The former Žeimelis Jewish School today. 2003 г.</w:t>
      </w:r>
    </w:p>
    <w:p>
      <w:pPr>
        <w:spacing w:after="120" w:line="240" w:lineRule="atLeast"/>
        <w:jc w:val="center"/>
        <w:rPr>
          <w:b/>
          <w:bCs/>
        </w:rPr>
      </w:pPr>
      <w:r w:rsidRPr="00D8135E">
        <w:rPr>
          <w:b/>
          <w:bCs/>
        </w:rPr>
        <w:t xml:space="preserve">Photo by A. Petrašiūnas</w:t>
      </w:r>
      <w:r w:rsidRPr="00843E5C">
        <w:rPr>
          <w:rStyle w:val="a4"/>
          <w:sz w:val="28"/>
          <w:szCs w:val="28"/>
        </w:rPr>
        <w:endnoteReference w:id="4"/>
      </w:r>
      <w:r w:rsidRPr="008F0228">
        <w:rPr>
          <w:rStyle w:val="af7"/>
          <w:sz w:val="28"/>
          <w:szCs w:val="28"/>
        </w:rPr>
        <w:footnoteReference w:id="15"/>
      </w:r>
    </w:p>
    <w:p>
      <w:pPr>
        <w:spacing w:line="240" w:lineRule="atLeast"/>
        <w:ind w:start="851" w:end="567" w:firstLine="709"/>
        <w:jc w:val="both"/>
      </w:pPr>
      <w:r w:rsidRPr="0056191D">
        <w:lastRenderedPageBreak/>
        <w:t xml:space="preserve">In the back is a small one-story building of a former Jewish school, closer to the road and farther away is the rabbi's house. It was rented to whoever was the rabbi at the time, and belonged to the community. </w:t>
      </w:r>
    </w:p>
    <w:p>
      <w:pPr>
        <w:spacing w:after="120" w:line="240" w:lineRule="atLeast"/>
        <w:ind w:start="851" w:end="567" w:firstLine="709"/>
        <w:jc w:val="both"/>
      </w:pPr>
      <w:r w:rsidRPr="0056191D">
        <w:t xml:space="preserve">Then we walked across the bridge and to the right, to the Jewish cemetery. It is heavily overgrown, but there are still many monuments with very good </w:t>
      </w:r>
      <w:r w:rsidRPr="0056191D">
        <w:t xml:space="preserve">inscriptions</w:t>
      </w:r>
      <w:r w:rsidRPr="00440614">
        <w:rPr>
          <w:rStyle w:val="af7"/>
          <w:sz w:val="28"/>
          <w:szCs w:val="28"/>
        </w:rPr>
        <w:footnoteReference w:id="16"/>
      </w:r>
      <w:r w:rsidRPr="0056191D">
        <w:t xml:space="preserve"> . According to Faivel, Feigah Haesh is buried there, and he knows the location of her grave, but because of the rain and thunderstorms, he can't find the grave. He said </w:t>
      </w:r>
      <w:r w:rsidRPr="0056191D">
        <w:t xml:space="preserve">that there was some kind of structure above the grave stone, like a cabin or a canopy. </w:t>
      </w:r>
    </w:p>
    <w:p w:rsidR="00A01941" w:rsidP="007C676C" w:rsidRDefault="00A01941" w14:paraId="5F1797B3" w14:textId="7F2C3960">
      <w:pPr>
        <w:spacing w:line="240" w:lineRule="atLeast"/>
        <w:jc w:val="center"/>
      </w:pPr>
      <w:r>
        <w:rPr>
          <w:noProof/>
        </w:rPr>
        <w:drawing>
          <wp:inline distT="0" distB="0" distL="0" distR="0" wp14:anchorId="5AD49B78" wp14:editId="45EC7B40">
            <wp:extent cx="5410200" cy="3195899"/>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36197" cy="3211256"/>
                    </a:xfrm>
                    <a:prstGeom prst="rect">
                      <a:avLst/>
                    </a:prstGeom>
                  </pic:spPr>
                </pic:pic>
              </a:graphicData>
            </a:graphic>
          </wp:inline>
        </w:drawing>
      </w:r>
    </w:p>
    <w:p>
      <w:pPr>
        <w:spacing w:after="120" w:line="240" w:lineRule="atLeast"/>
        <w:jc w:val="center"/>
        <w:rPr>
          <w:b/>
          <w:bCs/>
        </w:rPr>
      </w:pPr>
      <w:r w:rsidRPr="00373E52">
        <w:rPr>
          <w:b/>
          <w:bCs/>
        </w:rPr>
        <w:t xml:space="preserve">Fig. </w:t>
      </w:r>
      <w:r w:rsidR="00E40EAA">
        <w:rPr>
          <w:b/>
          <w:bCs/>
        </w:rPr>
        <w:t xml:space="preserve">17</w:t>
      </w:r>
      <w:r w:rsidRPr="00373E52">
        <w:rPr>
          <w:b/>
          <w:bCs/>
        </w:rPr>
        <w:t xml:space="preserve">. bridge over </w:t>
      </w:r>
      <w:r w:rsidRPr="00373E52" w:rsidR="00373E52">
        <w:rPr>
          <w:b/>
          <w:bCs/>
        </w:rPr>
        <w:t xml:space="preserve">Bershtalis</w:t>
      </w:r>
      <w:r w:rsidRPr="00E71840" w:rsidR="0086336C">
        <w:rPr>
          <w:rStyle w:val="a4"/>
          <w:sz w:val="28"/>
          <w:szCs w:val="28"/>
        </w:rPr>
        <w:endnoteReference w:id="5"/>
      </w:r>
    </w:p>
    <w:p>
      <w:pPr>
        <w:spacing w:after="120" w:line="240" w:lineRule="atLeast"/>
        <w:ind w:start="851" w:end="567" w:firstLine="709"/>
        <w:jc w:val="both"/>
      </w:pPr>
      <w:r w:rsidRPr="0056191D">
        <w:t xml:space="preserve">In general, Faivl Yosifovich acted surprisingly young, emotional, went bravely in the rain to the cemetery, soaked his feet, but remained cheerful.</w:t>
      </w:r>
    </w:p>
    <w:sectPr w:rsidRPr="0056191D" w:rsidR="00B81ACE">
      <w:footerReference w:type="default" r:id="rId25"/>
      <w:endnotePr>
        <w:numFmt w:val="upperRoman"/>
      </w:endnotePr>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65FE7" w:rsidP="002A6244" w:rsidRDefault="00F65FE7" w14:paraId="1F8BFAD4" w14:textId="77777777">
      <w:r>
        <w:separator/>
      </w:r>
    </w:p>
  </w:endnote>
  <w:endnote w:type="continuationSeparator" w:id="0">
    <w:p w:rsidR="00F65FE7" w:rsidP="002A6244" w:rsidRDefault="00F65FE7" w14:paraId="378AAA32" w14:textId="77777777">
      <w:r>
        <w:continuationSeparator/>
      </w:r>
    </w:p>
  </w:endnote>
  <w:endnote w:id="1">
    <w:p>
      <w:pPr>
        <w:pStyle w:val="a5"/>
      </w:pPr>
      <w:r w:rsidRPr="00D73F9A">
        <w:rPr>
          <w:rStyle w:val="a4"/>
          <w:sz w:val="20"/>
        </w:rPr>
        <w:endnoteRef/>
      </w:r>
      <w:r w:rsidRPr="00D73F9A">
        <w:t xml:space="preserve"> The list was received with a letter from J. E. Jukna dated December 8, 1983. It is in the personal archive of the author of the publication.</w:t>
      </w:r>
    </w:p>
  </w:endnote>
  <w:endnote w:id="2">
    <w:p>
      <w:pPr>
        <w:pStyle w:val="a5"/>
      </w:pPr>
      <w:r w:rsidRPr="00D73F9A">
        <w:rPr>
          <w:rStyle w:val="a4"/>
          <w:sz w:val="22"/>
          <w:szCs w:val="18"/>
        </w:rPr>
        <w:endnoteRef/>
      </w:r>
      <w:r w:rsidRPr="00D73F9A" w:rsidR="00BF4189">
        <w:t xml:space="preserve"> Žeimelis // </w:t>
      </w:r>
      <w:r w:rsidRPr="00D73F9A">
        <w:rPr>
          <w:lang w:val="en-US"/>
        </w:rPr>
        <w:t xml:space="preserve">Lietuvos </w:t>
      </w:r>
      <w:r w:rsidRPr="00D73F9A">
        <w:rPr>
          <w:lang w:val="en-US"/>
        </w:rPr>
        <w:t xml:space="preserve">TSR </w:t>
      </w:r>
      <w:r w:rsidRPr="00D73F9A">
        <w:rPr>
          <w:lang w:val="en-US"/>
        </w:rPr>
        <w:t xml:space="preserve">urbanistikos </w:t>
      </w:r>
      <w:r w:rsidRPr="00D73F9A">
        <w:rPr>
          <w:lang w:val="en-US"/>
        </w:rPr>
        <w:t xml:space="preserve">paminklai</w:t>
      </w:r>
      <w:r w:rsidRPr="00D73F9A">
        <w:t xml:space="preserve">. </w:t>
      </w:r>
      <w:r w:rsidRPr="00D73F9A">
        <w:rPr>
          <w:lang w:val="en-US"/>
        </w:rPr>
        <w:t xml:space="preserve">Vinius</w:t>
      </w:r>
      <w:r w:rsidRPr="00D73F9A">
        <w:t xml:space="preserve">, 1978.</w:t>
      </w:r>
      <w:r w:rsidRPr="00D73F9A" w:rsidR="00B4721F">
        <w:rPr>
          <w:lang w:val="en-US"/>
        </w:rPr>
        <w:t xml:space="preserve">T. </w:t>
      </w:r>
      <w:r w:rsidRPr="00D73F9A" w:rsidR="001D1F7B">
        <w:rPr>
          <w:lang w:val="en-US"/>
        </w:rPr>
        <w:t xml:space="preserve">I</w:t>
      </w:r>
      <w:r w:rsidRPr="00D73F9A" w:rsidR="001D1F7B">
        <w:t xml:space="preserve">, </w:t>
      </w:r>
      <w:r w:rsidRPr="00D73F9A" w:rsidR="002871AF">
        <w:t xml:space="preserve">p. 138 </w:t>
      </w:r>
      <w:r w:rsidRPr="00D73F9A" w:rsidR="00A94A68">
        <w:t xml:space="preserve">(Monuments of urban planning of the </w:t>
      </w:r>
      <w:r w:rsidRPr="00D73F9A" w:rsidR="00BF4189">
        <w:t xml:space="preserve">Lithuanian </w:t>
      </w:r>
      <w:r w:rsidRPr="00D73F9A" w:rsidR="00A94A68">
        <w:t xml:space="preserve">SSR. Vilnius</w:t>
      </w:r>
      <w:r w:rsidRPr="00D73F9A" w:rsidR="001D1F7B">
        <w:t xml:space="preserve">, 1978. </w:t>
      </w:r>
      <w:r w:rsidRPr="00D73F9A">
        <w:t xml:space="preserve">Vol. 1</w:t>
      </w:r>
      <w:r w:rsidRPr="00D73F9A" w:rsidR="001D1F7B">
        <w:t xml:space="preserve">, </w:t>
      </w:r>
      <w:r w:rsidRPr="00D73F9A" w:rsidR="00B4721F">
        <w:rPr>
          <w:lang w:val="en-US"/>
        </w:rPr>
        <w:t xml:space="preserve">p. </w:t>
      </w:r>
      <w:r w:rsidRPr="00D73F9A" w:rsidR="002871AF">
        <w:t xml:space="preserve">138</w:t>
      </w:r>
      <w:r w:rsidRPr="00D73F9A" w:rsidR="001D1F7B">
        <w:t xml:space="preserve">)</w:t>
      </w:r>
      <w:r w:rsidRPr="00D73F9A">
        <w:t xml:space="preserve">.</w:t>
      </w:r>
    </w:p>
  </w:endnote>
  <w:endnote w:id="3">
    <w:p>
      <w:pPr>
        <w:pStyle w:val="a5"/>
      </w:pPr>
      <w:r w:rsidRPr="00D73F9A">
        <w:rPr>
          <w:rStyle w:val="a4"/>
          <w:sz w:val="22"/>
          <w:szCs w:val="18"/>
        </w:rPr>
        <w:endnoteRef/>
      </w:r>
      <w:r w:rsidRPr="00D73F9A">
        <w:rPr>
          <w:lang w:val="en-US"/>
        </w:rPr>
        <w:t xml:space="preserve"> Žeimelis</w:t>
      </w:r>
      <w:r w:rsidRPr="00D73F9A">
        <w:t xml:space="preserve">. </w:t>
      </w:r>
      <w:r w:rsidRPr="00D73F9A">
        <w:rPr>
          <w:lang w:val="en-US"/>
        </w:rPr>
        <w:t xml:space="preserve">I </w:t>
      </w:r>
      <w:r w:rsidRPr="00D73F9A">
        <w:rPr>
          <w:lang w:val="en-US"/>
        </w:rPr>
        <w:t xml:space="preserve">dalis</w:t>
      </w:r>
      <w:r w:rsidRPr="00D73F9A" w:rsidR="00ED12F6">
        <w:t xml:space="preserve">. </w:t>
      </w:r>
      <w:r w:rsidRPr="00D73F9A" w:rsidR="00AF295E">
        <w:rPr>
          <w:rFonts w:cs="Arial"/>
        </w:rPr>
        <w:t xml:space="preserve">Versmė</w:t>
      </w:r>
      <w:r w:rsidRPr="00D73F9A" w:rsidR="00ED12F6">
        <w:t xml:space="preserve">. </w:t>
      </w:r>
      <w:r w:rsidRPr="00D73F9A" w:rsidR="00ED12F6">
        <w:rPr>
          <w:lang w:val="en-US"/>
        </w:rPr>
        <w:t xml:space="preserve">Vilnius</w:t>
      </w:r>
      <w:r w:rsidRPr="00D73F9A" w:rsidR="00ED12F6">
        <w:t xml:space="preserve">, 2010</w:t>
      </w:r>
      <w:r w:rsidRPr="00D73F9A" w:rsidR="00786942">
        <w:t xml:space="preserve">, </w:t>
      </w:r>
      <w:r w:rsidRPr="00D73F9A" w:rsidR="004379EC">
        <w:rPr>
          <w:lang w:val="en-US"/>
        </w:rPr>
        <w:t xml:space="preserve">p. </w:t>
      </w:r>
      <w:r w:rsidRPr="00D73F9A" w:rsidR="00ED12F6">
        <w:t xml:space="preserve">(Žeimelis. </w:t>
      </w:r>
      <w:r w:rsidRPr="00D73F9A" w:rsidR="004379EC">
        <w:rPr>
          <w:lang w:val="en-US"/>
        </w:rPr>
        <w:t xml:space="preserve">I </w:t>
      </w:r>
      <w:r w:rsidRPr="00D73F9A" w:rsidR="00ED12F6">
        <w:t xml:space="preserve">dalis. </w:t>
      </w:r>
      <w:r w:rsidRPr="00D73F9A" w:rsidR="00786942">
        <w:t xml:space="preserve">Versmė. </w:t>
      </w:r>
      <w:r w:rsidRPr="00D73F9A" w:rsidR="00ED12F6">
        <w:t xml:space="preserve">Vilnius</w:t>
      </w:r>
      <w:r w:rsidRPr="00D73F9A" w:rsidR="00B4721F">
        <w:t xml:space="preserve">, </w:t>
      </w:r>
      <w:r w:rsidRPr="00D73F9A" w:rsidR="001D1F7B">
        <w:t xml:space="preserve">2010</w:t>
      </w:r>
      <w:r w:rsidRPr="00D73F9A" w:rsidR="00B4721F">
        <w:t xml:space="preserve">, </w:t>
      </w:r>
      <w:r w:rsidRPr="00D73F9A" w:rsidR="001D1F7B">
        <w:t xml:space="preserve">p. </w:t>
      </w:r>
      <w:r w:rsidRPr="00D73F9A" w:rsidR="00246217">
        <w:t xml:space="preserve">130</w:t>
      </w:r>
      <w:r w:rsidRPr="00D73F9A" w:rsidR="00786942">
        <w:t xml:space="preserve">).</w:t>
      </w:r>
    </w:p>
  </w:endnote>
  <w:endnote w:id="4">
    <w:p>
      <w:pPr>
        <w:pStyle w:val="a5"/>
      </w:pPr>
      <w:r w:rsidRPr="00D73F9A">
        <w:rPr>
          <w:rStyle w:val="a4"/>
          <w:sz w:val="20"/>
        </w:rPr>
        <w:endnoteRef/>
      </w:r>
      <w:r w:rsidRPr="00D73F9A">
        <w:t xml:space="preserve"> Ibid. 578.</w:t>
      </w:r>
    </w:p>
  </w:endnote>
  <w:endnote w:id="5">
    <w:p>
      <w:pPr>
        <w:pStyle w:val="a5"/>
      </w:pPr>
      <w:r w:rsidRPr="00D73F9A">
        <w:rPr>
          <w:rStyle w:val="a4"/>
          <w:sz w:val="20"/>
        </w:rPr>
        <w:endnoteRef/>
      </w:r>
      <w:r w:rsidRPr="00D73F9A" w:rsidR="00E71840">
        <w:rPr>
          <w:rFonts w:cs="Arial"/>
        </w:rPr>
        <w:t xml:space="preserve"> Photocopy of </w:t>
      </w:r>
      <w:r w:rsidRPr="00D73F9A" w:rsidR="00E71840">
        <w:rPr>
          <w:rFonts w:cs="Arial"/>
          <w:lang w:val="en-US"/>
        </w:rPr>
        <w:t xml:space="preserve">Barry </w:t>
      </w:r>
      <w:r w:rsidRPr="00D73F9A" w:rsidR="00E71840">
        <w:rPr>
          <w:rFonts w:cs="Arial"/>
          <w:lang w:val="en-US"/>
        </w:rPr>
        <w:t xml:space="preserve">Mann </w:t>
      </w:r>
      <w:r w:rsidRPr="00D73F9A" w:rsidR="00E71840">
        <w:rPr>
          <w:rFonts w:cs="Arial"/>
        </w:rPr>
        <w:t xml:space="preserve">from a photograph from the personal archive of Israel Yakushka.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649951"/>
      <w:docPartObj>
        <w:docPartGallery w:val="Page Numbers (Bottom of Page)"/>
        <w:docPartUnique/>
      </w:docPartObj>
    </w:sdtPr>
    <w:sdtEndPr/>
    <w:sdtContent>
      <w:p>
        <w:pPr>
          <w:pStyle w:val="afc"/>
          <w:jc w:val="center"/>
        </w:pPr>
        <w:r>
          <w:fldChar w:fldCharType="begin"/>
        </w:r>
        <w:r>
          <w:instrText>PAGE   \* MERGEFORMAT</w:instrText>
        </w:r>
        <w:r>
          <w:fldChar w:fldCharType="separate"/>
        </w:r>
        <w:r>
          <w:t xml:space="preserve">2</w:t>
        </w:r>
        <w:r>
          <w:fldChar w:fldCharType="end"/>
        </w:r>
      </w:p>
    </w:sdtContent>
  </w:sdt>
  <w:p w:rsidR="00B213BB" w:rsidRDefault="00B213BB" w14:paraId="470735FB" w14:textId="77777777">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65FE7" w:rsidP="002A6244" w:rsidRDefault="00F65FE7" w14:paraId="6407D541" w14:textId="77777777">
      <w:r>
        <w:separator/>
      </w:r>
    </w:p>
  </w:footnote>
  <w:footnote w:type="continuationSeparator" w:id="0">
    <w:p w:rsidR="00F65FE7" w:rsidP="002A6244" w:rsidRDefault="00F65FE7" w14:paraId="0ED8B5A1" w14:textId="77777777">
      <w:r>
        <w:continuationSeparator/>
      </w:r>
    </w:p>
  </w:footnote>
  <w:footnote w:id="1">
    <w:p>
      <w:pPr>
        <w:pStyle w:val="a6"/>
        <w:spacing w:line="240" w:lineRule="atLeast"/>
        <w:ind w:firstLine="709"/>
        <w:jc w:val="both"/>
        <w:rPr>
          <w:rFonts w:cs="Arial"/>
        </w:rPr>
      </w:pPr>
      <w:r w:rsidRPr="00EE519B">
        <w:rPr>
          <w:rStyle w:val="af7"/>
          <w:rFonts w:cs="Arial"/>
        </w:rPr>
        <w:footnoteRef/>
      </w:r>
      <w:bookmarkStart w:name="_Hlk94271291" w:id="0"/>
      <w:r w:rsidRPr="00EE519B">
        <w:rPr>
          <w:rFonts w:cs="Arial"/>
        </w:rPr>
        <w:t xml:space="preserve"> Formatting, illustrations and explanations of the text - the author of the publication.</w:t>
      </w:r>
      <w:bookmarkEnd w:id="0"/>
    </w:p>
  </w:footnote>
  <w:footnote w:id="2">
    <w:p>
      <w:pPr>
        <w:pStyle w:val="a6"/>
        <w:spacing w:line="240" w:lineRule="atLeast"/>
        <w:ind w:firstLine="709"/>
        <w:jc w:val="both"/>
      </w:pPr>
      <w:r w:rsidRPr="00F56B8B">
        <w:rPr>
          <w:rStyle w:val="af7"/>
        </w:rPr>
        <w:footnoteRef/>
      </w:r>
      <w:r w:rsidRPr="00F56B8B">
        <w:t xml:space="preserve"> Jonas Edvardovich Jukna </w:t>
      </w:r>
      <w:r w:rsidRPr="00F56B8B">
        <w:rPr>
          <w:rFonts w:cs="Arial"/>
        </w:rPr>
        <w:t xml:space="preserve">was </w:t>
      </w:r>
      <w:r w:rsidRPr="00F56B8B">
        <w:t xml:space="preserve">a history teacher at the local school and then director of the school museum he created, actually a local history museum.</w:t>
      </w:r>
      <w:r w:rsidRPr="00F56B8B" w:rsidR="00A26030">
        <w:t xml:space="preserve"> He settled in Zeimelis after the Great Patriotic War.</w:t>
      </w:r>
    </w:p>
  </w:footnote>
  <w:footnote w:id="3">
    <w:p>
      <w:pPr>
        <w:pStyle w:val="a6"/>
        <w:spacing w:line="240" w:lineRule="atLeast"/>
        <w:ind w:firstLine="709"/>
        <w:jc w:val="both"/>
      </w:pPr>
      <w:r w:rsidRPr="00F56B8B">
        <w:rPr>
          <w:rStyle w:val="af7"/>
        </w:rPr>
        <w:footnoteRef/>
      </w:r>
      <w:r w:rsidRPr="00F56B8B" w:rsidR="00FF08F8">
        <w:t xml:space="preserve"> Perhaps </w:t>
      </w:r>
      <w:r w:rsidRPr="00F56B8B">
        <w:t xml:space="preserve">the</w:t>
      </w:r>
      <w:r w:rsidRPr="00F56B8B" w:rsidR="00FF08F8">
        <w:t xml:space="preserve"> name </w:t>
      </w:r>
      <w:r w:rsidRPr="00F56B8B" w:rsidR="00FF08F8">
        <w:t xml:space="preserve">recorded from </w:t>
      </w:r>
      <w:r w:rsidRPr="00F56B8B" w:rsidR="00555E16">
        <w:t xml:space="preserve">F</w:t>
      </w:r>
      <w:r w:rsidRPr="00F56B8B" w:rsidR="00FF08F8">
        <w:t xml:space="preserve">. </w:t>
      </w:r>
      <w:r w:rsidRPr="00F56B8B" w:rsidR="00555E16">
        <w:t xml:space="preserve">Zagorski </w:t>
      </w:r>
      <w:r w:rsidRPr="00F56B8B" w:rsidR="002B402C">
        <w:t xml:space="preserve">must be </w:t>
      </w:r>
      <w:r w:rsidRPr="00F56B8B" w:rsidR="00FF08F8">
        <w:t xml:space="preserve">Ora-Meer.</w:t>
      </w:r>
    </w:p>
  </w:footnote>
  <w:footnote w:id="4">
    <w:p>
      <w:pPr>
        <w:pStyle w:val="a6"/>
        <w:spacing w:line="240" w:lineRule="atLeast"/>
        <w:ind w:firstLine="709"/>
        <w:jc w:val="both"/>
      </w:pPr>
      <w:r w:rsidRPr="00F56B8B">
        <w:rPr>
          <w:rStyle w:val="af7"/>
        </w:rPr>
        <w:footnoteRef/>
      </w:r>
      <w:r w:rsidRPr="00F56B8B">
        <w:t xml:space="preserve"> See </w:t>
      </w:r>
      <w:hyperlink w:history="1" r:id="rId1">
        <w:r>
          <w:rPr>
            <w:rStyle w:val="af0"/>
          </w:rPr>
          <w:t xml:space="preserve">Home Page (mannbarry.net)</w:t>
        </w:r>
      </w:hyperlink>
      <w:r w:rsidRPr="00F56B8B">
        <w:t xml:space="preserve">for a photo of the bus</w:t>
      </w:r>
      <w:r w:rsidRPr="00F56B8B">
        <w:t xml:space="preserve">.</w:t>
      </w:r>
    </w:p>
  </w:footnote>
  <w:footnote w:id="5">
    <w:p>
      <w:pPr>
        <w:pStyle w:val="a6"/>
        <w:spacing w:line="240" w:lineRule="atLeast"/>
        <w:ind w:firstLine="709"/>
        <w:jc w:val="both"/>
      </w:pPr>
      <w:r w:rsidRPr="00F56B8B">
        <w:rPr>
          <w:rStyle w:val="af7"/>
        </w:rPr>
        <w:footnoteRef/>
      </w:r>
      <w:r w:rsidRPr="00F56B8B" w:rsidR="00896B72">
        <w:t xml:space="preserve"> Probably </w:t>
      </w:r>
      <w:r w:rsidRPr="00F56B8B" w:rsidR="00B213BB">
        <w:t xml:space="preserve">not </w:t>
      </w:r>
      <w:r w:rsidRPr="00F56B8B">
        <w:t xml:space="preserve">recorded </w:t>
      </w:r>
      <w:r w:rsidRPr="00F56B8B" w:rsidR="00B213BB">
        <w:t xml:space="preserve">correctly </w:t>
      </w:r>
      <w:r w:rsidRPr="00F56B8B" w:rsidR="00896B72">
        <w:t xml:space="preserve">by ear from the </w:t>
      </w:r>
      <w:r w:rsidRPr="00F56B8B">
        <w:t xml:space="preserve">words of F. Zagorski</w:t>
      </w:r>
      <w:r w:rsidRPr="00F56B8B" w:rsidR="002B402C">
        <w:t xml:space="preserve">. </w:t>
      </w:r>
      <w:r w:rsidRPr="00F56B8B" w:rsidR="002B402C">
        <w:t xml:space="preserve">It should be </w:t>
      </w:r>
      <w:r w:rsidRPr="00F56B8B" w:rsidR="00896B72">
        <w:t xml:space="preserve">Leyser Man.</w:t>
      </w:r>
    </w:p>
  </w:footnote>
  <w:footnote w:id="6">
    <w:p>
      <w:pPr>
        <w:pStyle w:val="a6"/>
        <w:spacing w:line="240" w:lineRule="atLeast"/>
        <w:ind w:firstLine="709"/>
        <w:jc w:val="both"/>
      </w:pPr>
      <w:r w:rsidRPr="00F56B8B">
        <w:rPr>
          <w:rStyle w:val="af7"/>
        </w:rPr>
        <w:footnoteRef/>
      </w:r>
      <w:r w:rsidRPr="00F56B8B" w:rsidR="00661E70">
        <w:t xml:space="preserve"> The </w:t>
      </w:r>
      <w:r w:rsidRPr="00F56B8B">
        <w:t xml:space="preserve">~1928 </w:t>
      </w:r>
      <w:r w:rsidRPr="00F56B8B">
        <w:t xml:space="preserve">photo</w:t>
      </w:r>
      <w:r w:rsidRPr="00F56B8B" w:rsidR="00661E70">
        <w:t xml:space="preserve"> postcard </w:t>
      </w:r>
      <w:r w:rsidR="00CF3171">
        <w:t xml:space="preserve">is not reproduced, replaced by the </w:t>
      </w:r>
      <w:r w:rsidR="00DC1D31">
        <w:t xml:space="preserve">original </w:t>
      </w:r>
      <w:r w:rsidR="00CF3171">
        <w:t xml:space="preserve">photo </w:t>
      </w:r>
      <w:r w:rsidR="00DC1D31">
        <w:t xml:space="preserve">(see below)</w:t>
      </w:r>
      <w:r w:rsidRPr="00F56B8B">
        <w:t xml:space="preserve">.</w:t>
      </w:r>
    </w:p>
  </w:footnote>
  <w:footnote w:id="7">
    <w:p>
      <w:pPr>
        <w:pStyle w:val="a6"/>
        <w:ind w:firstLine="709"/>
        <w:jc w:val="both"/>
      </w:pPr>
      <w:r w:rsidRPr="008F0228">
        <w:rPr>
          <w:rStyle w:val="af7"/>
        </w:rPr>
        <w:footnoteRef/>
      </w:r>
      <w:r w:rsidRPr="008F0228">
        <w:t xml:space="preserve"> Translation of the inscription "Here lie the victims of fascism.</w:t>
      </w:r>
    </w:p>
  </w:footnote>
  <w:footnote w:id="8">
    <w:p>
      <w:pPr>
        <w:pStyle w:val="a6"/>
        <w:spacing w:line="240" w:lineRule="atLeast"/>
        <w:ind w:firstLine="709"/>
        <w:jc w:val="both"/>
      </w:pPr>
      <w:r w:rsidRPr="008F0228">
        <w:rPr>
          <w:rStyle w:val="af7"/>
        </w:rPr>
        <w:footnoteRef/>
      </w:r>
      <w:r w:rsidRPr="008F0228" w:rsidR="00700944">
        <w:rPr>
          <w:rStyle w:val="extendedtext-full"/>
          <w:rFonts w:cs="Arial"/>
        </w:rPr>
        <w:t xml:space="preserve"> The recitation of </w:t>
      </w:r>
      <w:r w:rsidRPr="008F0228" w:rsidR="00700944">
        <w:rPr>
          <w:rStyle w:val="extendedtext-full"/>
          <w:rFonts w:cs="Arial"/>
        </w:rPr>
        <w:t xml:space="preserve">the Kaddish </w:t>
      </w:r>
      <w:r w:rsidRPr="008F0228" w:rsidR="00700944">
        <w:rPr>
          <w:rStyle w:val="extendedtext-full"/>
          <w:rFonts w:cs="Arial"/>
        </w:rPr>
        <w:t xml:space="preserve">is </w:t>
      </w:r>
      <w:r w:rsidRPr="008F0228" w:rsidR="00700944">
        <w:rPr>
          <w:rStyle w:val="extendedtext-full"/>
          <w:rFonts w:cs="Arial"/>
        </w:rPr>
        <w:t xml:space="preserve">the last good that one who remains alive in </w:t>
      </w:r>
      <w:r w:rsidRPr="008F0228" w:rsidR="00700944">
        <w:rPr>
          <w:rStyle w:val="extendedtext-full"/>
          <w:rFonts w:cs="Arial"/>
        </w:rPr>
        <w:t xml:space="preserve">this </w:t>
      </w:r>
      <w:r w:rsidRPr="008F0228" w:rsidR="00700944">
        <w:rPr>
          <w:rStyle w:val="extendedtext-full"/>
          <w:rFonts w:cs="Arial"/>
        </w:rPr>
        <w:t xml:space="preserve">world can do for his deceased relative.</w:t>
      </w:r>
    </w:p>
  </w:footnote>
  <w:footnote w:id="9">
    <w:p>
      <w:pPr>
        <w:pStyle w:val="a6"/>
        <w:spacing w:line="240" w:lineRule="atLeast"/>
        <w:ind w:firstLine="709"/>
        <w:jc w:val="both"/>
      </w:pPr>
      <w:r w:rsidRPr="00F56B8B">
        <w:rPr>
          <w:rStyle w:val="af7"/>
        </w:rPr>
        <w:footnoteRef/>
      </w:r>
      <w:r w:rsidRPr="00F56B8B">
        <w:t xml:space="preserve"> J. E. Jukna accompanied us on our walk around Žeimelis</w:t>
      </w:r>
      <w:r w:rsidRPr="00F56B8B" w:rsidR="0033409B">
        <w:t xml:space="preserve">. </w:t>
      </w:r>
      <w:r w:rsidRPr="00F56B8B">
        <w:t xml:space="preserve">E</w:t>
      </w:r>
      <w:r w:rsidRPr="00F56B8B" w:rsidR="0033409B">
        <w:t xml:space="preserve">. </w:t>
      </w:r>
      <w:r w:rsidRPr="00F56B8B">
        <w:t xml:space="preserve">Jukna.</w:t>
      </w:r>
    </w:p>
  </w:footnote>
  <w:footnote w:id="10">
    <w:p>
      <w:pPr>
        <w:pStyle w:val="a6"/>
        <w:spacing w:line="240" w:lineRule="atLeast"/>
        <w:ind w:firstLine="709"/>
        <w:jc w:val="both"/>
      </w:pPr>
      <w:r w:rsidRPr="00F56B8B">
        <w:rPr>
          <w:rStyle w:val="af7"/>
        </w:rPr>
        <w:footnoteRef/>
      </w:r>
      <w:r w:rsidRPr="00F56B8B">
        <w:t xml:space="preserve"> This paragraph is not illustrated because during the </w:t>
      </w:r>
      <w:r w:rsidRPr="00F56B8B">
        <w:t xml:space="preserve">fifth meeting with Zagorski </w:t>
      </w:r>
      <w:r w:rsidRPr="00F56B8B" w:rsidR="00714470">
        <w:t xml:space="preserve">he </w:t>
      </w:r>
      <w:r w:rsidRPr="00F56B8B">
        <w:t xml:space="preserve">described these houses in more detail. The drawings will be placed there.</w:t>
      </w:r>
    </w:p>
  </w:footnote>
  <w:footnote w:id="11">
    <w:p>
      <w:pPr>
        <w:pStyle w:val="a6"/>
        <w:spacing w:line="240" w:lineRule="atLeast"/>
        <w:ind w:firstLine="709"/>
        <w:jc w:val="both"/>
      </w:pPr>
      <w:r w:rsidRPr="00F56B8B">
        <w:rPr>
          <w:rStyle w:val="af7"/>
        </w:rPr>
        <w:footnoteRef/>
      </w:r>
      <w:r w:rsidRPr="00F56B8B">
        <w:t xml:space="preserve"> The arch of the gate </w:t>
      </w:r>
      <w:r w:rsidRPr="00F56B8B" w:rsidR="002325BC">
        <w:t xml:space="preserve">is clearly </w:t>
      </w:r>
      <w:r w:rsidRPr="00F56B8B">
        <w:t xml:space="preserve">visible in the photo </w:t>
      </w:r>
      <w:r w:rsidRPr="00F56B8B" w:rsidR="002325BC">
        <w:t xml:space="preserve">(see above) </w:t>
      </w:r>
    </w:p>
  </w:footnote>
  <w:footnote w:id="12">
    <w:p>
      <w:pPr>
        <w:pStyle w:val="a6"/>
        <w:spacing w:line="240" w:lineRule="atLeast"/>
        <w:ind w:firstLine="709"/>
        <w:jc w:val="both"/>
      </w:pPr>
      <w:r w:rsidRPr="00F56B8B">
        <w:rPr>
          <w:rStyle w:val="af7"/>
        </w:rPr>
        <w:footnoteRef/>
      </w:r>
      <w:r w:rsidRPr="00F56B8B">
        <w:t xml:space="preserve"> The trees can be seen in </w:t>
      </w:r>
      <w:r w:rsidRPr="00F56B8B" w:rsidR="00C3156E">
        <w:t xml:space="preserve">the photograph mentioned in the previous footnote</w:t>
      </w:r>
      <w:r w:rsidRPr="00F56B8B" w:rsidR="00CD6808">
        <w:t xml:space="preserve">, </w:t>
      </w:r>
      <w:r w:rsidRPr="00F56B8B" w:rsidR="00C3156E">
        <w:t xml:space="preserve">and especially clearly in </w:t>
      </w:r>
      <w:r w:rsidRPr="00F56B8B">
        <w:t xml:space="preserve">the photograph "</w:t>
      </w:r>
      <w:r w:rsidRPr="00F56B8B" w:rsidR="000537F8">
        <w:t xml:space="preserve">12</w:t>
      </w:r>
      <w:r w:rsidRPr="00F56B8B">
        <w:t xml:space="preserve">. </w:t>
      </w:r>
      <w:r w:rsidRPr="00F56B8B" w:rsidR="000537F8">
        <w:t xml:space="preserve">House of Leyser Haesch, closest to the church</w:t>
      </w:r>
      <w:r w:rsidRPr="00F56B8B">
        <w:t xml:space="preserve">", taken on 31.08.1982 (</w:t>
      </w:r>
      <w:r w:rsidRPr="00F56B8B">
        <w:t xml:space="preserve">see</w:t>
      </w:r>
      <w:r w:rsidRPr="00F56B8B" w:rsidR="000342EC">
        <w:t xml:space="preserve"> ibid.</w:t>
      </w:r>
      <w:r w:rsidRPr="00F56B8B">
        <w:t xml:space="preserve">).</w:t>
      </w:r>
    </w:p>
  </w:footnote>
  <w:footnote w:id="13">
    <w:p>
      <w:pPr>
        <w:pStyle w:val="a6"/>
        <w:spacing w:line="240" w:lineRule="atLeast"/>
        <w:ind w:firstLine="709"/>
        <w:jc w:val="both"/>
      </w:pPr>
      <w:r w:rsidRPr="00F56B8B">
        <w:rPr>
          <w:rStyle w:val="af7"/>
        </w:rPr>
        <w:footnoteRef/>
      </w:r>
      <w:r w:rsidRPr="00F56B8B">
        <w:t xml:space="preserve"> Translation from the Lithuanian by Roza Belyauskienė (Vilnius).</w:t>
      </w:r>
    </w:p>
  </w:footnote>
  <w:footnote w:id="14">
    <w:p>
      <w:pPr>
        <w:pStyle w:val="a6"/>
        <w:spacing w:line="240" w:lineRule="atLeast"/>
        <w:ind w:firstLine="709"/>
        <w:jc w:val="center"/>
      </w:pPr>
      <w:r w:rsidRPr="00F56B8B">
        <w:rPr>
          <w:rStyle w:val="af7"/>
        </w:rPr>
        <w:footnoteRef/>
      </w:r>
      <w:r w:rsidRPr="00F56B8B">
        <w:t xml:space="preserve"> Presumably </w:t>
      </w:r>
      <w:r w:rsidRPr="00F56B8B">
        <w:t xml:space="preserve">based on the preceding text and </w:t>
      </w:r>
      <w:r w:rsidRPr="00F56B8B" w:rsidR="00BC18CC">
        <w:t xml:space="preserve">the "31" on </w:t>
      </w:r>
      <w:r w:rsidRPr="00F56B8B" w:rsidR="00BC18CC">
        <w:rPr>
          <w:lang w:val="en-US"/>
        </w:rPr>
        <w:t xml:space="preserve">Harry </w:t>
      </w:r>
      <w:r w:rsidRPr="00F56B8B" w:rsidR="00BC18CC">
        <w:rPr>
          <w:lang w:val="en-US"/>
        </w:rPr>
        <w:t xml:space="preserve">Skikne's </w:t>
      </w:r>
      <w:hyperlink w:history="1" r:id="rId2">
        <w:r w:rsidR="008D7605">
          <w:rPr>
            <w:rStyle w:val="af0"/>
          </w:rPr>
          <w:t xml:space="preserve">Memoirs - Harry Skikne's Memoirs (mannbarry.net)</w:t>
        </w:r>
      </w:hyperlink>
    </w:p>
    <w:p>
      <w:pPr>
        <w:pStyle w:val="a6"/>
        <w:spacing w:line="240" w:lineRule="atLeast"/>
        <w:jc w:val="both"/>
      </w:pPr>
      <w:r w:rsidRPr="00D73F9A" w:rsidR="00E54820">
        <w:t xml:space="preserve"> this </w:t>
      </w:r>
      <w:r w:rsidRPr="00D73F9A" w:rsidR="00AC618E">
        <w:t xml:space="preserve">house can be seen </w:t>
      </w:r>
      <w:r w:rsidRPr="00D73F9A" w:rsidR="000A5508">
        <w:t xml:space="preserve">in Fig. 1 of the file "Proceedings of the Third Meeting.</w:t>
      </w:r>
      <w:r w:rsidRPr="00D73F9A" w:rsidR="000A5508">
        <w:rPr>
          <w:lang w:val="en-US"/>
        </w:rPr>
        <w:t xml:space="preserve">docx</w:t>
      </w:r>
      <w:r w:rsidRPr="00D73F9A" w:rsidR="000A5508">
        <w:t xml:space="preserve">". The house was clearly built according to the same design as the Hera house, which housed the Jewish Bank.</w:t>
      </w:r>
    </w:p>
  </w:footnote>
  <w:footnote w:id="15">
    <w:p>
      <w:pPr>
        <w:pStyle w:val="a6"/>
        <w:spacing w:line="240" w:lineRule="atLeast"/>
        <w:ind w:firstLine="709"/>
        <w:jc w:val="both"/>
      </w:pPr>
      <w:r w:rsidRPr="00F56B8B">
        <w:rPr>
          <w:rStyle w:val="af7"/>
        </w:rPr>
        <w:footnoteRef/>
      </w:r>
      <w:r w:rsidRPr="00F56B8B">
        <w:t xml:space="preserve"> Translation from the Lithuanian by Roza Belyauskienė.</w:t>
      </w:r>
    </w:p>
  </w:footnote>
  <w:footnote w:id="16">
    <w:p>
      <w:pPr>
        <w:pStyle w:val="a6"/>
        <w:ind w:firstLine="709"/>
        <w:jc w:val="both"/>
      </w:pPr>
      <w:r w:rsidRPr="000B3AAF">
        <w:rPr>
          <w:rStyle w:val="af7"/>
          <w:b/>
          <w:bCs/>
          <w:color w:val="00B0F0"/>
        </w:rPr>
        <w:footnoteRef/>
      </w:r>
      <w:r w:rsidRPr="00F56B8B">
        <w:t xml:space="preserve"> In 1999, </w:t>
      </w:r>
      <w:r w:rsidRPr="00F56B8B">
        <w:rPr>
          <w:rFonts w:cs="Arial"/>
          <w:lang w:val="en-US"/>
        </w:rPr>
        <w:t xml:space="preserve">Barry </w:t>
      </w:r>
      <w:r w:rsidRPr="00F56B8B">
        <w:rPr>
          <w:rFonts w:cs="Arial"/>
          <w:lang w:val="en-US"/>
        </w:rPr>
        <w:t xml:space="preserve">Mann </w:t>
      </w:r>
      <w:r w:rsidRPr="00F56B8B">
        <w:rPr>
          <w:rFonts w:cs="Arial"/>
        </w:rPr>
        <w:t xml:space="preserve">cleared and thoroughly surveyed this cemetery, posting the results online.</w:t>
      </w:r>
    </w:p>
    <w:p>
      <w:pPr>
        <w:pStyle w:val="a6"/>
        <w:jc w:val="center"/>
        <w:rPr>
          <w:b/>
          <w:bCs/>
          <w:color w:val="00B0F0"/>
          <w:sz w:val="24"/>
          <w:szCs w:val="24"/>
          <w:lang w:val="en-US"/>
        </w:rPr>
      </w:pPr>
      <w:hyperlink w:history="1" r:id="rId3">
        <w:r w:rsidRPr="000B3AAF" w:rsidR="00887D62">
          <w:rPr>
            <w:rStyle w:val="af0"/>
            <w:lang w:val="en-US"/>
          </w:rPr>
          <w:t xml:space="preserve">Zeimelis </w:t>
        </w:r>
        <w:r w:rsidRPr="000B3AAF" w:rsidR="00887D62">
          <w:rPr>
            <w:rStyle w:val="af0"/>
            <w:lang w:val="en-US"/>
          </w:rPr>
          <w:t xml:space="preserve">Jewish </w:t>
        </w:r>
        <w:r w:rsidRPr="000B3AAF" w:rsidR="00887D62">
          <w:rPr>
            <w:rStyle w:val="af0"/>
            <w:lang w:val="en-US"/>
          </w:rPr>
          <w:t xml:space="preserve">Cemetery </w:t>
        </w:r>
        <w:r w:rsidRPr="00636CD4" w:rsidR="00887D62">
          <w:rPr>
            <w:rStyle w:val="af0"/>
            <w:lang w:val="en-US"/>
          </w:rPr>
          <w:t xml:space="preserve">(</w:t>
        </w:r>
        <w:r w:rsidRPr="000B3AAF" w:rsidR="00887D62">
          <w:rPr>
            <w:rStyle w:val="af0"/>
            <w:lang w:val="en-US"/>
          </w:rPr>
          <w:t xml:space="preserve">mannbarry</w:t>
        </w:r>
        <w:r w:rsidRPr="00636CD4" w:rsidR="00887D62">
          <w:rPr>
            <w:rStyle w:val="af0"/>
            <w:lang w:val="en-US"/>
          </w:rPr>
          <w:t xml:space="preserve">.</w:t>
        </w:r>
        <w:r w:rsidRPr="000B3AAF" w:rsidR="00887D62">
          <w:rPr>
            <w:rStyle w:val="af0"/>
            <w:lang w:val="en-US"/>
          </w:rPr>
          <w:t xml:space="preserve">net</w:t>
        </w:r>
        <w:r w:rsidRPr="00636CD4" w:rsidR="00887D62">
          <w:rPr>
            <w:rStyle w:val="af0"/>
            <w:lang w:val="en-US"/>
          </w:rPr>
          <w:t xml:space="preserv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AFCF7D4"/>
    <w:lvl w:ilvl="0">
      <w:start w:val="1"/>
      <w:numFmt w:val="bullet"/>
      <w:pStyle w:val="a"/>
      <w:lvlText w:val=""/>
      <w:lvlJc w:val="left"/>
      <w:pPr>
        <w:tabs>
          <w:tab w:val="num" w:pos="2978"/>
        </w:tabs>
        <w:ind w:left="2978" w:hanging="360"/>
      </w:pPr>
      <w:rPr>
        <w:rFonts w:ascii="Symbol" w:hAnsi="Symbol" w:hint="default"/>
      </w:rPr>
    </w:lvl>
  </w:abstractNum>
  <w:abstractNum w:abstractNumId="1" w15:restartNumberingAfterBreak="0">
    <w:nsid w:val="002666BE"/>
    <w:multiLevelType w:val="multilevel"/>
    <w:tmpl w:val="420E93E2"/>
    <w:lvl w:ilvl="0">
      <w:start w:val="1"/>
      <w:numFmt w:val="decimal"/>
      <w:lvlText w:val="%1."/>
      <w:lvlJc w:val="left"/>
      <w:pPr>
        <w:ind w:left="1069" w:hanging="360"/>
      </w:pPr>
      <w:rPr>
        <w:rFonts w:hint="default"/>
      </w:rPr>
    </w:lvl>
    <w:lvl w:ilvl="1">
      <w:start w:val="10"/>
      <w:numFmt w:val="decimal"/>
      <w:isLgl/>
      <w:lvlText w:val="%1.%2"/>
      <w:lvlJc w:val="left"/>
      <w:pPr>
        <w:ind w:left="2134" w:hanging="1425"/>
      </w:pPr>
      <w:rPr>
        <w:rFonts w:hint="default"/>
      </w:rPr>
    </w:lvl>
    <w:lvl w:ilvl="2">
      <w:start w:val="91"/>
      <w:numFmt w:val="decimal"/>
      <w:isLgl/>
      <w:lvlText w:val="%1.%2.%3"/>
      <w:lvlJc w:val="left"/>
      <w:pPr>
        <w:ind w:left="2134" w:hanging="1425"/>
      </w:pPr>
      <w:rPr>
        <w:rFonts w:hint="default"/>
      </w:rPr>
    </w:lvl>
    <w:lvl w:ilvl="3">
      <w:start w:val="1"/>
      <w:numFmt w:val="decimal"/>
      <w:isLgl/>
      <w:lvlText w:val="%1.%2.%3.%4"/>
      <w:lvlJc w:val="left"/>
      <w:pPr>
        <w:ind w:left="2134" w:hanging="1425"/>
      </w:pPr>
      <w:rPr>
        <w:rFonts w:hint="default"/>
      </w:rPr>
    </w:lvl>
    <w:lvl w:ilvl="4">
      <w:start w:val="1"/>
      <w:numFmt w:val="decimal"/>
      <w:isLgl/>
      <w:lvlText w:val="%1.%2.%3.%4.%5"/>
      <w:lvlJc w:val="left"/>
      <w:pPr>
        <w:ind w:left="2134" w:hanging="1425"/>
      </w:pPr>
      <w:rPr>
        <w:rFonts w:hint="default"/>
      </w:rPr>
    </w:lvl>
    <w:lvl w:ilvl="5">
      <w:start w:val="1"/>
      <w:numFmt w:val="decimal"/>
      <w:isLgl/>
      <w:lvlText w:val="%1.%2.%3.%4.%5.%6"/>
      <w:lvlJc w:val="left"/>
      <w:pPr>
        <w:ind w:left="2134" w:hanging="1425"/>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 w15:restartNumberingAfterBreak="0">
    <w:nsid w:val="09332DA2"/>
    <w:multiLevelType w:val="multilevel"/>
    <w:tmpl w:val="F6F0E290"/>
    <w:lvl w:ilvl="0">
      <w:start w:val="1"/>
      <w:numFmt w:val="decimal"/>
      <w:lvlText w:val="%1."/>
      <w:lvlJc w:val="left"/>
      <w:pPr>
        <w:ind w:left="1069" w:hanging="360"/>
      </w:pPr>
      <w:rPr>
        <w:rFonts w:hint="default"/>
      </w:rPr>
    </w:lvl>
    <w:lvl w:ilvl="1">
      <w:start w:val="10"/>
      <w:numFmt w:val="decimal"/>
      <w:isLgl/>
      <w:lvlText w:val="%1.%2."/>
      <w:lvlJc w:val="left"/>
      <w:pPr>
        <w:ind w:left="1414" w:hanging="705"/>
      </w:pPr>
      <w:rPr>
        <w:rFonts w:hint="default"/>
      </w:rPr>
    </w:lvl>
    <w:lvl w:ilvl="2">
      <w:start w:val="9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15:restartNumberingAfterBreak="0">
    <w:nsid w:val="11C02F53"/>
    <w:multiLevelType w:val="multilevel"/>
    <w:tmpl w:val="9AE26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133665"/>
    <w:multiLevelType w:val="multilevel"/>
    <w:tmpl w:val="09741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characterSpacingControl w:val="doNotCompress"/>
  <w:footnotePr>
    <w:footnote w:id="-1"/>
    <w:footnote w:id="0"/>
  </w:footnotePr>
  <w:endnotePr>
    <w:numFmt w:val="upperRoman"/>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244"/>
    <w:rsid w:val="0000668B"/>
    <w:rsid w:val="0000759D"/>
    <w:rsid w:val="00013020"/>
    <w:rsid w:val="00024125"/>
    <w:rsid w:val="00025C1C"/>
    <w:rsid w:val="000342EC"/>
    <w:rsid w:val="00043AEF"/>
    <w:rsid w:val="000526B3"/>
    <w:rsid w:val="000537F8"/>
    <w:rsid w:val="00067A07"/>
    <w:rsid w:val="00072DB1"/>
    <w:rsid w:val="000A0CD6"/>
    <w:rsid w:val="000A42F3"/>
    <w:rsid w:val="000A5508"/>
    <w:rsid w:val="000A7D8F"/>
    <w:rsid w:val="000B3AAF"/>
    <w:rsid w:val="000B5ED8"/>
    <w:rsid w:val="000C1A5B"/>
    <w:rsid w:val="000C3A12"/>
    <w:rsid w:val="000E410F"/>
    <w:rsid w:val="00101C07"/>
    <w:rsid w:val="001022BA"/>
    <w:rsid w:val="00106870"/>
    <w:rsid w:val="00106C18"/>
    <w:rsid w:val="00110A94"/>
    <w:rsid w:val="001127B4"/>
    <w:rsid w:val="00117AE5"/>
    <w:rsid w:val="0013007B"/>
    <w:rsid w:val="0013754B"/>
    <w:rsid w:val="00141222"/>
    <w:rsid w:val="00153F8A"/>
    <w:rsid w:val="00154FA4"/>
    <w:rsid w:val="00164987"/>
    <w:rsid w:val="00172E35"/>
    <w:rsid w:val="00174102"/>
    <w:rsid w:val="00182DA1"/>
    <w:rsid w:val="001869F0"/>
    <w:rsid w:val="00186DCA"/>
    <w:rsid w:val="00190061"/>
    <w:rsid w:val="001A3879"/>
    <w:rsid w:val="001B0A0F"/>
    <w:rsid w:val="001B595C"/>
    <w:rsid w:val="001C2D86"/>
    <w:rsid w:val="001C6BA7"/>
    <w:rsid w:val="001D1F7B"/>
    <w:rsid w:val="001E0597"/>
    <w:rsid w:val="001E6317"/>
    <w:rsid w:val="00200837"/>
    <w:rsid w:val="00201C95"/>
    <w:rsid w:val="00205DB9"/>
    <w:rsid w:val="00217BD9"/>
    <w:rsid w:val="002325BC"/>
    <w:rsid w:val="00236768"/>
    <w:rsid w:val="00237F3F"/>
    <w:rsid w:val="00246217"/>
    <w:rsid w:val="00257557"/>
    <w:rsid w:val="00261D09"/>
    <w:rsid w:val="00270F2D"/>
    <w:rsid w:val="00275CE2"/>
    <w:rsid w:val="002871AF"/>
    <w:rsid w:val="00291535"/>
    <w:rsid w:val="002A136B"/>
    <w:rsid w:val="002A4F47"/>
    <w:rsid w:val="002A6244"/>
    <w:rsid w:val="002B2472"/>
    <w:rsid w:val="002B402C"/>
    <w:rsid w:val="002C37AC"/>
    <w:rsid w:val="002C3806"/>
    <w:rsid w:val="002D1966"/>
    <w:rsid w:val="002D3896"/>
    <w:rsid w:val="002D5786"/>
    <w:rsid w:val="002D5B78"/>
    <w:rsid w:val="002E2715"/>
    <w:rsid w:val="002E3CC5"/>
    <w:rsid w:val="002F1551"/>
    <w:rsid w:val="002F74DA"/>
    <w:rsid w:val="00301EA9"/>
    <w:rsid w:val="00321651"/>
    <w:rsid w:val="003255AA"/>
    <w:rsid w:val="0033124A"/>
    <w:rsid w:val="0033409B"/>
    <w:rsid w:val="00343AEC"/>
    <w:rsid w:val="00351C4B"/>
    <w:rsid w:val="00360AFB"/>
    <w:rsid w:val="0036560B"/>
    <w:rsid w:val="00373E52"/>
    <w:rsid w:val="00374001"/>
    <w:rsid w:val="003765F3"/>
    <w:rsid w:val="0037722D"/>
    <w:rsid w:val="003835BC"/>
    <w:rsid w:val="003839A2"/>
    <w:rsid w:val="00385ECB"/>
    <w:rsid w:val="003963FE"/>
    <w:rsid w:val="003977FE"/>
    <w:rsid w:val="003B04EB"/>
    <w:rsid w:val="003B264E"/>
    <w:rsid w:val="003C4BDC"/>
    <w:rsid w:val="003D2289"/>
    <w:rsid w:val="003D4662"/>
    <w:rsid w:val="003F7B03"/>
    <w:rsid w:val="004037E7"/>
    <w:rsid w:val="00406B36"/>
    <w:rsid w:val="00407EB9"/>
    <w:rsid w:val="004171EA"/>
    <w:rsid w:val="00422459"/>
    <w:rsid w:val="004250B8"/>
    <w:rsid w:val="00425426"/>
    <w:rsid w:val="004379EC"/>
    <w:rsid w:val="004400A5"/>
    <w:rsid w:val="00440614"/>
    <w:rsid w:val="00441C12"/>
    <w:rsid w:val="00447A03"/>
    <w:rsid w:val="00454008"/>
    <w:rsid w:val="00470DC9"/>
    <w:rsid w:val="00473341"/>
    <w:rsid w:val="004913C9"/>
    <w:rsid w:val="00493483"/>
    <w:rsid w:val="00494773"/>
    <w:rsid w:val="004A53EF"/>
    <w:rsid w:val="004B33BC"/>
    <w:rsid w:val="004C719F"/>
    <w:rsid w:val="004E3595"/>
    <w:rsid w:val="00505F05"/>
    <w:rsid w:val="00524D2E"/>
    <w:rsid w:val="00534109"/>
    <w:rsid w:val="00555E16"/>
    <w:rsid w:val="00557212"/>
    <w:rsid w:val="00561542"/>
    <w:rsid w:val="0056191D"/>
    <w:rsid w:val="005669FE"/>
    <w:rsid w:val="00573220"/>
    <w:rsid w:val="00575A08"/>
    <w:rsid w:val="00585DD6"/>
    <w:rsid w:val="005A20DC"/>
    <w:rsid w:val="005A34FA"/>
    <w:rsid w:val="005A3C57"/>
    <w:rsid w:val="005A6329"/>
    <w:rsid w:val="005B3308"/>
    <w:rsid w:val="005C712F"/>
    <w:rsid w:val="005D0A99"/>
    <w:rsid w:val="005D4508"/>
    <w:rsid w:val="005F4E4B"/>
    <w:rsid w:val="00636CD4"/>
    <w:rsid w:val="00640550"/>
    <w:rsid w:val="00643465"/>
    <w:rsid w:val="00643AEC"/>
    <w:rsid w:val="0065737B"/>
    <w:rsid w:val="00661186"/>
    <w:rsid w:val="00661E70"/>
    <w:rsid w:val="00683B99"/>
    <w:rsid w:val="006910DE"/>
    <w:rsid w:val="0069550C"/>
    <w:rsid w:val="00696B8A"/>
    <w:rsid w:val="006A1100"/>
    <w:rsid w:val="006B030E"/>
    <w:rsid w:val="006B0D78"/>
    <w:rsid w:val="006C7AC7"/>
    <w:rsid w:val="006C7CDB"/>
    <w:rsid w:val="006D3390"/>
    <w:rsid w:val="006E5187"/>
    <w:rsid w:val="006F3C98"/>
    <w:rsid w:val="00700944"/>
    <w:rsid w:val="00701321"/>
    <w:rsid w:val="007055B1"/>
    <w:rsid w:val="0070753B"/>
    <w:rsid w:val="00714470"/>
    <w:rsid w:val="0072102C"/>
    <w:rsid w:val="00722FB3"/>
    <w:rsid w:val="00723677"/>
    <w:rsid w:val="00737FE3"/>
    <w:rsid w:val="00744709"/>
    <w:rsid w:val="00744981"/>
    <w:rsid w:val="00745406"/>
    <w:rsid w:val="007473FD"/>
    <w:rsid w:val="00760916"/>
    <w:rsid w:val="00773037"/>
    <w:rsid w:val="00786942"/>
    <w:rsid w:val="007951CF"/>
    <w:rsid w:val="007A165F"/>
    <w:rsid w:val="007B7DB0"/>
    <w:rsid w:val="007C676C"/>
    <w:rsid w:val="007D5C1E"/>
    <w:rsid w:val="007E1BA0"/>
    <w:rsid w:val="008001DA"/>
    <w:rsid w:val="008048F8"/>
    <w:rsid w:val="00821642"/>
    <w:rsid w:val="00840ACD"/>
    <w:rsid w:val="00841A1E"/>
    <w:rsid w:val="00843A71"/>
    <w:rsid w:val="00843E5C"/>
    <w:rsid w:val="00855F9A"/>
    <w:rsid w:val="00861473"/>
    <w:rsid w:val="00862EF3"/>
    <w:rsid w:val="0086336C"/>
    <w:rsid w:val="00864228"/>
    <w:rsid w:val="00871F6A"/>
    <w:rsid w:val="008728A6"/>
    <w:rsid w:val="00884C4C"/>
    <w:rsid w:val="00887D62"/>
    <w:rsid w:val="00894DC3"/>
    <w:rsid w:val="0089552E"/>
    <w:rsid w:val="00896B72"/>
    <w:rsid w:val="008B5B45"/>
    <w:rsid w:val="008C1E04"/>
    <w:rsid w:val="008C3574"/>
    <w:rsid w:val="008D0421"/>
    <w:rsid w:val="008D7605"/>
    <w:rsid w:val="008D7658"/>
    <w:rsid w:val="008F0228"/>
    <w:rsid w:val="008F09EB"/>
    <w:rsid w:val="00911FC5"/>
    <w:rsid w:val="00914208"/>
    <w:rsid w:val="009213BB"/>
    <w:rsid w:val="00921F18"/>
    <w:rsid w:val="00922AEC"/>
    <w:rsid w:val="00927F80"/>
    <w:rsid w:val="0094187D"/>
    <w:rsid w:val="00945FDA"/>
    <w:rsid w:val="009526EE"/>
    <w:rsid w:val="0095585C"/>
    <w:rsid w:val="009630CD"/>
    <w:rsid w:val="00967343"/>
    <w:rsid w:val="009711B6"/>
    <w:rsid w:val="009771BF"/>
    <w:rsid w:val="00981FB5"/>
    <w:rsid w:val="009972DA"/>
    <w:rsid w:val="009A209C"/>
    <w:rsid w:val="009A7579"/>
    <w:rsid w:val="009B38C4"/>
    <w:rsid w:val="009C0A81"/>
    <w:rsid w:val="009C38C3"/>
    <w:rsid w:val="009D21D2"/>
    <w:rsid w:val="009E1061"/>
    <w:rsid w:val="009E163B"/>
    <w:rsid w:val="009E1ED5"/>
    <w:rsid w:val="009E249F"/>
    <w:rsid w:val="009E3D42"/>
    <w:rsid w:val="009E680C"/>
    <w:rsid w:val="009F4B33"/>
    <w:rsid w:val="00A01941"/>
    <w:rsid w:val="00A16B5E"/>
    <w:rsid w:val="00A16CB5"/>
    <w:rsid w:val="00A26030"/>
    <w:rsid w:val="00A418C8"/>
    <w:rsid w:val="00A61636"/>
    <w:rsid w:val="00A63171"/>
    <w:rsid w:val="00A71A45"/>
    <w:rsid w:val="00A738E8"/>
    <w:rsid w:val="00A748C4"/>
    <w:rsid w:val="00A81E04"/>
    <w:rsid w:val="00A94A68"/>
    <w:rsid w:val="00A94E12"/>
    <w:rsid w:val="00AA435B"/>
    <w:rsid w:val="00AB31B0"/>
    <w:rsid w:val="00AB5F04"/>
    <w:rsid w:val="00AC618E"/>
    <w:rsid w:val="00AD07E2"/>
    <w:rsid w:val="00AD3CF3"/>
    <w:rsid w:val="00AD6941"/>
    <w:rsid w:val="00AE2FEB"/>
    <w:rsid w:val="00AE4525"/>
    <w:rsid w:val="00AF295E"/>
    <w:rsid w:val="00B10C9B"/>
    <w:rsid w:val="00B15021"/>
    <w:rsid w:val="00B20214"/>
    <w:rsid w:val="00B213BB"/>
    <w:rsid w:val="00B32FC8"/>
    <w:rsid w:val="00B331F9"/>
    <w:rsid w:val="00B44B6A"/>
    <w:rsid w:val="00B4721F"/>
    <w:rsid w:val="00B47F18"/>
    <w:rsid w:val="00B613B3"/>
    <w:rsid w:val="00B618E7"/>
    <w:rsid w:val="00B62D8E"/>
    <w:rsid w:val="00B676B2"/>
    <w:rsid w:val="00B71F1A"/>
    <w:rsid w:val="00B81ACE"/>
    <w:rsid w:val="00B91E65"/>
    <w:rsid w:val="00BA43D0"/>
    <w:rsid w:val="00BA5A79"/>
    <w:rsid w:val="00BB1208"/>
    <w:rsid w:val="00BB404E"/>
    <w:rsid w:val="00BB60E5"/>
    <w:rsid w:val="00BC18CC"/>
    <w:rsid w:val="00BC7380"/>
    <w:rsid w:val="00BE073E"/>
    <w:rsid w:val="00BF0926"/>
    <w:rsid w:val="00BF2714"/>
    <w:rsid w:val="00BF4189"/>
    <w:rsid w:val="00C22D48"/>
    <w:rsid w:val="00C2431F"/>
    <w:rsid w:val="00C3156E"/>
    <w:rsid w:val="00C356AD"/>
    <w:rsid w:val="00C356FF"/>
    <w:rsid w:val="00C52D35"/>
    <w:rsid w:val="00C532A1"/>
    <w:rsid w:val="00C603F8"/>
    <w:rsid w:val="00C646B9"/>
    <w:rsid w:val="00C65B58"/>
    <w:rsid w:val="00C810CA"/>
    <w:rsid w:val="00C850D7"/>
    <w:rsid w:val="00C90E80"/>
    <w:rsid w:val="00C93143"/>
    <w:rsid w:val="00CA045E"/>
    <w:rsid w:val="00CA3358"/>
    <w:rsid w:val="00CB1101"/>
    <w:rsid w:val="00CD6808"/>
    <w:rsid w:val="00CF3171"/>
    <w:rsid w:val="00CF3655"/>
    <w:rsid w:val="00D001C6"/>
    <w:rsid w:val="00D11CF4"/>
    <w:rsid w:val="00D155B9"/>
    <w:rsid w:val="00D22740"/>
    <w:rsid w:val="00D24FF5"/>
    <w:rsid w:val="00D34B1B"/>
    <w:rsid w:val="00D36CCD"/>
    <w:rsid w:val="00D40E30"/>
    <w:rsid w:val="00D4413B"/>
    <w:rsid w:val="00D5120B"/>
    <w:rsid w:val="00D56586"/>
    <w:rsid w:val="00D57041"/>
    <w:rsid w:val="00D57273"/>
    <w:rsid w:val="00D602AB"/>
    <w:rsid w:val="00D6788D"/>
    <w:rsid w:val="00D731A3"/>
    <w:rsid w:val="00D73F9A"/>
    <w:rsid w:val="00D74369"/>
    <w:rsid w:val="00D8135E"/>
    <w:rsid w:val="00D90502"/>
    <w:rsid w:val="00D91763"/>
    <w:rsid w:val="00DA6FFD"/>
    <w:rsid w:val="00DB4CBA"/>
    <w:rsid w:val="00DB4D28"/>
    <w:rsid w:val="00DB5019"/>
    <w:rsid w:val="00DB63FD"/>
    <w:rsid w:val="00DC1D31"/>
    <w:rsid w:val="00DC448A"/>
    <w:rsid w:val="00DE1A46"/>
    <w:rsid w:val="00E02FCB"/>
    <w:rsid w:val="00E0319C"/>
    <w:rsid w:val="00E03223"/>
    <w:rsid w:val="00E113D0"/>
    <w:rsid w:val="00E22526"/>
    <w:rsid w:val="00E22567"/>
    <w:rsid w:val="00E30D75"/>
    <w:rsid w:val="00E34DBF"/>
    <w:rsid w:val="00E408A8"/>
    <w:rsid w:val="00E40EAA"/>
    <w:rsid w:val="00E41099"/>
    <w:rsid w:val="00E459BB"/>
    <w:rsid w:val="00E4604F"/>
    <w:rsid w:val="00E47313"/>
    <w:rsid w:val="00E50A6F"/>
    <w:rsid w:val="00E54820"/>
    <w:rsid w:val="00E572F5"/>
    <w:rsid w:val="00E60A38"/>
    <w:rsid w:val="00E71840"/>
    <w:rsid w:val="00E7206D"/>
    <w:rsid w:val="00E8198C"/>
    <w:rsid w:val="00E85566"/>
    <w:rsid w:val="00E85AB3"/>
    <w:rsid w:val="00EA2021"/>
    <w:rsid w:val="00EA7A4B"/>
    <w:rsid w:val="00EB16C8"/>
    <w:rsid w:val="00EC03E1"/>
    <w:rsid w:val="00ED12F6"/>
    <w:rsid w:val="00ED4E7B"/>
    <w:rsid w:val="00ED6749"/>
    <w:rsid w:val="00EE0B0F"/>
    <w:rsid w:val="00EF0B3E"/>
    <w:rsid w:val="00EF1136"/>
    <w:rsid w:val="00EF78E9"/>
    <w:rsid w:val="00F02127"/>
    <w:rsid w:val="00F042A8"/>
    <w:rsid w:val="00F06CE3"/>
    <w:rsid w:val="00F21D57"/>
    <w:rsid w:val="00F4442B"/>
    <w:rsid w:val="00F46583"/>
    <w:rsid w:val="00F56B8B"/>
    <w:rsid w:val="00F64C60"/>
    <w:rsid w:val="00F65FE7"/>
    <w:rsid w:val="00F76DEC"/>
    <w:rsid w:val="00F803CF"/>
    <w:rsid w:val="00FA3DD8"/>
    <w:rsid w:val="00FC33F0"/>
    <w:rsid w:val="00FC59D9"/>
    <w:rsid w:val="00FC74AF"/>
    <w:rsid w:val="00FC7774"/>
    <w:rsid w:val="00FD03AA"/>
    <w:rsid w:val="00FD49C5"/>
    <w:rsid w:val="00FE573F"/>
    <w:rsid w:val="00FE66DF"/>
    <w:rsid w:val="00FE6C31"/>
    <w:rsid w:val="00FF08F8"/>
    <w:rsid w:val="00FF5C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ACE40"/>
  <w15:chartTrackingRefBased/>
  <w15:docId w15:val="{A10DF2E8-EA18-435A-B1F0-C6602803C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C7380"/>
    <w:pPr>
      <w:spacing w:after="0" w:line="240" w:lineRule="auto"/>
    </w:pPr>
    <w:rPr>
      <w:rFonts w:ascii="Arial" w:eastAsia="Times New Roman" w:hAnsi="Arial" w:cs="Times New Roman"/>
      <w:sz w:val="24"/>
      <w:szCs w:val="24"/>
      <w:lang w:eastAsia="ru-RU"/>
    </w:rPr>
  </w:style>
  <w:style w:type="paragraph" w:styleId="1">
    <w:name w:val="heading 1"/>
    <w:basedOn w:val="a0"/>
    <w:next w:val="a0"/>
    <w:link w:val="10"/>
    <w:uiPriority w:val="9"/>
    <w:qFormat/>
    <w:rsid w:val="002A6244"/>
    <w:pPr>
      <w:keepNext/>
      <w:spacing w:before="240" w:after="60" w:line="276" w:lineRule="auto"/>
      <w:outlineLvl w:val="0"/>
    </w:pPr>
    <w:rPr>
      <w:rFonts w:ascii="Cambria" w:hAnsi="Cambria"/>
      <w:b/>
      <w:bCs/>
      <w:kern w:val="32"/>
      <w:sz w:val="32"/>
      <w:szCs w:val="32"/>
      <w:lang w:eastAsia="en-US"/>
    </w:rPr>
  </w:style>
  <w:style w:type="paragraph" w:styleId="2">
    <w:name w:val="heading 2"/>
    <w:basedOn w:val="a0"/>
    <w:next w:val="a0"/>
    <w:link w:val="20"/>
    <w:unhideWhenUsed/>
    <w:qFormat/>
    <w:rsid w:val="002A6244"/>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2A6244"/>
    <w:rPr>
      <w:rFonts w:asciiTheme="majorHAnsi" w:eastAsiaTheme="majorEastAsia" w:hAnsiTheme="majorHAnsi" w:cstheme="majorBidi"/>
      <w:color w:val="2F5496" w:themeColor="accent1" w:themeShade="BF"/>
      <w:sz w:val="26"/>
      <w:szCs w:val="26"/>
    </w:rPr>
  </w:style>
  <w:style w:type="character" w:customStyle="1" w:styleId="10">
    <w:name w:val="Заголовок 1 Знак"/>
    <w:basedOn w:val="a1"/>
    <w:link w:val="1"/>
    <w:uiPriority w:val="9"/>
    <w:rsid w:val="002A6244"/>
    <w:rPr>
      <w:rFonts w:ascii="Cambria" w:eastAsia="Times New Roman" w:hAnsi="Cambria" w:cs="Times New Roman"/>
      <w:b/>
      <w:bCs/>
      <w:kern w:val="32"/>
      <w:sz w:val="32"/>
      <w:szCs w:val="32"/>
    </w:rPr>
  </w:style>
  <w:style w:type="character" w:styleId="a4">
    <w:name w:val="endnote reference"/>
    <w:uiPriority w:val="99"/>
    <w:semiHidden/>
    <w:rsid w:val="002A6244"/>
    <w:rPr>
      <w:rFonts w:ascii="Arial" w:hAnsi="Arial"/>
      <w:sz w:val="24"/>
      <w:vertAlign w:val="superscript"/>
    </w:rPr>
  </w:style>
  <w:style w:type="paragraph" w:styleId="a5">
    <w:name w:val="endnote text"/>
    <w:aliases w:val="Знак5 Знак, Знак5 Знак"/>
    <w:basedOn w:val="a6"/>
    <w:link w:val="a7"/>
    <w:rsid w:val="002A6244"/>
    <w:pPr>
      <w:ind w:firstLine="720"/>
      <w:jc w:val="both"/>
    </w:pPr>
  </w:style>
  <w:style w:type="character" w:customStyle="1" w:styleId="a7">
    <w:name w:val="Текст концевой сноски Знак"/>
    <w:aliases w:val="Знак5 Знак Знак, Знак5 Знак Знак"/>
    <w:basedOn w:val="a1"/>
    <w:link w:val="a5"/>
    <w:rsid w:val="002A6244"/>
    <w:rPr>
      <w:rFonts w:ascii="Arial" w:eastAsia="Times New Roman" w:hAnsi="Arial" w:cs="Times New Roman"/>
      <w:sz w:val="20"/>
      <w:szCs w:val="20"/>
      <w:lang w:eastAsia="ru-RU"/>
    </w:rPr>
  </w:style>
  <w:style w:type="paragraph" w:styleId="a8">
    <w:name w:val="Body Text Indent"/>
    <w:basedOn w:val="a0"/>
    <w:link w:val="a9"/>
    <w:rsid w:val="002A6244"/>
    <w:pPr>
      <w:ind w:firstLine="550"/>
      <w:jc w:val="both"/>
    </w:pPr>
    <w:rPr>
      <w:snapToGrid w:val="0"/>
      <w:sz w:val="20"/>
      <w:szCs w:val="20"/>
      <w:lang w:val="en-US"/>
    </w:rPr>
  </w:style>
  <w:style w:type="character" w:customStyle="1" w:styleId="a9">
    <w:name w:val="Основной текст с отступом Знак"/>
    <w:basedOn w:val="a1"/>
    <w:link w:val="a8"/>
    <w:rsid w:val="002A6244"/>
    <w:rPr>
      <w:rFonts w:ascii="Arial" w:eastAsia="Times New Roman" w:hAnsi="Arial" w:cs="Times New Roman"/>
      <w:snapToGrid w:val="0"/>
      <w:sz w:val="20"/>
      <w:szCs w:val="20"/>
      <w:lang w:val="en-US" w:eastAsia="ru-RU"/>
    </w:rPr>
  </w:style>
  <w:style w:type="paragraph" w:styleId="a6">
    <w:name w:val="footnote text"/>
    <w:basedOn w:val="a0"/>
    <w:link w:val="aa"/>
    <w:uiPriority w:val="99"/>
    <w:unhideWhenUsed/>
    <w:rsid w:val="002A6244"/>
    <w:rPr>
      <w:sz w:val="20"/>
      <w:szCs w:val="20"/>
    </w:rPr>
  </w:style>
  <w:style w:type="character" w:customStyle="1" w:styleId="aa">
    <w:name w:val="Текст сноски Знак"/>
    <w:basedOn w:val="a1"/>
    <w:link w:val="a6"/>
    <w:uiPriority w:val="99"/>
    <w:rsid w:val="002A6244"/>
    <w:rPr>
      <w:rFonts w:ascii="Arial" w:eastAsia="Times New Roman" w:hAnsi="Arial" w:cs="Times New Roman"/>
      <w:sz w:val="20"/>
      <w:szCs w:val="20"/>
      <w:lang w:eastAsia="ru-RU"/>
    </w:rPr>
  </w:style>
  <w:style w:type="character" w:styleId="ab">
    <w:name w:val="annotation reference"/>
    <w:semiHidden/>
    <w:rsid w:val="002A6244"/>
    <w:rPr>
      <w:sz w:val="16"/>
      <w:szCs w:val="16"/>
    </w:rPr>
  </w:style>
  <w:style w:type="paragraph" w:styleId="ac">
    <w:name w:val="annotation text"/>
    <w:basedOn w:val="a0"/>
    <w:link w:val="ad"/>
    <w:semiHidden/>
    <w:rsid w:val="002A6244"/>
    <w:rPr>
      <w:sz w:val="20"/>
      <w:szCs w:val="20"/>
    </w:rPr>
  </w:style>
  <w:style w:type="character" w:customStyle="1" w:styleId="ad">
    <w:name w:val="Текст примечания Знак"/>
    <w:basedOn w:val="a1"/>
    <w:link w:val="ac"/>
    <w:semiHidden/>
    <w:rsid w:val="002A6244"/>
    <w:rPr>
      <w:rFonts w:ascii="Arial" w:eastAsia="Times New Roman" w:hAnsi="Arial" w:cs="Times New Roman"/>
      <w:sz w:val="20"/>
      <w:szCs w:val="20"/>
      <w:lang w:eastAsia="ru-RU"/>
    </w:rPr>
  </w:style>
  <w:style w:type="paragraph" w:styleId="ae">
    <w:name w:val="Balloon Text"/>
    <w:basedOn w:val="a0"/>
    <w:link w:val="af"/>
    <w:uiPriority w:val="99"/>
    <w:semiHidden/>
    <w:unhideWhenUsed/>
    <w:rsid w:val="002A6244"/>
    <w:rPr>
      <w:rFonts w:ascii="Tahoma" w:hAnsi="Tahoma" w:cs="Tahoma"/>
      <w:sz w:val="16"/>
      <w:szCs w:val="16"/>
    </w:rPr>
  </w:style>
  <w:style w:type="character" w:customStyle="1" w:styleId="af">
    <w:name w:val="Текст выноски Знак"/>
    <w:basedOn w:val="a1"/>
    <w:link w:val="ae"/>
    <w:uiPriority w:val="99"/>
    <w:semiHidden/>
    <w:rsid w:val="002A6244"/>
    <w:rPr>
      <w:rFonts w:ascii="Tahoma" w:eastAsia="Times New Roman" w:hAnsi="Tahoma" w:cs="Tahoma"/>
      <w:sz w:val="16"/>
      <w:szCs w:val="16"/>
      <w:lang w:eastAsia="ru-RU"/>
    </w:rPr>
  </w:style>
  <w:style w:type="character" w:styleId="af0">
    <w:name w:val="Hyperlink"/>
    <w:uiPriority w:val="99"/>
    <w:unhideWhenUsed/>
    <w:rsid w:val="002A6244"/>
    <w:rPr>
      <w:color w:val="0000FF"/>
      <w:u w:val="single"/>
    </w:rPr>
  </w:style>
  <w:style w:type="table" w:styleId="af1">
    <w:name w:val="Table Grid"/>
    <w:basedOn w:val="a2"/>
    <w:uiPriority w:val="39"/>
    <w:rsid w:val="002A624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
    <w:name w:val="Body Text Indent 3"/>
    <w:basedOn w:val="a0"/>
    <w:link w:val="30"/>
    <w:uiPriority w:val="99"/>
    <w:semiHidden/>
    <w:unhideWhenUsed/>
    <w:rsid w:val="002A6244"/>
    <w:pPr>
      <w:spacing w:after="120"/>
      <w:ind w:left="283"/>
    </w:pPr>
    <w:rPr>
      <w:sz w:val="16"/>
      <w:szCs w:val="16"/>
    </w:rPr>
  </w:style>
  <w:style w:type="character" w:customStyle="1" w:styleId="30">
    <w:name w:val="Основной текст с отступом 3 Знак"/>
    <w:basedOn w:val="a1"/>
    <w:link w:val="3"/>
    <w:uiPriority w:val="99"/>
    <w:semiHidden/>
    <w:rsid w:val="002A6244"/>
    <w:rPr>
      <w:rFonts w:ascii="Arial" w:eastAsia="Times New Roman" w:hAnsi="Arial" w:cs="Times New Roman"/>
      <w:sz w:val="16"/>
      <w:szCs w:val="16"/>
      <w:lang w:eastAsia="ru-RU"/>
    </w:rPr>
  </w:style>
  <w:style w:type="character" w:styleId="af2">
    <w:name w:val="Strong"/>
    <w:uiPriority w:val="22"/>
    <w:qFormat/>
    <w:rsid w:val="002A6244"/>
    <w:rPr>
      <w:b/>
      <w:bCs/>
    </w:rPr>
  </w:style>
  <w:style w:type="character" w:customStyle="1" w:styleId="longtext">
    <w:name w:val="long_text"/>
    <w:basedOn w:val="a1"/>
    <w:rsid w:val="002A6244"/>
  </w:style>
  <w:style w:type="paragraph" w:styleId="af3">
    <w:name w:val="Normal (Web)"/>
    <w:aliases w:val="Обычный (веб)"/>
    <w:basedOn w:val="a0"/>
    <w:uiPriority w:val="99"/>
    <w:unhideWhenUsed/>
    <w:rsid w:val="002A6244"/>
    <w:pPr>
      <w:spacing w:before="100" w:beforeAutospacing="1" w:after="100" w:afterAutospacing="1"/>
    </w:pPr>
    <w:rPr>
      <w:rFonts w:ascii="Times New Roman" w:hAnsi="Times New Roman"/>
    </w:rPr>
  </w:style>
  <w:style w:type="character" w:styleId="af4">
    <w:name w:val="Emphasis"/>
    <w:qFormat/>
    <w:rsid w:val="002A6244"/>
    <w:rPr>
      <w:i/>
      <w:iCs/>
    </w:rPr>
  </w:style>
  <w:style w:type="paragraph" w:styleId="af5">
    <w:name w:val="Title"/>
    <w:basedOn w:val="a0"/>
    <w:next w:val="a0"/>
    <w:link w:val="11"/>
    <w:uiPriority w:val="10"/>
    <w:qFormat/>
    <w:rsid w:val="002A6244"/>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6">
    <w:name w:val="Заголовок Знак"/>
    <w:basedOn w:val="a1"/>
    <w:uiPriority w:val="10"/>
    <w:rsid w:val="002A6244"/>
    <w:rPr>
      <w:rFonts w:asciiTheme="majorHAnsi" w:eastAsiaTheme="majorEastAsia" w:hAnsiTheme="majorHAnsi" w:cstheme="majorBidi"/>
      <w:spacing w:val="-10"/>
      <w:kern w:val="28"/>
      <w:sz w:val="56"/>
      <w:szCs w:val="56"/>
      <w:lang w:eastAsia="ru-RU"/>
    </w:rPr>
  </w:style>
  <w:style w:type="character" w:customStyle="1" w:styleId="11">
    <w:name w:val="Заголовок Знак1"/>
    <w:link w:val="af5"/>
    <w:uiPriority w:val="10"/>
    <w:rsid w:val="002A6244"/>
    <w:rPr>
      <w:rFonts w:ascii="Cambria" w:eastAsia="Times New Roman" w:hAnsi="Cambria" w:cs="Times New Roman"/>
      <w:color w:val="17365D"/>
      <w:spacing w:val="5"/>
      <w:kern w:val="28"/>
      <w:sz w:val="52"/>
      <w:szCs w:val="52"/>
    </w:rPr>
  </w:style>
  <w:style w:type="character" w:styleId="af7">
    <w:name w:val="footnote reference"/>
    <w:uiPriority w:val="99"/>
    <w:unhideWhenUsed/>
    <w:rsid w:val="002A6244"/>
    <w:rPr>
      <w:vertAlign w:val="superscript"/>
    </w:rPr>
  </w:style>
  <w:style w:type="paragraph" w:styleId="af8">
    <w:name w:val="Document Map"/>
    <w:basedOn w:val="a0"/>
    <w:link w:val="af9"/>
    <w:uiPriority w:val="99"/>
    <w:semiHidden/>
    <w:unhideWhenUsed/>
    <w:rsid w:val="002A6244"/>
    <w:pPr>
      <w:spacing w:after="200" w:line="276" w:lineRule="auto"/>
    </w:pPr>
    <w:rPr>
      <w:rFonts w:ascii="Tahoma" w:eastAsia="Calibri" w:hAnsi="Tahoma" w:cs="Tahoma"/>
      <w:sz w:val="16"/>
      <w:szCs w:val="16"/>
      <w:lang w:eastAsia="en-US"/>
    </w:rPr>
  </w:style>
  <w:style w:type="character" w:customStyle="1" w:styleId="af9">
    <w:name w:val="Схема документа Знак"/>
    <w:basedOn w:val="a1"/>
    <w:link w:val="af8"/>
    <w:uiPriority w:val="99"/>
    <w:semiHidden/>
    <w:rsid w:val="002A6244"/>
    <w:rPr>
      <w:rFonts w:ascii="Tahoma" w:eastAsia="Calibri" w:hAnsi="Tahoma" w:cs="Tahoma"/>
      <w:sz w:val="16"/>
      <w:szCs w:val="16"/>
    </w:rPr>
  </w:style>
  <w:style w:type="paragraph" w:styleId="afa">
    <w:name w:val="header"/>
    <w:basedOn w:val="a0"/>
    <w:link w:val="afb"/>
    <w:uiPriority w:val="99"/>
    <w:unhideWhenUsed/>
    <w:rsid w:val="002A6244"/>
    <w:pPr>
      <w:tabs>
        <w:tab w:val="center" w:pos="4677"/>
        <w:tab w:val="right" w:pos="9355"/>
      </w:tabs>
      <w:spacing w:after="200" w:line="276" w:lineRule="auto"/>
    </w:pPr>
    <w:rPr>
      <w:rFonts w:ascii="Calibri" w:eastAsia="Calibri" w:hAnsi="Calibri"/>
      <w:sz w:val="22"/>
      <w:szCs w:val="22"/>
      <w:lang w:eastAsia="en-US"/>
    </w:rPr>
  </w:style>
  <w:style w:type="character" w:customStyle="1" w:styleId="afb">
    <w:name w:val="Верхний колонтитул Знак"/>
    <w:basedOn w:val="a1"/>
    <w:link w:val="afa"/>
    <w:uiPriority w:val="99"/>
    <w:rsid w:val="002A6244"/>
    <w:rPr>
      <w:rFonts w:ascii="Calibri" w:eastAsia="Calibri" w:hAnsi="Calibri" w:cs="Times New Roman"/>
    </w:rPr>
  </w:style>
  <w:style w:type="paragraph" w:styleId="afc">
    <w:name w:val="footer"/>
    <w:basedOn w:val="a0"/>
    <w:link w:val="afd"/>
    <w:uiPriority w:val="99"/>
    <w:unhideWhenUsed/>
    <w:rsid w:val="002A6244"/>
    <w:pPr>
      <w:tabs>
        <w:tab w:val="center" w:pos="4677"/>
        <w:tab w:val="right" w:pos="9355"/>
      </w:tabs>
      <w:spacing w:after="200" w:line="276" w:lineRule="auto"/>
    </w:pPr>
    <w:rPr>
      <w:rFonts w:ascii="Calibri" w:eastAsia="Calibri" w:hAnsi="Calibri"/>
      <w:sz w:val="22"/>
      <w:szCs w:val="22"/>
      <w:lang w:eastAsia="en-US"/>
    </w:rPr>
  </w:style>
  <w:style w:type="character" w:customStyle="1" w:styleId="afd">
    <w:name w:val="Нижний колонтитул Знак"/>
    <w:basedOn w:val="a1"/>
    <w:link w:val="afc"/>
    <w:uiPriority w:val="99"/>
    <w:rsid w:val="002A6244"/>
    <w:rPr>
      <w:rFonts w:ascii="Calibri" w:eastAsia="Calibri" w:hAnsi="Calibri" w:cs="Times New Roman"/>
    </w:rPr>
  </w:style>
  <w:style w:type="paragraph" w:styleId="afe">
    <w:name w:val="Subtitle"/>
    <w:basedOn w:val="a0"/>
    <w:next w:val="a0"/>
    <w:link w:val="aff"/>
    <w:uiPriority w:val="11"/>
    <w:qFormat/>
    <w:rsid w:val="002A6244"/>
    <w:pPr>
      <w:spacing w:after="60" w:line="276" w:lineRule="auto"/>
      <w:jc w:val="center"/>
      <w:outlineLvl w:val="1"/>
    </w:pPr>
    <w:rPr>
      <w:rFonts w:ascii="Cambria" w:hAnsi="Cambria"/>
      <w:lang w:eastAsia="en-US"/>
    </w:rPr>
  </w:style>
  <w:style w:type="character" w:customStyle="1" w:styleId="aff">
    <w:name w:val="Подзаголовок Знак"/>
    <w:basedOn w:val="a1"/>
    <w:link w:val="afe"/>
    <w:uiPriority w:val="11"/>
    <w:rsid w:val="002A6244"/>
    <w:rPr>
      <w:rFonts w:ascii="Cambria" w:eastAsia="Times New Roman" w:hAnsi="Cambria" w:cs="Times New Roman"/>
      <w:sz w:val="24"/>
      <w:szCs w:val="24"/>
    </w:rPr>
  </w:style>
  <w:style w:type="paragraph" w:styleId="a">
    <w:name w:val="List Bullet"/>
    <w:basedOn w:val="a0"/>
    <w:uiPriority w:val="99"/>
    <w:unhideWhenUsed/>
    <w:rsid w:val="002A6244"/>
    <w:pPr>
      <w:numPr>
        <w:numId w:val="4"/>
      </w:numPr>
      <w:spacing w:after="200" w:line="276" w:lineRule="auto"/>
      <w:contextualSpacing/>
    </w:pPr>
    <w:rPr>
      <w:rFonts w:ascii="Calibri" w:eastAsia="Calibri" w:hAnsi="Calibri"/>
      <w:sz w:val="22"/>
      <w:szCs w:val="22"/>
      <w:lang w:eastAsia="en-US"/>
    </w:rPr>
  </w:style>
  <w:style w:type="paragraph" w:customStyle="1" w:styleId="12">
    <w:name w:val="1"/>
    <w:basedOn w:val="a0"/>
    <w:next w:val="a0"/>
    <w:uiPriority w:val="10"/>
    <w:qFormat/>
    <w:rsid w:val="002A6244"/>
    <w:pPr>
      <w:pBdr>
        <w:bottom w:val="single" w:sz="8" w:space="4" w:color="4F81BD"/>
      </w:pBdr>
      <w:spacing w:after="300"/>
      <w:contextualSpacing/>
    </w:pPr>
    <w:rPr>
      <w:rFonts w:ascii="Cambria" w:hAnsi="Cambria"/>
      <w:color w:val="17365D"/>
      <w:spacing w:val="5"/>
      <w:kern w:val="28"/>
      <w:sz w:val="52"/>
      <w:szCs w:val="52"/>
      <w:lang w:eastAsia="en-US"/>
    </w:rPr>
  </w:style>
  <w:style w:type="paragraph" w:styleId="aff0">
    <w:name w:val="caption"/>
    <w:basedOn w:val="a0"/>
    <w:next w:val="a0"/>
    <w:qFormat/>
    <w:rsid w:val="002A6244"/>
    <w:pPr>
      <w:spacing w:before="120" w:after="120"/>
      <w:ind w:left="567" w:right="567" w:firstLine="720"/>
      <w:jc w:val="both"/>
    </w:pPr>
    <w:rPr>
      <w:b/>
      <w:sz w:val="20"/>
      <w:szCs w:val="20"/>
    </w:rPr>
  </w:style>
  <w:style w:type="character" w:styleId="aff1">
    <w:name w:val="Unresolved Mention"/>
    <w:uiPriority w:val="99"/>
    <w:semiHidden/>
    <w:unhideWhenUsed/>
    <w:rsid w:val="002A6244"/>
    <w:rPr>
      <w:color w:val="605E5C"/>
      <w:shd w:val="clear" w:color="auto" w:fill="E1DFDD"/>
    </w:rPr>
  </w:style>
  <w:style w:type="character" w:styleId="aff2">
    <w:name w:val="FollowedHyperlink"/>
    <w:basedOn w:val="a1"/>
    <w:uiPriority w:val="99"/>
    <w:semiHidden/>
    <w:unhideWhenUsed/>
    <w:rsid w:val="002A6244"/>
    <w:rPr>
      <w:color w:val="954F72" w:themeColor="followedHyperlink"/>
      <w:u w:val="single"/>
    </w:rPr>
  </w:style>
  <w:style w:type="paragraph" w:styleId="aff3">
    <w:name w:val="List Paragraph"/>
    <w:basedOn w:val="a0"/>
    <w:uiPriority w:val="34"/>
    <w:qFormat/>
    <w:rsid w:val="000E410F"/>
    <w:pPr>
      <w:ind w:left="720"/>
      <w:contextualSpacing/>
    </w:pPr>
  </w:style>
  <w:style w:type="character" w:customStyle="1" w:styleId="aff4">
    <w:name w:val="Название Знак"/>
    <w:uiPriority w:val="10"/>
    <w:rsid w:val="00B81ACE"/>
    <w:rPr>
      <w:rFonts w:ascii="Cambria" w:hAnsi="Cambria"/>
      <w:color w:val="17365D"/>
      <w:spacing w:val="5"/>
      <w:kern w:val="28"/>
      <w:sz w:val="52"/>
      <w:szCs w:val="52"/>
      <w:lang w:eastAsia="en-US"/>
    </w:rPr>
  </w:style>
  <w:style w:type="paragraph" w:customStyle="1" w:styleId="serp-item">
    <w:name w:val="serp-item"/>
    <w:basedOn w:val="a0"/>
    <w:rsid w:val="00700944"/>
    <w:pPr>
      <w:spacing w:before="100" w:beforeAutospacing="1" w:after="100" w:afterAutospacing="1"/>
    </w:pPr>
    <w:rPr>
      <w:rFonts w:ascii="Times New Roman" w:hAnsi="Times New Roman"/>
    </w:rPr>
  </w:style>
  <w:style w:type="character" w:customStyle="1" w:styleId="organictitlecontentspan">
    <w:name w:val="organictitlecontentspan"/>
    <w:basedOn w:val="a1"/>
    <w:rsid w:val="00700944"/>
  </w:style>
  <w:style w:type="character" w:customStyle="1" w:styleId="path-separator">
    <w:name w:val="path-separator"/>
    <w:basedOn w:val="a1"/>
    <w:rsid w:val="00700944"/>
  </w:style>
  <w:style w:type="character" w:customStyle="1" w:styleId="organictextcontentspan">
    <w:name w:val="organictextcontentspan"/>
    <w:basedOn w:val="a1"/>
    <w:rsid w:val="00700944"/>
  </w:style>
  <w:style w:type="character" w:customStyle="1" w:styleId="extendedtext-full">
    <w:name w:val="extendedtext-full"/>
    <w:basedOn w:val="a1"/>
    <w:rsid w:val="00700944"/>
  </w:style>
  <w:style w:type="character" w:customStyle="1" w:styleId="link">
    <w:name w:val="link"/>
    <w:basedOn w:val="a1"/>
    <w:rsid w:val="007009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246924">
      <w:bodyDiv w:val="1"/>
      <w:marLeft w:val="0"/>
      <w:marRight w:val="0"/>
      <w:marTop w:val="0"/>
      <w:marBottom w:val="0"/>
      <w:divBdr>
        <w:top w:val="none" w:sz="0" w:space="0" w:color="auto"/>
        <w:left w:val="none" w:sz="0" w:space="0" w:color="auto"/>
        <w:bottom w:val="none" w:sz="0" w:space="0" w:color="auto"/>
        <w:right w:val="none" w:sz="0" w:space="0" w:color="auto"/>
      </w:divBdr>
      <w:divsChild>
        <w:div w:id="839077512">
          <w:marLeft w:val="0"/>
          <w:marRight w:val="0"/>
          <w:marTop w:val="0"/>
          <w:marBottom w:val="0"/>
          <w:divBdr>
            <w:top w:val="none" w:sz="0" w:space="0" w:color="auto"/>
            <w:left w:val="none" w:sz="0" w:space="0" w:color="auto"/>
            <w:bottom w:val="none" w:sz="0" w:space="0" w:color="auto"/>
            <w:right w:val="none" w:sz="0" w:space="0" w:color="auto"/>
          </w:divBdr>
        </w:div>
        <w:div w:id="1159492514">
          <w:marLeft w:val="0"/>
          <w:marRight w:val="0"/>
          <w:marTop w:val="0"/>
          <w:marBottom w:val="0"/>
          <w:divBdr>
            <w:top w:val="none" w:sz="0" w:space="0" w:color="auto"/>
            <w:left w:val="none" w:sz="0" w:space="0" w:color="auto"/>
            <w:bottom w:val="none" w:sz="0" w:space="0" w:color="auto"/>
            <w:right w:val="none" w:sz="0" w:space="0" w:color="auto"/>
          </w:divBdr>
        </w:div>
      </w:divsChild>
    </w:div>
    <w:div w:id="1707675814">
      <w:bodyDiv w:val="1"/>
      <w:marLeft w:val="0"/>
      <w:marRight w:val="0"/>
      <w:marTop w:val="0"/>
      <w:marBottom w:val="0"/>
      <w:divBdr>
        <w:top w:val="none" w:sz="0" w:space="0" w:color="auto"/>
        <w:left w:val="none" w:sz="0" w:space="0" w:color="auto"/>
        <w:bottom w:val="none" w:sz="0" w:space="0" w:color="auto"/>
        <w:right w:val="none" w:sz="0" w:space="0" w:color="auto"/>
      </w:divBdr>
    </w:div>
    <w:div w:id="1754743874">
      <w:bodyDiv w:val="1"/>
      <w:marLeft w:val="0"/>
      <w:marRight w:val="0"/>
      <w:marTop w:val="0"/>
      <w:marBottom w:val="0"/>
      <w:divBdr>
        <w:top w:val="none" w:sz="0" w:space="0" w:color="auto"/>
        <w:left w:val="none" w:sz="0" w:space="0" w:color="auto"/>
        <w:bottom w:val="none" w:sz="0" w:space="0" w:color="auto"/>
        <w:right w:val="none" w:sz="0" w:space="0" w:color="auto"/>
      </w:divBdr>
      <w:divsChild>
        <w:div w:id="1072898210">
          <w:marLeft w:val="0"/>
          <w:marRight w:val="0"/>
          <w:marTop w:val="0"/>
          <w:marBottom w:val="0"/>
          <w:divBdr>
            <w:top w:val="none" w:sz="0" w:space="0" w:color="auto"/>
            <w:left w:val="none" w:sz="0" w:space="0" w:color="auto"/>
            <w:bottom w:val="none" w:sz="0" w:space="0" w:color="auto"/>
            <w:right w:val="none" w:sz="0" w:space="0" w:color="auto"/>
          </w:divBdr>
          <w:divsChild>
            <w:div w:id="820271837">
              <w:marLeft w:val="0"/>
              <w:marRight w:val="0"/>
              <w:marTop w:val="0"/>
              <w:marBottom w:val="0"/>
              <w:divBdr>
                <w:top w:val="none" w:sz="0" w:space="0" w:color="auto"/>
                <w:left w:val="none" w:sz="0" w:space="0" w:color="auto"/>
                <w:bottom w:val="none" w:sz="0" w:space="0" w:color="auto"/>
                <w:right w:val="none" w:sz="0" w:space="0" w:color="auto"/>
              </w:divBdr>
            </w:div>
            <w:div w:id="1857646015">
              <w:marLeft w:val="0"/>
              <w:marRight w:val="0"/>
              <w:marTop w:val="0"/>
              <w:marBottom w:val="0"/>
              <w:divBdr>
                <w:top w:val="none" w:sz="0" w:space="0" w:color="auto"/>
                <w:left w:val="none" w:sz="0" w:space="0" w:color="auto"/>
                <w:bottom w:val="none" w:sz="0" w:space="0" w:color="auto"/>
                <w:right w:val="none" w:sz="0" w:space="0" w:color="auto"/>
              </w:divBdr>
              <w:divsChild>
                <w:div w:id="2132553354">
                  <w:marLeft w:val="0"/>
                  <w:marRight w:val="0"/>
                  <w:marTop w:val="0"/>
                  <w:marBottom w:val="0"/>
                  <w:divBdr>
                    <w:top w:val="none" w:sz="0" w:space="0" w:color="auto"/>
                    <w:left w:val="none" w:sz="0" w:space="0" w:color="auto"/>
                    <w:bottom w:val="none" w:sz="0" w:space="0" w:color="auto"/>
                    <w:right w:val="none" w:sz="0" w:space="0" w:color="auto"/>
                  </w:divBdr>
                </w:div>
              </w:divsChild>
            </w:div>
            <w:div w:id="980959662">
              <w:marLeft w:val="0"/>
              <w:marRight w:val="0"/>
              <w:marTop w:val="30"/>
              <w:marBottom w:val="0"/>
              <w:divBdr>
                <w:top w:val="none" w:sz="0" w:space="0" w:color="auto"/>
                <w:left w:val="none" w:sz="0" w:space="0" w:color="auto"/>
                <w:bottom w:val="none" w:sz="0" w:space="0" w:color="auto"/>
                <w:right w:val="none" w:sz="0" w:space="0" w:color="auto"/>
              </w:divBdr>
              <w:divsChild>
                <w:div w:id="131001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248800">
          <w:marLeft w:val="0"/>
          <w:marRight w:val="0"/>
          <w:marTop w:val="0"/>
          <w:marBottom w:val="0"/>
          <w:divBdr>
            <w:top w:val="none" w:sz="0" w:space="0" w:color="auto"/>
            <w:left w:val="none" w:sz="0" w:space="0" w:color="auto"/>
            <w:bottom w:val="none" w:sz="0" w:space="0" w:color="auto"/>
            <w:right w:val="none" w:sz="0" w:space="0" w:color="auto"/>
          </w:divBdr>
          <w:divsChild>
            <w:div w:id="399065271">
              <w:marLeft w:val="0"/>
              <w:marRight w:val="0"/>
              <w:marTop w:val="0"/>
              <w:marBottom w:val="0"/>
              <w:divBdr>
                <w:top w:val="none" w:sz="0" w:space="0" w:color="auto"/>
                <w:left w:val="none" w:sz="0" w:space="0" w:color="auto"/>
                <w:bottom w:val="none" w:sz="0" w:space="0" w:color="auto"/>
                <w:right w:val="none" w:sz="0" w:space="0" w:color="auto"/>
              </w:divBdr>
            </w:div>
            <w:div w:id="696471666">
              <w:marLeft w:val="0"/>
              <w:marRight w:val="0"/>
              <w:marTop w:val="0"/>
              <w:marBottom w:val="0"/>
              <w:divBdr>
                <w:top w:val="none" w:sz="0" w:space="0" w:color="auto"/>
                <w:left w:val="none" w:sz="0" w:space="0" w:color="auto"/>
                <w:bottom w:val="none" w:sz="0" w:space="0" w:color="auto"/>
                <w:right w:val="none" w:sz="0" w:space="0" w:color="auto"/>
              </w:divBdr>
              <w:divsChild>
                <w:div w:id="925766852">
                  <w:marLeft w:val="0"/>
                  <w:marRight w:val="0"/>
                  <w:marTop w:val="0"/>
                  <w:marBottom w:val="0"/>
                  <w:divBdr>
                    <w:top w:val="none" w:sz="0" w:space="0" w:color="auto"/>
                    <w:left w:val="none" w:sz="0" w:space="0" w:color="auto"/>
                    <w:bottom w:val="none" w:sz="0" w:space="0" w:color="auto"/>
                    <w:right w:val="none" w:sz="0" w:space="0" w:color="auto"/>
                  </w:divBdr>
                </w:div>
              </w:divsChild>
            </w:div>
            <w:div w:id="569076110">
              <w:marLeft w:val="0"/>
              <w:marRight w:val="0"/>
              <w:marTop w:val="30"/>
              <w:marBottom w:val="0"/>
              <w:divBdr>
                <w:top w:val="none" w:sz="0" w:space="0" w:color="auto"/>
                <w:left w:val="none" w:sz="0" w:space="0" w:color="auto"/>
                <w:bottom w:val="none" w:sz="0" w:space="0" w:color="auto"/>
                <w:right w:val="none" w:sz="0" w:space="0" w:color="auto"/>
              </w:divBdr>
              <w:divsChild>
                <w:div w:id="126957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659971">
          <w:marLeft w:val="0"/>
          <w:marRight w:val="0"/>
          <w:marTop w:val="0"/>
          <w:marBottom w:val="0"/>
          <w:divBdr>
            <w:top w:val="none" w:sz="0" w:space="0" w:color="auto"/>
            <w:left w:val="none" w:sz="0" w:space="0" w:color="auto"/>
            <w:bottom w:val="none" w:sz="0" w:space="0" w:color="auto"/>
            <w:right w:val="none" w:sz="0" w:space="0" w:color="auto"/>
          </w:divBdr>
          <w:divsChild>
            <w:div w:id="1240019416">
              <w:marLeft w:val="0"/>
              <w:marRight w:val="0"/>
              <w:marTop w:val="0"/>
              <w:marBottom w:val="0"/>
              <w:divBdr>
                <w:top w:val="none" w:sz="0" w:space="0" w:color="auto"/>
                <w:left w:val="none" w:sz="0" w:space="0" w:color="auto"/>
                <w:bottom w:val="none" w:sz="0" w:space="0" w:color="auto"/>
                <w:right w:val="none" w:sz="0" w:space="0" w:color="auto"/>
              </w:divBdr>
              <w:divsChild>
                <w:div w:id="2008552801">
                  <w:marLeft w:val="0"/>
                  <w:marRight w:val="0"/>
                  <w:marTop w:val="0"/>
                  <w:marBottom w:val="0"/>
                  <w:divBdr>
                    <w:top w:val="none" w:sz="0" w:space="0" w:color="auto"/>
                    <w:left w:val="none" w:sz="0" w:space="0" w:color="auto"/>
                    <w:bottom w:val="none" w:sz="0" w:space="0" w:color="auto"/>
                    <w:right w:val="none" w:sz="0" w:space="0" w:color="auto"/>
                  </w:divBdr>
                  <w:divsChild>
                    <w:div w:id="166192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mannbarry.net/Zeimelis%20Jewish%20Cemetery/Zeimelis.html" TargetMode="External"/><Relationship Id="rId2" Type="http://schemas.openxmlformats.org/officeDocument/2006/relationships/hyperlink" Target="http://www.mannbarry.net/Zeimelis/Harry%20Skikne's%20Memoirs/album/index.html" TargetMode="External"/><Relationship Id="rId1" Type="http://schemas.openxmlformats.org/officeDocument/2006/relationships/hyperlink" Target="http://www.mannbarry.net/Zeimelis/Photos/Boyarski/Boyarski.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70B87BBD-6322-4B32-9ECF-FF251E66AF64}">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4148</ap:TotalTime>
  <ap:Pages>13</ap:Pages>
  <ap:Words>1724</ap:Words>
  <ap:Characters>9832</ap:Characters>
  <ap:Application>Microsoft Office Word</ap:Application>
  <ap:DocSecurity>0</ap:DocSecurity>
  <ap:Lines>81</ap:Lines>
  <ap:Paragraphs>23</ap:Paragraphs>
  <ap:ScaleCrop>false</ap:ScaleCrop>
  <ap:HeadingPairs>
    <vt:vector baseType="variant" size="2">
      <vt:variant>
        <vt:lpstr>Название</vt:lpstr>
      </vt:variant>
      <vt:variant>
        <vt:i4>1</vt:i4>
      </vt:variant>
    </vt:vector>
  </ap:HeadingPairs>
  <ap:TitlesOfParts>
    <vt:vector baseType="lpstr" size="1">
      <vt:lpstr/>
    </vt:vector>
  </ap:TitlesOfParts>
  <ap:Company/>
  <ap:LinksUpToDate>false</ap:LinksUpToDate>
  <ap:CharactersWithSpaces>11533</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Anatolij Chayesh</dc:creator>
  <keywords>, docId:5A21ED0A4DC0A47DDD7F5C097A3B9F3F</keywords>
  <dc:description/>
  <lastModifiedBy>Anatolij Chayesh</lastModifiedBy>
  <revision>94</revision>
  <dcterms:created xsi:type="dcterms:W3CDTF">2022-01-21T15:36:00.0000000Z</dcterms:created>
  <dcterms:modified xsi:type="dcterms:W3CDTF">2022-02-16T07:39:00.0000000Z</dcterms:modified>
</coreProperties>
</file>