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B03" w:rsidRPr="00851D89" w:rsidRDefault="00956B03" w:rsidP="00956B03">
      <w:pPr>
        <w:spacing w:after="14" w:line="232" w:lineRule="auto"/>
        <w:jc w:val="center"/>
        <w:rPr>
          <w:rFonts w:ascii="Times New Roman" w:eastAsia="Times New Roman" w:hAnsi="Times New Roman" w:cs="Times New Roman"/>
          <w:b/>
          <w:bCs/>
          <w:color w:val="000000"/>
          <w:sz w:val="28"/>
        </w:rPr>
      </w:pPr>
      <w:r w:rsidRPr="00851D89">
        <w:rPr>
          <w:rFonts w:ascii="Times New Roman" w:eastAsia="Times New Roman" w:hAnsi="Times New Roman" w:cs="Times New Roman"/>
          <w:b/>
          <w:bCs/>
          <w:color w:val="000000"/>
          <w:sz w:val="28"/>
        </w:rPr>
        <w:t>WHAT CENSUS RECORDS TELL US ABOUT JEWISH FAMILIES</w:t>
      </w:r>
    </w:p>
    <w:p w:rsidR="00956B03" w:rsidRPr="00851D89" w:rsidRDefault="00956B03" w:rsidP="00956B03">
      <w:pPr>
        <w:spacing w:after="14" w:line="232" w:lineRule="auto"/>
        <w:jc w:val="center"/>
        <w:rPr>
          <w:rFonts w:ascii="Times New Roman" w:eastAsia="Times New Roman" w:hAnsi="Times New Roman" w:cs="Times New Roman"/>
          <w:b/>
          <w:bCs/>
          <w:color w:val="000000"/>
          <w:sz w:val="28"/>
        </w:rPr>
      </w:pPr>
      <w:r w:rsidRPr="00851D89">
        <w:rPr>
          <w:rFonts w:ascii="Times New Roman" w:eastAsia="Times New Roman" w:hAnsi="Times New Roman" w:cs="Times New Roman"/>
          <w:b/>
          <w:bCs/>
          <w:color w:val="000000"/>
          <w:sz w:val="28"/>
        </w:rPr>
        <w:t>OF 19</w:t>
      </w:r>
      <w:r w:rsidRPr="00851D89">
        <w:rPr>
          <w:rFonts w:ascii="Times New Roman" w:eastAsia="Times New Roman" w:hAnsi="Times New Roman" w:cs="Times New Roman"/>
          <w:b/>
          <w:bCs/>
          <w:color w:val="000000"/>
          <w:sz w:val="28"/>
          <w:vertAlign w:val="superscript"/>
        </w:rPr>
        <w:t>th</w:t>
      </w:r>
      <w:r w:rsidRPr="00851D89">
        <w:rPr>
          <w:rFonts w:ascii="Times New Roman" w:eastAsia="Times New Roman" w:hAnsi="Times New Roman" w:cs="Times New Roman"/>
          <w:b/>
          <w:bCs/>
          <w:color w:val="000000"/>
          <w:sz w:val="28"/>
        </w:rPr>
        <w:t xml:space="preserve"> CENTURY </w:t>
      </w:r>
      <w:smartTag w:uri="urn:schemas-microsoft-com:office:smarttags" w:element="country-region">
        <w:smartTag w:uri="urn:schemas-microsoft-com:office:smarttags" w:element="place">
          <w:r w:rsidRPr="00851D89">
            <w:rPr>
              <w:rFonts w:ascii="Times New Roman" w:eastAsia="Times New Roman" w:hAnsi="Times New Roman" w:cs="Times New Roman"/>
              <w:b/>
              <w:bCs/>
              <w:color w:val="000000"/>
              <w:sz w:val="28"/>
            </w:rPr>
            <w:t>LITHUANIA</w:t>
          </w:r>
        </w:smartTag>
      </w:smartTag>
      <w:r w:rsidRPr="00851D89">
        <w:rPr>
          <w:rFonts w:ascii="Times New Roman" w:eastAsia="Times New Roman" w:hAnsi="Times New Roman" w:cs="Times New Roman"/>
          <w:b/>
          <w:bCs/>
          <w:color w:val="000000"/>
          <w:sz w:val="28"/>
        </w:rPr>
        <w:t xml:space="preserve">, A CASE STUDY:  </w:t>
      </w:r>
    </w:p>
    <w:p w:rsidR="00956B03" w:rsidRPr="00851D89" w:rsidRDefault="00956B03" w:rsidP="00956B03">
      <w:pPr>
        <w:spacing w:after="14" w:line="232" w:lineRule="auto"/>
        <w:jc w:val="center"/>
        <w:rPr>
          <w:rFonts w:ascii="Times New Roman" w:eastAsia="Times New Roman" w:hAnsi="Times New Roman" w:cs="Times New Roman"/>
          <w:b/>
          <w:bCs/>
          <w:color w:val="000000"/>
          <w:sz w:val="24"/>
        </w:rPr>
      </w:pPr>
      <w:r w:rsidRPr="00851D89">
        <w:rPr>
          <w:rFonts w:ascii="Times New Roman" w:eastAsia="Times New Roman" w:hAnsi="Times New Roman" w:cs="Times New Roman"/>
          <w:b/>
          <w:bCs/>
          <w:color w:val="000000"/>
          <w:sz w:val="28"/>
        </w:rPr>
        <w:t>THE SHTETL ZE</w:t>
      </w:r>
      <w:r w:rsidR="0043127B">
        <w:rPr>
          <w:rFonts w:ascii="Times New Roman" w:eastAsia="Times New Roman" w:hAnsi="Times New Roman" w:cs="Times New Roman"/>
          <w:b/>
          <w:bCs/>
          <w:color w:val="000000"/>
          <w:sz w:val="28"/>
        </w:rPr>
        <w:t>IME</w:t>
      </w:r>
      <w:r w:rsidRPr="00851D89">
        <w:rPr>
          <w:rFonts w:ascii="Times New Roman" w:eastAsia="Times New Roman" w:hAnsi="Times New Roman" w:cs="Times New Roman"/>
          <w:b/>
          <w:bCs/>
          <w:color w:val="000000"/>
          <w:sz w:val="28"/>
        </w:rPr>
        <w:t>LIS 1816-1853</w:t>
      </w:r>
      <w:r w:rsidR="00F36C84">
        <w:rPr>
          <w:rStyle w:val="EndnoteReference"/>
          <w:rFonts w:ascii="Times New Roman" w:eastAsia="Times New Roman" w:hAnsi="Times New Roman" w:cs="Times New Roman"/>
          <w:b/>
          <w:bCs/>
          <w:color w:val="000000"/>
          <w:sz w:val="28"/>
        </w:rPr>
        <w:endnoteReference w:id="1"/>
      </w:r>
      <w:r w:rsidRPr="00851D89">
        <w:rPr>
          <w:rFonts w:ascii="Times New Roman" w:eastAsia="Times New Roman" w:hAnsi="Times New Roman" w:cs="Times New Roman"/>
          <w:b/>
          <w:bCs/>
          <w:color w:val="000000"/>
          <w:sz w:val="28"/>
        </w:rPr>
        <w:t xml:space="preserve"> </w:t>
      </w:r>
    </w:p>
    <w:p w:rsidR="00956B03" w:rsidRPr="00851D89" w:rsidRDefault="00956B03" w:rsidP="00956B03">
      <w:pPr>
        <w:spacing w:after="22"/>
        <w:ind w:right="369"/>
        <w:jc w:val="center"/>
        <w:rPr>
          <w:rFonts w:ascii="Times New Roman" w:eastAsia="Times New Roman" w:hAnsi="Times New Roman" w:cs="Times New Roman"/>
          <w:color w:val="000000"/>
          <w:sz w:val="24"/>
        </w:rPr>
      </w:pPr>
      <w:r w:rsidRPr="00851D89">
        <w:rPr>
          <w:rFonts w:ascii="Times New Roman" w:eastAsia="Times New Roman" w:hAnsi="Times New Roman" w:cs="Times New Roman"/>
          <w:color w:val="000000"/>
          <w:sz w:val="20"/>
        </w:rPr>
        <w:t xml:space="preserve"> </w:t>
      </w:r>
    </w:p>
    <w:p w:rsidR="00956B03" w:rsidRPr="00851D89" w:rsidRDefault="00956B03" w:rsidP="00956B03">
      <w:pPr>
        <w:spacing w:after="0"/>
        <w:ind w:left="10" w:right="423" w:hanging="10"/>
        <w:jc w:val="center"/>
        <w:rPr>
          <w:rFonts w:ascii="Times New Roman" w:eastAsia="Times New Roman" w:hAnsi="Times New Roman" w:cs="Times New Roman"/>
          <w:color w:val="000000"/>
          <w:sz w:val="24"/>
        </w:rPr>
      </w:pPr>
      <w:r w:rsidRPr="00851D89">
        <w:rPr>
          <w:rFonts w:ascii="Times New Roman" w:eastAsia="Times New Roman" w:hAnsi="Times New Roman" w:cs="Times New Roman"/>
          <w:color w:val="000000"/>
          <w:sz w:val="24"/>
        </w:rPr>
        <w:t xml:space="preserve">By </w:t>
      </w:r>
      <w:r>
        <w:rPr>
          <w:rFonts w:ascii="Times New Roman" w:eastAsia="Times New Roman" w:hAnsi="Times New Roman" w:cs="Times New Roman"/>
          <w:color w:val="000000"/>
          <w:sz w:val="24"/>
        </w:rPr>
        <w:t xml:space="preserve">Anatolij Chayesh, </w:t>
      </w:r>
      <w:r w:rsidRPr="00851D89">
        <w:rPr>
          <w:rFonts w:ascii="Times New Roman" w:eastAsia="Times New Roman" w:hAnsi="Times New Roman" w:cs="Times New Roman"/>
          <w:color w:val="000000"/>
          <w:sz w:val="24"/>
        </w:rPr>
        <w:t xml:space="preserve">St.Petersburg </w:t>
      </w:r>
    </w:p>
    <w:p w:rsidR="00956B03" w:rsidRPr="00851D89" w:rsidRDefault="00956B03" w:rsidP="00956B03">
      <w:pPr>
        <w:spacing w:after="0"/>
        <w:ind w:left="10" w:right="427" w:hanging="10"/>
        <w:jc w:val="center"/>
        <w:rPr>
          <w:rFonts w:ascii="Times New Roman" w:eastAsia="Times New Roman" w:hAnsi="Times New Roman" w:cs="Times New Roman"/>
          <w:color w:val="000000"/>
          <w:sz w:val="24"/>
        </w:rPr>
      </w:pPr>
      <w:r w:rsidRPr="00851D89">
        <w:rPr>
          <w:rFonts w:ascii="Times New Roman" w:eastAsia="Times New Roman" w:hAnsi="Times New Roman" w:cs="Times New Roman"/>
          <w:color w:val="000000"/>
          <w:sz w:val="24"/>
        </w:rPr>
        <w:t xml:space="preserve">Translated by Sonia Kovitz </w:t>
      </w:r>
    </w:p>
    <w:p w:rsidR="00956B03" w:rsidRPr="00851D89" w:rsidRDefault="00956B03" w:rsidP="00956B03">
      <w:pPr>
        <w:spacing w:after="0"/>
        <w:ind w:right="435"/>
        <w:rPr>
          <w:rFonts w:ascii="Times New Roman" w:eastAsia="Times New Roman" w:hAnsi="Times New Roman" w:cs="Times New Roman"/>
          <w:color w:val="000000"/>
          <w:sz w:val="24"/>
        </w:rPr>
      </w:pPr>
    </w:p>
    <w:p w:rsidR="00956B03" w:rsidRPr="00A629D7" w:rsidRDefault="00956B03" w:rsidP="00956B03">
      <w:pPr>
        <w:spacing w:after="0"/>
        <w:ind w:left="90"/>
        <w:jc w:val="center"/>
        <w:rPr>
          <w:rFonts w:ascii="Times New Roman" w:eastAsia="Times New Roman" w:hAnsi="Times New Roman" w:cs="Times New Roman"/>
          <w:b/>
          <w:bCs/>
          <w:color w:val="000000"/>
          <w:sz w:val="24"/>
        </w:rPr>
      </w:pPr>
      <w:r w:rsidRPr="00A629D7">
        <w:rPr>
          <w:rFonts w:ascii="Times New Roman" w:eastAsia="Times New Roman" w:hAnsi="Times New Roman" w:cs="Times New Roman"/>
          <w:b/>
          <w:bCs/>
          <w:color w:val="000000"/>
          <w:sz w:val="24"/>
        </w:rPr>
        <w:t>GOALS OF THE STUDY</w:t>
      </w:r>
    </w:p>
    <w:p w:rsidR="00956B03" w:rsidRPr="00851D89" w:rsidRDefault="00956B03" w:rsidP="00956B03">
      <w:pPr>
        <w:spacing w:after="0"/>
        <w:ind w:left="90"/>
        <w:rPr>
          <w:rFonts w:ascii="Times New Roman" w:eastAsia="Times New Roman" w:hAnsi="Times New Roman" w:cs="Times New Roman"/>
          <w:color w:val="000000"/>
          <w:sz w:val="24"/>
        </w:rPr>
      </w:pPr>
    </w:p>
    <w:p w:rsidR="00956B03" w:rsidRPr="00A629D7" w:rsidRDefault="00956B03" w:rsidP="00174F67">
      <w:pPr>
        <w:pStyle w:val="ListParagraph"/>
        <w:numPr>
          <w:ilvl w:val="0"/>
          <w:numId w:val="6"/>
        </w:numPr>
        <w:spacing w:after="0"/>
        <w:jc w:val="both"/>
        <w:rPr>
          <w:rFonts w:ascii="Times New Roman" w:eastAsia="Times New Roman" w:hAnsi="Times New Roman" w:cs="Times New Roman"/>
          <w:color w:val="000000"/>
          <w:sz w:val="24"/>
        </w:rPr>
      </w:pPr>
      <w:r w:rsidRPr="00A629D7">
        <w:rPr>
          <w:rFonts w:ascii="Times New Roman" w:eastAsia="Times New Roman" w:hAnsi="Times New Roman" w:cs="Times New Roman"/>
          <w:color w:val="000000"/>
          <w:sz w:val="24"/>
        </w:rPr>
        <w:t>To share and analyze information about the Jews of the shtetl Z</w:t>
      </w:r>
      <w:r w:rsidR="0043127B">
        <w:rPr>
          <w:rFonts w:ascii="Times New Roman" w:eastAsia="Times New Roman" w:hAnsi="Times New Roman" w:cs="Times New Roman"/>
          <w:color w:val="000000"/>
          <w:sz w:val="24"/>
        </w:rPr>
        <w:t xml:space="preserve">heymeli (the current city of </w:t>
      </w:r>
      <w:smartTag w:uri="urn:schemas-microsoft-com:office:smarttags" w:element="City">
        <w:r w:rsidR="0043127B">
          <w:rPr>
            <w:rFonts w:ascii="Times New Roman" w:eastAsia="Times New Roman" w:hAnsi="Times New Roman" w:cs="Times New Roman"/>
            <w:color w:val="000000"/>
            <w:sz w:val="24"/>
          </w:rPr>
          <w:t>Zei</w:t>
        </w:r>
        <w:r w:rsidRPr="00A629D7">
          <w:rPr>
            <w:rFonts w:ascii="Times New Roman" w:eastAsia="Times New Roman" w:hAnsi="Times New Roman" w:cs="Times New Roman"/>
            <w:color w:val="000000"/>
            <w:sz w:val="24"/>
          </w:rPr>
          <w:t>melis</w:t>
        </w:r>
      </w:smartTag>
      <w:r w:rsidRPr="00A629D7">
        <w:rPr>
          <w:rFonts w:ascii="Times New Roman" w:eastAsia="Times New Roman" w:hAnsi="Times New Roman" w:cs="Times New Roman"/>
          <w:color w:val="000000"/>
          <w:sz w:val="24"/>
        </w:rPr>
        <w:t xml:space="preserve">, </w:t>
      </w:r>
      <w:smartTag w:uri="urn:schemas-microsoft-com:office:smarttags" w:element="country-region">
        <w:smartTag w:uri="urn:schemas-microsoft-com:office:smarttags" w:element="place">
          <w:r w:rsidRPr="00A629D7">
            <w:rPr>
              <w:rFonts w:ascii="Times New Roman" w:eastAsia="Times New Roman" w:hAnsi="Times New Roman" w:cs="Times New Roman"/>
              <w:color w:val="000000"/>
              <w:sz w:val="24"/>
            </w:rPr>
            <w:t>Lithuania</w:t>
          </w:r>
        </w:smartTag>
      </w:smartTag>
      <w:r w:rsidRPr="00A629D7">
        <w:rPr>
          <w:rFonts w:ascii="Times New Roman" w:eastAsia="Times New Roman" w:hAnsi="Times New Roman" w:cs="Times New Roman"/>
          <w:color w:val="000000"/>
          <w:sz w:val="24"/>
        </w:rPr>
        <w:t>) contained in the 7</w:t>
      </w:r>
      <w:r w:rsidRPr="00A629D7">
        <w:rPr>
          <w:rFonts w:ascii="Times New Roman" w:eastAsia="Times New Roman" w:hAnsi="Times New Roman" w:cs="Times New Roman"/>
          <w:color w:val="000000"/>
          <w:sz w:val="24"/>
          <w:vertAlign w:val="superscript"/>
        </w:rPr>
        <w:t>th</w:t>
      </w:r>
      <w:r w:rsidRPr="00A629D7">
        <w:rPr>
          <w:rFonts w:ascii="Times New Roman" w:eastAsia="Times New Roman" w:hAnsi="Times New Roman" w:cs="Times New Roman"/>
          <w:color w:val="000000"/>
          <w:sz w:val="24"/>
        </w:rPr>
        <w:t>, 8</w:t>
      </w:r>
      <w:r w:rsidRPr="00A629D7">
        <w:rPr>
          <w:rFonts w:ascii="Times New Roman" w:eastAsia="Times New Roman" w:hAnsi="Times New Roman" w:cs="Times New Roman"/>
          <w:color w:val="000000"/>
          <w:sz w:val="24"/>
          <w:vertAlign w:val="superscript"/>
        </w:rPr>
        <w:t>th</w:t>
      </w:r>
      <w:r w:rsidRPr="00A629D7">
        <w:rPr>
          <w:rFonts w:ascii="Times New Roman" w:eastAsia="Times New Roman" w:hAnsi="Times New Roman" w:cs="Times New Roman"/>
          <w:color w:val="000000"/>
          <w:sz w:val="24"/>
        </w:rPr>
        <w:t xml:space="preserve"> &amp; 9</w:t>
      </w:r>
      <w:r w:rsidRPr="00A629D7">
        <w:rPr>
          <w:rFonts w:ascii="Times New Roman" w:eastAsia="Times New Roman" w:hAnsi="Times New Roman" w:cs="Times New Roman"/>
          <w:color w:val="000000"/>
          <w:sz w:val="24"/>
          <w:vertAlign w:val="superscript"/>
        </w:rPr>
        <w:t>th</w:t>
      </w:r>
      <w:r w:rsidR="0043127B">
        <w:rPr>
          <w:rFonts w:ascii="Times New Roman" w:eastAsia="Times New Roman" w:hAnsi="Times New Roman" w:cs="Times New Roman"/>
          <w:color w:val="000000"/>
          <w:sz w:val="24"/>
        </w:rPr>
        <w:t xml:space="preserve"> revision l</w:t>
      </w:r>
      <w:r w:rsidRPr="00A629D7">
        <w:rPr>
          <w:rFonts w:ascii="Times New Roman" w:eastAsia="Times New Roman" w:hAnsi="Times New Roman" w:cs="Times New Roman"/>
          <w:color w:val="000000"/>
          <w:sz w:val="24"/>
        </w:rPr>
        <w:t>ists</w:t>
      </w:r>
      <w:r>
        <w:rPr>
          <w:rFonts w:ascii="Times New Roman" w:eastAsia="Times New Roman" w:hAnsi="Times New Roman" w:cs="Times New Roman"/>
          <w:color w:val="000000"/>
          <w:sz w:val="24"/>
        </w:rPr>
        <w:t xml:space="preserve"> (census records)</w:t>
      </w:r>
      <w:r w:rsidRPr="00A629D7">
        <w:rPr>
          <w:rFonts w:ascii="Times New Roman" w:eastAsia="Times New Roman" w:hAnsi="Times New Roman" w:cs="Times New Roman"/>
          <w:color w:val="000000"/>
          <w:sz w:val="24"/>
        </w:rPr>
        <w:t>.</w:t>
      </w:r>
    </w:p>
    <w:p w:rsidR="00956B03" w:rsidRPr="00851D89" w:rsidRDefault="00956B03" w:rsidP="00174F67">
      <w:pPr>
        <w:spacing w:after="0"/>
        <w:ind w:left="540"/>
        <w:jc w:val="both"/>
        <w:rPr>
          <w:rFonts w:ascii="Times New Roman" w:eastAsia="Times New Roman" w:hAnsi="Times New Roman" w:cs="Times New Roman"/>
          <w:color w:val="000000"/>
          <w:sz w:val="24"/>
        </w:rPr>
      </w:pPr>
    </w:p>
    <w:p w:rsidR="00956B03" w:rsidRPr="00A629D7" w:rsidRDefault="00956B03" w:rsidP="00174F67">
      <w:pPr>
        <w:pStyle w:val="ListParagraph"/>
        <w:numPr>
          <w:ilvl w:val="0"/>
          <w:numId w:val="6"/>
        </w:numPr>
        <w:spacing w:after="0"/>
        <w:jc w:val="both"/>
        <w:rPr>
          <w:rFonts w:ascii="Times New Roman" w:eastAsia="Times New Roman" w:hAnsi="Times New Roman" w:cs="Times New Roman"/>
          <w:color w:val="000000"/>
          <w:sz w:val="24"/>
        </w:rPr>
      </w:pPr>
      <w:r w:rsidRPr="00A629D7">
        <w:rPr>
          <w:rFonts w:ascii="Times New Roman" w:eastAsia="Times New Roman" w:hAnsi="Times New Roman" w:cs="Times New Roman"/>
          <w:color w:val="000000"/>
          <w:sz w:val="24"/>
        </w:rPr>
        <w:t>To demonstrate the benefits of studying the census records of an entire Jewish community rather than solely those of individual families.</w:t>
      </w:r>
    </w:p>
    <w:p w:rsidR="00956B03" w:rsidRPr="00851D89" w:rsidRDefault="00956B03" w:rsidP="00174F67">
      <w:pPr>
        <w:spacing w:after="0"/>
        <w:ind w:left="540"/>
        <w:jc w:val="both"/>
        <w:rPr>
          <w:rFonts w:ascii="Times New Roman" w:eastAsia="Times New Roman" w:hAnsi="Times New Roman" w:cs="Times New Roman"/>
          <w:color w:val="000000"/>
          <w:sz w:val="24"/>
        </w:rPr>
      </w:pPr>
    </w:p>
    <w:p w:rsidR="00956B03" w:rsidRPr="00A629D7" w:rsidRDefault="00956B03" w:rsidP="00174F67">
      <w:pPr>
        <w:pStyle w:val="ListParagraph"/>
        <w:numPr>
          <w:ilvl w:val="0"/>
          <w:numId w:val="6"/>
        </w:numPr>
        <w:spacing w:after="0"/>
        <w:jc w:val="both"/>
        <w:rPr>
          <w:rFonts w:ascii="Times New Roman" w:eastAsia="Times New Roman" w:hAnsi="Times New Roman" w:cs="Times New Roman"/>
          <w:color w:val="000000"/>
          <w:sz w:val="24"/>
        </w:rPr>
      </w:pPr>
      <w:r w:rsidRPr="00A629D7">
        <w:rPr>
          <w:rFonts w:ascii="Times New Roman" w:eastAsia="Times New Roman" w:hAnsi="Times New Roman" w:cs="Times New Roman"/>
          <w:color w:val="000000"/>
          <w:sz w:val="24"/>
        </w:rPr>
        <w:t>To provide insight into the original archival census records prior to their reconfiguration into the digitized data files available on JewishGen.com.</w:t>
      </w:r>
      <w:r w:rsidR="00014D75">
        <w:rPr>
          <w:rFonts w:ascii="Times New Roman" w:eastAsia="Times New Roman" w:hAnsi="Times New Roman" w:cs="Times New Roman"/>
          <w:color w:val="000000"/>
          <w:sz w:val="24"/>
        </w:rPr>
        <w:t xml:space="preserve"> </w:t>
      </w:r>
    </w:p>
    <w:p w:rsidR="00956B03" w:rsidRPr="00851D89" w:rsidRDefault="00956B03" w:rsidP="00956B03">
      <w:pPr>
        <w:pBdr>
          <w:bottom w:val="single" w:sz="12" w:space="1" w:color="auto"/>
        </w:pBdr>
        <w:spacing w:after="0"/>
        <w:ind w:left="90"/>
        <w:rPr>
          <w:rFonts w:ascii="Times New Roman" w:eastAsia="Times New Roman" w:hAnsi="Times New Roman" w:cs="Times New Roman"/>
          <w:color w:val="000000"/>
          <w:sz w:val="24"/>
          <w:szCs w:val="24"/>
        </w:rPr>
      </w:pPr>
    </w:p>
    <w:p w:rsidR="00956B03" w:rsidRPr="00851D89" w:rsidRDefault="00956B03" w:rsidP="00956B03">
      <w:pPr>
        <w:spacing w:after="0"/>
        <w:jc w:val="center"/>
        <w:rPr>
          <w:rFonts w:ascii="Times New Roman" w:eastAsia="Times New Roman" w:hAnsi="Times New Roman" w:cs="Times New Roman"/>
          <w:b/>
          <w:bCs/>
          <w:color w:val="000000"/>
          <w:sz w:val="24"/>
          <w:szCs w:val="24"/>
        </w:rPr>
      </w:pPr>
    </w:p>
    <w:p w:rsidR="00956B03" w:rsidRPr="00647324" w:rsidRDefault="00647324" w:rsidP="00174F67">
      <w:pPr>
        <w:spacing w:after="0"/>
        <w:jc w:val="both"/>
        <w:rPr>
          <w:rFonts w:ascii="Times New Roman" w:eastAsia="Times New Roman" w:hAnsi="Times New Roman" w:cs="Times New Roman"/>
          <w:b/>
          <w:bCs/>
          <w:color w:val="000000"/>
          <w:sz w:val="20"/>
          <w:szCs w:val="20"/>
        </w:rPr>
      </w:pPr>
      <w:r w:rsidRPr="00D63DC6">
        <w:rPr>
          <w:rFonts w:ascii="Times New Roman" w:eastAsia="Times New Roman" w:hAnsi="Times New Roman" w:cs="Times New Roman"/>
          <w:b/>
          <w:bCs/>
          <w:color w:val="000000"/>
          <w:sz w:val="20"/>
          <w:szCs w:val="20"/>
        </w:rPr>
        <w:t>T</w:t>
      </w:r>
      <w:r>
        <w:rPr>
          <w:rFonts w:ascii="Times New Roman" w:eastAsia="Times New Roman" w:hAnsi="Times New Roman" w:cs="Times New Roman"/>
          <w:b/>
          <w:bCs/>
          <w:color w:val="000000"/>
          <w:sz w:val="20"/>
          <w:szCs w:val="20"/>
        </w:rPr>
        <w:t>RANSLATOR’S NOTE</w:t>
      </w:r>
      <w:r w:rsidR="00C8793D">
        <w:rPr>
          <w:rFonts w:ascii="Times New Roman" w:eastAsia="Times New Roman" w:hAnsi="Times New Roman" w:cs="Times New Roman"/>
          <w:b/>
          <w:bCs/>
          <w:color w:val="000000"/>
          <w:sz w:val="20"/>
          <w:szCs w:val="20"/>
        </w:rPr>
        <w:t>:</w:t>
      </w:r>
      <w:r w:rsidR="00947845">
        <w:rPr>
          <w:rFonts w:ascii="Times New Roman" w:eastAsia="Times New Roman" w:hAnsi="Times New Roman" w:cs="Times New Roman"/>
          <w:b/>
          <w:bCs/>
          <w:color w:val="000000"/>
          <w:sz w:val="20"/>
          <w:szCs w:val="20"/>
        </w:rPr>
        <w:t xml:space="preserve"> </w:t>
      </w:r>
      <w:r w:rsidR="00956B03">
        <w:rPr>
          <w:rFonts w:ascii="Times New Roman" w:eastAsia="Times New Roman" w:hAnsi="Times New Roman" w:cs="Times New Roman"/>
          <w:color w:val="000000"/>
          <w:sz w:val="24"/>
          <w:szCs w:val="24"/>
        </w:rPr>
        <w:t>The English term “census” m</w:t>
      </w:r>
      <w:r w:rsidR="00956B03" w:rsidRPr="00851D89">
        <w:rPr>
          <w:rFonts w:ascii="Times New Roman" w:eastAsia="Times New Roman" w:hAnsi="Times New Roman" w:cs="Times New Roman"/>
          <w:color w:val="000000"/>
          <w:sz w:val="24"/>
          <w:szCs w:val="24"/>
        </w:rPr>
        <w:t xml:space="preserve">ay refer either to the </w:t>
      </w:r>
      <w:r w:rsidR="00956B03" w:rsidRPr="00C34C3A">
        <w:rPr>
          <w:rFonts w:ascii="Times New Roman" w:eastAsia="Times New Roman" w:hAnsi="Times New Roman" w:cs="Times New Roman"/>
          <w:i/>
          <w:iCs/>
          <w:color w:val="000000"/>
          <w:sz w:val="24"/>
          <w:szCs w:val="24"/>
        </w:rPr>
        <w:t>activity</w:t>
      </w:r>
      <w:r w:rsidR="00956B03" w:rsidRPr="00851D89">
        <w:rPr>
          <w:rFonts w:ascii="Times New Roman" w:eastAsia="Times New Roman" w:hAnsi="Times New Roman" w:cs="Times New Roman"/>
          <w:color w:val="000000"/>
          <w:sz w:val="24"/>
          <w:szCs w:val="24"/>
        </w:rPr>
        <w:t xml:space="preserve"> of taking </w:t>
      </w:r>
      <w:r w:rsidR="00956B03">
        <w:rPr>
          <w:rFonts w:ascii="Times New Roman" w:eastAsia="Times New Roman" w:hAnsi="Times New Roman" w:cs="Times New Roman"/>
          <w:color w:val="000000"/>
          <w:sz w:val="24"/>
          <w:szCs w:val="24"/>
        </w:rPr>
        <w:t xml:space="preserve">a census </w:t>
      </w:r>
      <w:r w:rsidR="00956B03" w:rsidRPr="00851D89">
        <w:rPr>
          <w:rFonts w:ascii="Times New Roman" w:eastAsia="Times New Roman" w:hAnsi="Times New Roman" w:cs="Times New Roman"/>
          <w:color w:val="000000"/>
          <w:sz w:val="24"/>
          <w:szCs w:val="24"/>
        </w:rPr>
        <w:t xml:space="preserve">or </w:t>
      </w:r>
      <w:r w:rsidR="00956B03">
        <w:rPr>
          <w:rFonts w:ascii="Times New Roman" w:eastAsia="Times New Roman" w:hAnsi="Times New Roman" w:cs="Times New Roman"/>
          <w:color w:val="000000"/>
          <w:sz w:val="24"/>
          <w:szCs w:val="24"/>
        </w:rPr>
        <w:t xml:space="preserve">to </w:t>
      </w:r>
      <w:r w:rsidR="00956B03" w:rsidRPr="00851D89">
        <w:rPr>
          <w:rFonts w:ascii="Times New Roman" w:eastAsia="Times New Roman" w:hAnsi="Times New Roman" w:cs="Times New Roman"/>
          <w:color w:val="000000"/>
          <w:sz w:val="24"/>
          <w:szCs w:val="24"/>
        </w:rPr>
        <w:t xml:space="preserve">the </w:t>
      </w:r>
      <w:r w:rsidR="00956B03" w:rsidRPr="00C34C3A">
        <w:rPr>
          <w:rFonts w:ascii="Times New Roman" w:eastAsia="Times New Roman" w:hAnsi="Times New Roman" w:cs="Times New Roman"/>
          <w:i/>
          <w:iCs/>
          <w:color w:val="000000"/>
          <w:sz w:val="24"/>
          <w:szCs w:val="24"/>
        </w:rPr>
        <w:t>record</w:t>
      </w:r>
      <w:r w:rsidR="00956B03" w:rsidRPr="00851D89">
        <w:rPr>
          <w:rFonts w:ascii="Times New Roman" w:eastAsia="Times New Roman" w:hAnsi="Times New Roman" w:cs="Times New Roman"/>
          <w:color w:val="000000"/>
          <w:sz w:val="24"/>
          <w:szCs w:val="24"/>
        </w:rPr>
        <w:t xml:space="preserve"> of</w:t>
      </w:r>
      <w:r w:rsidR="00956B03">
        <w:rPr>
          <w:rFonts w:ascii="Times New Roman" w:eastAsia="Times New Roman" w:hAnsi="Times New Roman" w:cs="Times New Roman"/>
          <w:color w:val="000000"/>
          <w:sz w:val="24"/>
          <w:szCs w:val="24"/>
        </w:rPr>
        <w:t xml:space="preserve"> </w:t>
      </w:r>
      <w:r w:rsidR="00671670">
        <w:rPr>
          <w:rFonts w:ascii="Times New Roman" w:eastAsia="Times New Roman" w:hAnsi="Times New Roman" w:cs="Times New Roman"/>
          <w:color w:val="000000"/>
          <w:sz w:val="24"/>
          <w:szCs w:val="24"/>
        </w:rPr>
        <w:t>gathered</w:t>
      </w:r>
      <w:r w:rsidR="00956B03" w:rsidRPr="00851D89">
        <w:rPr>
          <w:rFonts w:ascii="Times New Roman" w:eastAsia="Times New Roman" w:hAnsi="Times New Roman" w:cs="Times New Roman"/>
          <w:color w:val="000000"/>
          <w:sz w:val="24"/>
          <w:szCs w:val="24"/>
        </w:rPr>
        <w:t xml:space="preserve"> information.</w:t>
      </w:r>
      <w:r w:rsidR="003B5798">
        <w:rPr>
          <w:rFonts w:ascii="Times New Roman" w:eastAsia="Times New Roman" w:hAnsi="Times New Roman" w:cs="Times New Roman"/>
          <w:color w:val="000000"/>
          <w:sz w:val="24"/>
          <w:szCs w:val="24"/>
        </w:rPr>
        <w:t xml:space="preserve"> </w:t>
      </w:r>
      <w:r w:rsidR="00956B03">
        <w:rPr>
          <w:rFonts w:ascii="Times New Roman" w:eastAsia="Times New Roman" w:hAnsi="Times New Roman" w:cs="Times New Roman"/>
          <w:color w:val="000000"/>
          <w:sz w:val="24"/>
          <w:szCs w:val="24"/>
        </w:rPr>
        <w:t>The Russian</w:t>
      </w:r>
      <w:r w:rsidR="00956B03" w:rsidRPr="00851D89">
        <w:rPr>
          <w:rFonts w:ascii="Times New Roman" w:eastAsia="Times New Roman" w:hAnsi="Times New Roman" w:cs="Times New Roman"/>
          <w:color w:val="000000"/>
          <w:sz w:val="24"/>
          <w:szCs w:val="24"/>
        </w:rPr>
        <w:t xml:space="preserve"> term </w:t>
      </w:r>
      <w:r w:rsidR="00E773E5">
        <w:rPr>
          <w:rFonts w:ascii="Times New Roman" w:eastAsia="Times New Roman" w:hAnsi="Times New Roman" w:cs="Times New Roman"/>
          <w:b/>
          <w:bCs/>
          <w:color w:val="000000"/>
          <w:sz w:val="20"/>
          <w:szCs w:val="20"/>
        </w:rPr>
        <w:t>PEREPIS’</w:t>
      </w:r>
      <w:r w:rsidR="00E773E5">
        <w:rPr>
          <w:rFonts w:ascii="Times New Roman" w:eastAsia="Times New Roman" w:hAnsi="Times New Roman" w:cs="Times New Roman"/>
          <w:color w:val="000000"/>
          <w:sz w:val="24"/>
          <w:szCs w:val="24"/>
        </w:rPr>
        <w:t xml:space="preserve"> [</w:t>
      </w:r>
      <w:r w:rsidR="00E773E5">
        <w:rPr>
          <w:rFonts w:ascii="Times New Roman" w:eastAsia="Times New Roman" w:hAnsi="Times New Roman" w:cs="Times New Roman"/>
          <w:color w:val="000000"/>
          <w:sz w:val="24"/>
          <w:szCs w:val="24"/>
          <w:lang w:val="ru-RU"/>
        </w:rPr>
        <w:t>п</w:t>
      </w:r>
      <w:r w:rsidR="00E773E5" w:rsidRPr="00851D89">
        <w:rPr>
          <w:rFonts w:ascii="Times New Roman" w:eastAsia="Times New Roman" w:hAnsi="Times New Roman" w:cs="Times New Roman"/>
          <w:color w:val="000000"/>
          <w:sz w:val="24"/>
          <w:szCs w:val="24"/>
          <w:lang w:val="ru-RU"/>
        </w:rPr>
        <w:t>ерепись</w:t>
      </w:r>
      <w:r w:rsidR="00E773E5" w:rsidRPr="00060C77">
        <w:rPr>
          <w:rFonts w:ascii="Times New Roman" w:eastAsia="Times New Roman" w:hAnsi="Times New Roman" w:cs="Times New Roman"/>
          <w:color w:val="000000"/>
          <w:sz w:val="24"/>
          <w:szCs w:val="24"/>
        </w:rPr>
        <w:t xml:space="preserve"> </w:t>
      </w:r>
      <w:r w:rsidR="00E773E5">
        <w:rPr>
          <w:rFonts w:ascii="Times New Roman" w:eastAsia="Times New Roman" w:hAnsi="Times New Roman" w:cs="Times New Roman"/>
          <w:color w:val="000000"/>
          <w:sz w:val="24"/>
          <w:szCs w:val="24"/>
        </w:rPr>
        <w:t xml:space="preserve">– </w:t>
      </w:r>
      <w:r w:rsidR="00E773E5" w:rsidRPr="002062A4">
        <w:rPr>
          <w:rFonts w:ascii="Times New Roman" w:eastAsia="Times New Roman" w:hAnsi="Times New Roman" w:cs="Times New Roman"/>
          <w:i/>
          <w:iCs/>
          <w:color w:val="000000"/>
          <w:sz w:val="24"/>
          <w:szCs w:val="24"/>
        </w:rPr>
        <w:t>perepis’</w:t>
      </w:r>
      <w:r w:rsidR="00081976">
        <w:rPr>
          <w:rFonts w:ascii="Times New Roman" w:eastAsia="Times New Roman" w:hAnsi="Times New Roman" w:cs="Times New Roman"/>
          <w:color w:val="000000"/>
          <w:sz w:val="24"/>
          <w:szCs w:val="24"/>
        </w:rPr>
        <w:t xml:space="preserve">], </w:t>
      </w:r>
      <w:r w:rsidR="00956B03">
        <w:rPr>
          <w:rFonts w:ascii="Times New Roman" w:eastAsia="Times New Roman" w:hAnsi="Times New Roman" w:cs="Times New Roman"/>
          <w:color w:val="000000"/>
          <w:sz w:val="24"/>
          <w:szCs w:val="24"/>
        </w:rPr>
        <w:t>usually translated as “census</w:t>
      </w:r>
      <w:r w:rsidR="00081976">
        <w:rPr>
          <w:rFonts w:ascii="Times New Roman" w:eastAsia="Times New Roman" w:hAnsi="Times New Roman" w:cs="Times New Roman"/>
          <w:color w:val="000000"/>
          <w:sz w:val="24"/>
          <w:szCs w:val="24"/>
        </w:rPr>
        <w:t>,</w:t>
      </w:r>
      <w:r w:rsidR="00956B03">
        <w:rPr>
          <w:rFonts w:ascii="Times New Roman" w:eastAsia="Times New Roman" w:hAnsi="Times New Roman" w:cs="Times New Roman"/>
          <w:color w:val="000000"/>
          <w:sz w:val="24"/>
          <w:szCs w:val="24"/>
        </w:rPr>
        <w:t>”</w:t>
      </w:r>
      <w:r w:rsidR="002169B2">
        <w:rPr>
          <w:rFonts w:ascii="Times New Roman" w:eastAsia="Times New Roman" w:hAnsi="Times New Roman" w:cs="Times New Roman"/>
          <w:color w:val="000000"/>
          <w:sz w:val="24"/>
          <w:szCs w:val="24"/>
        </w:rPr>
        <w:t xml:space="preserve"> </w:t>
      </w:r>
      <w:r w:rsidR="00081976">
        <w:rPr>
          <w:rFonts w:ascii="Times New Roman" w:eastAsia="Times New Roman" w:hAnsi="Times New Roman" w:cs="Times New Roman"/>
          <w:color w:val="000000"/>
          <w:sz w:val="24"/>
          <w:szCs w:val="24"/>
        </w:rPr>
        <w:t>as in English may refer</w:t>
      </w:r>
      <w:r w:rsidR="00956B03">
        <w:rPr>
          <w:rFonts w:ascii="Times New Roman" w:eastAsia="Times New Roman" w:hAnsi="Times New Roman" w:cs="Times New Roman"/>
          <w:color w:val="000000"/>
          <w:sz w:val="24"/>
          <w:szCs w:val="24"/>
        </w:rPr>
        <w:t xml:space="preserve"> </w:t>
      </w:r>
      <w:r w:rsidR="00956B03" w:rsidRPr="00851D89">
        <w:rPr>
          <w:rFonts w:ascii="Times New Roman" w:eastAsia="Times New Roman" w:hAnsi="Times New Roman" w:cs="Times New Roman"/>
          <w:color w:val="000000"/>
          <w:sz w:val="24"/>
          <w:szCs w:val="24"/>
        </w:rPr>
        <w:t xml:space="preserve">either to the </w:t>
      </w:r>
      <w:r w:rsidR="00956B03" w:rsidRPr="00C34C3A">
        <w:rPr>
          <w:rFonts w:ascii="Times New Roman" w:eastAsia="Times New Roman" w:hAnsi="Times New Roman" w:cs="Times New Roman"/>
          <w:i/>
          <w:iCs/>
          <w:color w:val="000000"/>
          <w:sz w:val="24"/>
          <w:szCs w:val="24"/>
        </w:rPr>
        <w:t xml:space="preserve">activity </w:t>
      </w:r>
      <w:r w:rsidR="00956B03" w:rsidRPr="00851D89">
        <w:rPr>
          <w:rFonts w:ascii="Times New Roman" w:eastAsia="Times New Roman" w:hAnsi="Times New Roman" w:cs="Times New Roman"/>
          <w:color w:val="000000"/>
          <w:sz w:val="24"/>
          <w:szCs w:val="24"/>
        </w:rPr>
        <w:t>or</w:t>
      </w:r>
      <w:r w:rsidR="00956B03">
        <w:rPr>
          <w:rFonts w:ascii="Times New Roman" w:eastAsia="Times New Roman" w:hAnsi="Times New Roman" w:cs="Times New Roman"/>
          <w:color w:val="000000"/>
          <w:sz w:val="24"/>
          <w:szCs w:val="24"/>
        </w:rPr>
        <w:t xml:space="preserve"> </w:t>
      </w:r>
      <w:r w:rsidR="00956B03" w:rsidRPr="00851D89">
        <w:rPr>
          <w:rFonts w:ascii="Times New Roman" w:eastAsia="Times New Roman" w:hAnsi="Times New Roman" w:cs="Times New Roman"/>
          <w:color w:val="000000"/>
          <w:sz w:val="24"/>
          <w:szCs w:val="24"/>
        </w:rPr>
        <w:t xml:space="preserve">the </w:t>
      </w:r>
      <w:r w:rsidR="00956B03" w:rsidRPr="00C34C3A">
        <w:rPr>
          <w:rFonts w:ascii="Times New Roman" w:eastAsia="Times New Roman" w:hAnsi="Times New Roman" w:cs="Times New Roman"/>
          <w:i/>
          <w:iCs/>
          <w:color w:val="000000"/>
          <w:sz w:val="24"/>
          <w:szCs w:val="24"/>
        </w:rPr>
        <w:t>record</w:t>
      </w:r>
      <w:r w:rsidR="00947845">
        <w:rPr>
          <w:rFonts w:ascii="Times New Roman" w:eastAsia="Times New Roman" w:hAnsi="Times New Roman" w:cs="Times New Roman"/>
          <w:color w:val="000000"/>
          <w:sz w:val="24"/>
          <w:szCs w:val="24"/>
        </w:rPr>
        <w:t xml:space="preserve">. </w:t>
      </w:r>
      <w:r w:rsidR="00956B03">
        <w:rPr>
          <w:rFonts w:ascii="Times New Roman" w:eastAsia="Times New Roman" w:hAnsi="Times New Roman" w:cs="Times New Roman"/>
          <w:color w:val="000000"/>
          <w:sz w:val="24"/>
          <w:szCs w:val="24"/>
        </w:rPr>
        <w:t xml:space="preserve">Russian </w:t>
      </w:r>
      <w:r w:rsidR="00081976">
        <w:rPr>
          <w:rFonts w:ascii="Times New Roman" w:eastAsia="Times New Roman" w:hAnsi="Times New Roman" w:cs="Times New Roman"/>
          <w:color w:val="000000"/>
          <w:sz w:val="24"/>
          <w:szCs w:val="24"/>
        </w:rPr>
        <w:t xml:space="preserve">also </w:t>
      </w:r>
      <w:r w:rsidR="00956B03">
        <w:rPr>
          <w:rFonts w:ascii="Times New Roman" w:eastAsia="Times New Roman" w:hAnsi="Times New Roman" w:cs="Times New Roman"/>
          <w:color w:val="000000"/>
          <w:sz w:val="24"/>
          <w:szCs w:val="24"/>
        </w:rPr>
        <w:t xml:space="preserve">has a </w:t>
      </w:r>
      <w:r w:rsidR="00665366">
        <w:rPr>
          <w:rFonts w:ascii="Times New Roman" w:eastAsia="Times New Roman" w:hAnsi="Times New Roman" w:cs="Times New Roman"/>
          <w:color w:val="000000"/>
          <w:sz w:val="24"/>
          <w:szCs w:val="24"/>
        </w:rPr>
        <w:t xml:space="preserve">pair </w:t>
      </w:r>
      <w:r w:rsidR="00345B9F">
        <w:rPr>
          <w:rFonts w:ascii="Times New Roman" w:eastAsia="Times New Roman" w:hAnsi="Times New Roman" w:cs="Times New Roman"/>
          <w:color w:val="000000"/>
          <w:sz w:val="24"/>
          <w:szCs w:val="24"/>
        </w:rPr>
        <w:t xml:space="preserve">of </w:t>
      </w:r>
      <w:r w:rsidR="00744C6F">
        <w:rPr>
          <w:rFonts w:ascii="Times New Roman" w:eastAsia="Times New Roman" w:hAnsi="Times New Roman" w:cs="Times New Roman"/>
          <w:color w:val="000000"/>
          <w:sz w:val="24"/>
          <w:szCs w:val="24"/>
        </w:rPr>
        <w:t xml:space="preserve">historical </w:t>
      </w:r>
      <w:r w:rsidR="00956B03">
        <w:rPr>
          <w:rFonts w:ascii="Times New Roman" w:eastAsia="Times New Roman" w:hAnsi="Times New Roman" w:cs="Times New Roman"/>
          <w:color w:val="000000"/>
          <w:sz w:val="24"/>
          <w:szCs w:val="24"/>
        </w:rPr>
        <w:t>terms</w:t>
      </w:r>
      <w:r w:rsidR="00081976">
        <w:rPr>
          <w:rFonts w:ascii="Times New Roman" w:eastAsia="Times New Roman" w:hAnsi="Times New Roman" w:cs="Times New Roman"/>
          <w:color w:val="000000"/>
          <w:sz w:val="24"/>
          <w:szCs w:val="24"/>
        </w:rPr>
        <w:t xml:space="preserve"> that distinguish between</w:t>
      </w:r>
      <w:r w:rsidR="00081976" w:rsidRPr="004A5F03">
        <w:rPr>
          <w:rFonts w:ascii="Times New Roman" w:eastAsia="Times New Roman" w:hAnsi="Times New Roman" w:cs="Times New Roman"/>
          <w:color w:val="000000"/>
          <w:sz w:val="24"/>
          <w:szCs w:val="24"/>
        </w:rPr>
        <w:t xml:space="preserve"> the </w:t>
      </w:r>
      <w:r w:rsidR="00081976" w:rsidRPr="00C34C3A">
        <w:rPr>
          <w:rFonts w:ascii="Times New Roman" w:eastAsia="Times New Roman" w:hAnsi="Times New Roman" w:cs="Times New Roman"/>
          <w:i/>
          <w:iCs/>
          <w:color w:val="000000"/>
          <w:sz w:val="24"/>
          <w:szCs w:val="24"/>
        </w:rPr>
        <w:t>activity</w:t>
      </w:r>
      <w:r w:rsidR="00081976">
        <w:rPr>
          <w:rFonts w:ascii="Times New Roman" w:eastAsia="Times New Roman" w:hAnsi="Times New Roman" w:cs="Times New Roman"/>
          <w:color w:val="000000"/>
          <w:sz w:val="24"/>
          <w:szCs w:val="24"/>
        </w:rPr>
        <w:t xml:space="preserve"> and the </w:t>
      </w:r>
      <w:r w:rsidR="00081976" w:rsidRPr="00C34C3A">
        <w:rPr>
          <w:rFonts w:ascii="Times New Roman" w:eastAsia="Times New Roman" w:hAnsi="Times New Roman" w:cs="Times New Roman"/>
          <w:i/>
          <w:iCs/>
          <w:color w:val="000000"/>
          <w:sz w:val="24"/>
          <w:szCs w:val="24"/>
        </w:rPr>
        <w:t>record</w:t>
      </w:r>
      <w:r w:rsidR="00081976">
        <w:rPr>
          <w:rFonts w:ascii="Times New Roman" w:eastAsia="Times New Roman" w:hAnsi="Times New Roman" w:cs="Times New Roman"/>
          <w:color w:val="000000"/>
          <w:sz w:val="24"/>
          <w:szCs w:val="24"/>
        </w:rPr>
        <w:t xml:space="preserve">: </w:t>
      </w:r>
      <w:r w:rsidR="00956B03" w:rsidRPr="00410886">
        <w:rPr>
          <w:rFonts w:ascii="Times New Roman" w:eastAsia="Times New Roman" w:hAnsi="Times New Roman" w:cs="Times New Roman"/>
          <w:b/>
          <w:bCs/>
          <w:color w:val="000000"/>
          <w:sz w:val="20"/>
          <w:szCs w:val="20"/>
        </w:rPr>
        <w:t>REVISION</w:t>
      </w:r>
      <w:r w:rsidR="00956B03" w:rsidRPr="004A5F03">
        <w:rPr>
          <w:rFonts w:ascii="Times New Roman" w:eastAsia="Times New Roman" w:hAnsi="Times New Roman" w:cs="Times New Roman"/>
          <w:color w:val="000000"/>
          <w:sz w:val="24"/>
          <w:szCs w:val="24"/>
        </w:rPr>
        <w:t xml:space="preserve"> and </w:t>
      </w:r>
      <w:r w:rsidR="00956B03">
        <w:rPr>
          <w:rFonts w:ascii="Times New Roman" w:eastAsia="Times New Roman" w:hAnsi="Times New Roman" w:cs="Times New Roman"/>
          <w:b/>
          <w:bCs/>
          <w:color w:val="000000"/>
          <w:sz w:val="20"/>
          <w:szCs w:val="20"/>
        </w:rPr>
        <w:t>REVISION LIST</w:t>
      </w:r>
      <w:r w:rsidR="00081976">
        <w:rPr>
          <w:rFonts w:ascii="Times New Roman" w:eastAsia="Times New Roman" w:hAnsi="Times New Roman" w:cs="Times New Roman"/>
          <w:b/>
          <w:bCs/>
          <w:color w:val="000000"/>
          <w:sz w:val="20"/>
          <w:szCs w:val="20"/>
        </w:rPr>
        <w:t>.</w:t>
      </w:r>
      <w:r w:rsidR="00947845">
        <w:rPr>
          <w:rFonts w:ascii="Times New Roman" w:eastAsia="Times New Roman" w:hAnsi="Times New Roman" w:cs="Times New Roman"/>
          <w:color w:val="000000"/>
          <w:sz w:val="24"/>
          <w:szCs w:val="24"/>
        </w:rPr>
        <w:t xml:space="preserve"> </w:t>
      </w:r>
      <w:r w:rsidR="00744C6F">
        <w:rPr>
          <w:rFonts w:ascii="Times New Roman" w:eastAsia="Times New Roman" w:hAnsi="Times New Roman" w:cs="Times New Roman"/>
          <w:color w:val="000000"/>
          <w:sz w:val="24"/>
          <w:szCs w:val="24"/>
        </w:rPr>
        <w:t>This set of terms applies</w:t>
      </w:r>
      <w:r w:rsidR="00081976" w:rsidRPr="004A5F03">
        <w:rPr>
          <w:rFonts w:ascii="Times New Roman" w:eastAsia="Times New Roman" w:hAnsi="Times New Roman" w:cs="Times New Roman"/>
          <w:color w:val="000000"/>
          <w:sz w:val="24"/>
          <w:szCs w:val="24"/>
        </w:rPr>
        <w:t xml:space="preserve"> only to </w:t>
      </w:r>
      <w:r w:rsidR="00744C6F">
        <w:rPr>
          <w:rFonts w:ascii="Times New Roman" w:eastAsia="Times New Roman" w:hAnsi="Times New Roman" w:cs="Times New Roman"/>
          <w:color w:val="000000"/>
          <w:sz w:val="24"/>
          <w:szCs w:val="24"/>
        </w:rPr>
        <w:t xml:space="preserve">the </w:t>
      </w:r>
      <w:r w:rsidR="00081976" w:rsidRPr="004A5F03">
        <w:rPr>
          <w:rFonts w:ascii="Times New Roman" w:eastAsia="Times New Roman" w:hAnsi="Times New Roman" w:cs="Times New Roman"/>
          <w:color w:val="000000"/>
          <w:sz w:val="24"/>
          <w:szCs w:val="24"/>
        </w:rPr>
        <w:t>censuses of the 17</w:t>
      </w:r>
      <w:r w:rsidR="00081976" w:rsidRPr="004A5F03">
        <w:rPr>
          <w:rFonts w:ascii="Times New Roman" w:eastAsia="Times New Roman" w:hAnsi="Times New Roman" w:cs="Times New Roman"/>
          <w:color w:val="000000"/>
          <w:sz w:val="24"/>
          <w:szCs w:val="24"/>
          <w:vertAlign w:val="superscript"/>
        </w:rPr>
        <w:t>th</w:t>
      </w:r>
      <w:r w:rsidR="00081976" w:rsidRPr="004A5F03">
        <w:rPr>
          <w:rFonts w:ascii="Times New Roman" w:eastAsia="Times New Roman" w:hAnsi="Times New Roman" w:cs="Times New Roman"/>
          <w:color w:val="000000"/>
          <w:sz w:val="24"/>
          <w:szCs w:val="24"/>
        </w:rPr>
        <w:t xml:space="preserve"> </w:t>
      </w:r>
      <w:r w:rsidR="00744C6F">
        <w:rPr>
          <w:rFonts w:ascii="Times New Roman" w:eastAsia="Times New Roman" w:hAnsi="Times New Roman" w:cs="Times New Roman"/>
          <w:color w:val="000000"/>
          <w:sz w:val="24"/>
          <w:szCs w:val="24"/>
        </w:rPr>
        <w:t>–</w:t>
      </w:r>
      <w:r w:rsidR="00081976" w:rsidRPr="004A5F03">
        <w:rPr>
          <w:rFonts w:ascii="Times New Roman" w:eastAsia="Times New Roman" w:hAnsi="Times New Roman" w:cs="Times New Roman"/>
          <w:color w:val="000000"/>
          <w:sz w:val="24"/>
          <w:szCs w:val="24"/>
        </w:rPr>
        <w:t>early 19</w:t>
      </w:r>
      <w:r w:rsidR="00081976" w:rsidRPr="004A5F03">
        <w:rPr>
          <w:rFonts w:ascii="Times New Roman" w:eastAsia="Times New Roman" w:hAnsi="Times New Roman" w:cs="Times New Roman"/>
          <w:color w:val="000000"/>
          <w:sz w:val="24"/>
          <w:szCs w:val="24"/>
          <w:vertAlign w:val="superscript"/>
        </w:rPr>
        <w:t>th</w:t>
      </w:r>
      <w:r w:rsidR="00081976">
        <w:rPr>
          <w:rFonts w:ascii="Times New Roman" w:eastAsia="Times New Roman" w:hAnsi="Times New Roman" w:cs="Times New Roman"/>
          <w:color w:val="000000"/>
          <w:sz w:val="24"/>
          <w:szCs w:val="24"/>
        </w:rPr>
        <w:t xml:space="preserve"> century</w:t>
      </w:r>
      <w:r w:rsidR="00947845">
        <w:rPr>
          <w:rFonts w:ascii="Times New Roman" w:eastAsia="Times New Roman" w:hAnsi="Times New Roman" w:cs="Times New Roman"/>
          <w:color w:val="000000"/>
          <w:sz w:val="24"/>
          <w:szCs w:val="24"/>
        </w:rPr>
        <w:t>.</w:t>
      </w:r>
    </w:p>
    <w:p w:rsidR="00744C6F" w:rsidRDefault="00744C6F" w:rsidP="00174F67">
      <w:pPr>
        <w:pBdr>
          <w:bottom w:val="single" w:sz="12" w:space="1" w:color="auto"/>
        </w:pBdr>
        <w:spacing w:after="0"/>
        <w:jc w:val="both"/>
        <w:rPr>
          <w:rFonts w:ascii="Times New Roman" w:eastAsia="Times New Roman" w:hAnsi="Times New Roman" w:cs="Times New Roman"/>
          <w:b/>
          <w:bCs/>
          <w:color w:val="000000"/>
          <w:sz w:val="20"/>
          <w:szCs w:val="20"/>
        </w:rPr>
      </w:pPr>
    </w:p>
    <w:p w:rsidR="00956B03" w:rsidRDefault="00956B03" w:rsidP="00174F67">
      <w:pPr>
        <w:pBdr>
          <w:bottom w:val="single" w:sz="12" w:space="1" w:color="auto"/>
        </w:pBdr>
        <w:spacing w:after="0"/>
        <w:jc w:val="both"/>
        <w:rPr>
          <w:rFonts w:ascii="Times New Roman" w:eastAsia="Times New Roman" w:hAnsi="Times New Roman" w:cs="Times New Roman"/>
          <w:color w:val="000000"/>
          <w:sz w:val="24"/>
          <w:szCs w:val="24"/>
        </w:rPr>
      </w:pPr>
      <w:r w:rsidRPr="00410886">
        <w:rPr>
          <w:rFonts w:ascii="Times New Roman" w:eastAsia="Times New Roman" w:hAnsi="Times New Roman" w:cs="Times New Roman"/>
          <w:b/>
          <w:bCs/>
          <w:color w:val="000000"/>
          <w:sz w:val="20"/>
          <w:szCs w:val="20"/>
        </w:rPr>
        <w:t>REVISION</w:t>
      </w:r>
      <w:r w:rsidRPr="004A5F03">
        <w:rPr>
          <w:rFonts w:ascii="Times New Roman" w:eastAsia="Times New Roman" w:hAnsi="Times New Roman" w:cs="Times New Roman"/>
          <w:color w:val="000000"/>
          <w:sz w:val="24"/>
          <w:szCs w:val="24"/>
        </w:rPr>
        <w:t xml:space="preserve"> [</w:t>
      </w:r>
      <w:r w:rsidRPr="00232746">
        <w:rPr>
          <w:rFonts w:ascii="Times New Roman" w:eastAsia="Times New Roman" w:hAnsi="Times New Roman" w:cs="Times New Roman"/>
          <w:color w:val="000000"/>
          <w:sz w:val="24"/>
          <w:szCs w:val="24"/>
          <w:lang w:val="ru-RU"/>
        </w:rPr>
        <w:t>ревизия</w:t>
      </w:r>
      <w:r w:rsidR="002062A4">
        <w:rPr>
          <w:rFonts w:ascii="Times New Roman" w:eastAsia="Times New Roman" w:hAnsi="Times New Roman" w:cs="Times New Roman"/>
          <w:color w:val="000000"/>
          <w:sz w:val="24"/>
          <w:szCs w:val="24"/>
        </w:rPr>
        <w:t xml:space="preserve"> –</w:t>
      </w:r>
      <w:r w:rsidR="002062A4" w:rsidRPr="002062A4">
        <w:rPr>
          <w:rFonts w:ascii="Times New Roman" w:eastAsia="Times New Roman" w:hAnsi="Times New Roman" w:cs="Times New Roman"/>
          <w:i/>
          <w:iCs/>
          <w:color w:val="000000"/>
          <w:sz w:val="24"/>
          <w:szCs w:val="24"/>
        </w:rPr>
        <w:t xml:space="preserve"> </w:t>
      </w:r>
      <w:r w:rsidR="002062A4" w:rsidRPr="00232746">
        <w:rPr>
          <w:rFonts w:ascii="Times New Roman" w:eastAsia="Times New Roman" w:hAnsi="Times New Roman" w:cs="Times New Roman"/>
          <w:i/>
          <w:iCs/>
          <w:color w:val="000000"/>
          <w:sz w:val="24"/>
          <w:szCs w:val="24"/>
        </w:rPr>
        <w:t>revizia</w:t>
      </w:r>
      <w:r w:rsidRPr="004A5F0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4A5F03">
        <w:rPr>
          <w:rFonts w:ascii="Times New Roman" w:eastAsia="Times New Roman" w:hAnsi="Times New Roman" w:cs="Times New Roman"/>
          <w:color w:val="000000"/>
          <w:sz w:val="24"/>
          <w:szCs w:val="24"/>
        </w:rPr>
        <w:t xml:space="preserve">is the </w:t>
      </w:r>
      <w:r w:rsidRPr="00C34C3A">
        <w:rPr>
          <w:rFonts w:ascii="Times New Roman" w:eastAsia="Times New Roman" w:hAnsi="Times New Roman" w:cs="Times New Roman"/>
          <w:i/>
          <w:iCs/>
          <w:color w:val="000000"/>
          <w:sz w:val="24"/>
          <w:szCs w:val="24"/>
        </w:rPr>
        <w:t>activity</w:t>
      </w:r>
      <w:r>
        <w:rPr>
          <w:rFonts w:ascii="Times New Roman" w:eastAsia="Times New Roman" w:hAnsi="Times New Roman" w:cs="Times New Roman"/>
          <w:color w:val="000000"/>
          <w:sz w:val="24"/>
          <w:szCs w:val="24"/>
        </w:rPr>
        <w:t xml:space="preserve"> of taking a census, i.e.</w:t>
      </w:r>
      <w:r w:rsidRPr="004A5F0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4A5F03">
        <w:rPr>
          <w:rFonts w:ascii="Times New Roman" w:eastAsia="Times New Roman" w:hAnsi="Times New Roman" w:cs="Times New Roman"/>
          <w:color w:val="000000"/>
          <w:sz w:val="24"/>
          <w:szCs w:val="24"/>
        </w:rPr>
        <w:t xml:space="preserve"> periodic </w:t>
      </w:r>
      <w:r>
        <w:rPr>
          <w:rFonts w:ascii="Times New Roman" w:eastAsia="Times New Roman" w:hAnsi="Times New Roman" w:cs="Times New Roman"/>
          <w:color w:val="000000"/>
          <w:sz w:val="24"/>
          <w:szCs w:val="24"/>
        </w:rPr>
        <w:t>collection</w:t>
      </w:r>
      <w:r w:rsidRPr="004A5F03">
        <w:rPr>
          <w:rFonts w:ascii="Times New Roman" w:eastAsia="Times New Roman" w:hAnsi="Times New Roman" w:cs="Times New Roman"/>
          <w:color w:val="000000"/>
          <w:sz w:val="24"/>
          <w:szCs w:val="24"/>
        </w:rPr>
        <w:t xml:space="preserve"> of information carried out region by region, family by family, individual by individual. </w:t>
      </w:r>
    </w:p>
    <w:p w:rsidR="00956B03" w:rsidRDefault="00956B03" w:rsidP="00174F67">
      <w:pPr>
        <w:pBdr>
          <w:bottom w:val="single" w:sz="12" w:space="1" w:color="auto"/>
        </w:pBdr>
        <w:spacing w:after="0"/>
        <w:jc w:val="both"/>
        <w:rPr>
          <w:rFonts w:ascii="Times New Roman" w:eastAsia="Times New Roman" w:hAnsi="Times New Roman" w:cs="Times New Roman"/>
          <w:color w:val="000000"/>
          <w:sz w:val="24"/>
          <w:szCs w:val="24"/>
        </w:rPr>
      </w:pPr>
    </w:p>
    <w:p w:rsidR="003B5798" w:rsidRPr="003B5798" w:rsidRDefault="00956B03" w:rsidP="00174F67">
      <w:pPr>
        <w:pBdr>
          <w:bottom w:val="single" w:sz="12" w:space="1" w:color="auto"/>
        </w:pBdr>
        <w:spacing w:after="0"/>
        <w:jc w:val="both"/>
        <w:rPr>
          <w:rFonts w:ascii="Times New Roman" w:eastAsia="Times New Roman" w:hAnsi="Times New Roman" w:cs="Times New Roman"/>
          <w:color w:val="000000"/>
          <w:sz w:val="24"/>
          <w:szCs w:val="24"/>
        </w:rPr>
      </w:pPr>
      <w:r w:rsidRPr="00410886">
        <w:rPr>
          <w:rFonts w:ascii="Times New Roman" w:eastAsia="Times New Roman" w:hAnsi="Times New Roman" w:cs="Times New Roman"/>
          <w:b/>
          <w:bCs/>
          <w:color w:val="000000"/>
          <w:sz w:val="20"/>
          <w:szCs w:val="20"/>
        </w:rPr>
        <w:t>REVISION</w:t>
      </w:r>
      <w:r>
        <w:rPr>
          <w:rFonts w:ascii="Times New Roman" w:eastAsia="Times New Roman" w:hAnsi="Times New Roman" w:cs="Times New Roman"/>
          <w:b/>
          <w:bCs/>
          <w:color w:val="000000"/>
          <w:sz w:val="20"/>
          <w:szCs w:val="20"/>
        </w:rPr>
        <w:t xml:space="preserve"> LIST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р</w:t>
      </w:r>
      <w:r w:rsidRPr="004A5F03">
        <w:rPr>
          <w:rFonts w:ascii="Times New Roman" w:eastAsia="Times New Roman" w:hAnsi="Times New Roman" w:cs="Times New Roman"/>
          <w:color w:val="000000"/>
          <w:sz w:val="24"/>
          <w:szCs w:val="24"/>
          <w:lang w:val="ru-RU"/>
        </w:rPr>
        <w:t>евизкая</w:t>
      </w:r>
      <w:r w:rsidRPr="004A5F0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w:t>
      </w:r>
      <w:r w:rsidRPr="004A5F03">
        <w:rPr>
          <w:rFonts w:ascii="Times New Roman" w:eastAsia="Times New Roman" w:hAnsi="Times New Roman" w:cs="Times New Roman"/>
          <w:color w:val="000000"/>
          <w:sz w:val="24"/>
          <w:szCs w:val="24"/>
          <w:lang w:val="ru-RU"/>
        </w:rPr>
        <w:t>казка</w:t>
      </w:r>
      <w:r w:rsidR="002062A4">
        <w:rPr>
          <w:rFonts w:ascii="Times New Roman" w:eastAsia="Times New Roman" w:hAnsi="Times New Roman" w:cs="Times New Roman"/>
          <w:color w:val="000000"/>
          <w:sz w:val="24"/>
          <w:szCs w:val="24"/>
        </w:rPr>
        <w:t xml:space="preserve"> – </w:t>
      </w:r>
      <w:r w:rsidR="002062A4" w:rsidRPr="00232746">
        <w:rPr>
          <w:rFonts w:ascii="Times New Roman" w:eastAsia="Times New Roman" w:hAnsi="Times New Roman" w:cs="Times New Roman"/>
          <w:i/>
          <w:iCs/>
          <w:color w:val="000000"/>
          <w:sz w:val="24"/>
          <w:szCs w:val="24"/>
        </w:rPr>
        <w:t>revizkaya skazka</w:t>
      </w:r>
      <w:r w:rsidRPr="004A5F0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4A5F03">
        <w:rPr>
          <w:rFonts w:ascii="Times New Roman" w:eastAsia="Times New Roman" w:hAnsi="Times New Roman" w:cs="Times New Roman"/>
          <w:color w:val="000000"/>
          <w:sz w:val="24"/>
          <w:szCs w:val="24"/>
        </w:rPr>
        <w:t xml:space="preserve">is </w:t>
      </w:r>
      <w:r>
        <w:rPr>
          <w:rFonts w:ascii="Times New Roman" w:eastAsia="Times New Roman" w:hAnsi="Times New Roman" w:cs="Times New Roman"/>
          <w:color w:val="000000"/>
          <w:sz w:val="24"/>
          <w:szCs w:val="24"/>
        </w:rPr>
        <w:t xml:space="preserve">the </w:t>
      </w:r>
      <w:r w:rsidRPr="00C34C3A">
        <w:rPr>
          <w:rFonts w:ascii="Times New Roman" w:eastAsia="Times New Roman" w:hAnsi="Times New Roman" w:cs="Times New Roman"/>
          <w:i/>
          <w:iCs/>
          <w:color w:val="000000"/>
          <w:sz w:val="24"/>
          <w:szCs w:val="24"/>
        </w:rPr>
        <w:t>record</w:t>
      </w:r>
      <w:r>
        <w:rPr>
          <w:rFonts w:ascii="Times New Roman" w:eastAsia="Times New Roman" w:hAnsi="Times New Roman" w:cs="Times New Roman"/>
          <w:color w:val="000000"/>
          <w:sz w:val="24"/>
          <w:szCs w:val="24"/>
        </w:rPr>
        <w:t xml:space="preserve"> </w:t>
      </w:r>
      <w:r w:rsidRPr="004A5F03">
        <w:rPr>
          <w:rFonts w:ascii="Times New Roman" w:eastAsia="Times New Roman" w:hAnsi="Times New Roman" w:cs="Times New Roman"/>
          <w:color w:val="000000"/>
          <w:sz w:val="24"/>
          <w:szCs w:val="24"/>
        </w:rPr>
        <w:t>of the information</w:t>
      </w:r>
      <w:r>
        <w:rPr>
          <w:rFonts w:ascii="Times New Roman" w:eastAsia="Times New Roman" w:hAnsi="Times New Roman" w:cs="Times New Roman"/>
          <w:color w:val="000000"/>
          <w:sz w:val="24"/>
          <w:szCs w:val="24"/>
        </w:rPr>
        <w:t xml:space="preserve"> </w:t>
      </w:r>
      <w:r w:rsidR="00671670">
        <w:rPr>
          <w:rFonts w:ascii="Times New Roman" w:eastAsia="Times New Roman" w:hAnsi="Times New Roman" w:cs="Times New Roman"/>
          <w:color w:val="000000"/>
          <w:sz w:val="24"/>
          <w:szCs w:val="24"/>
        </w:rPr>
        <w:t>gather</w:t>
      </w:r>
      <w:r>
        <w:rPr>
          <w:rFonts w:ascii="Times New Roman" w:eastAsia="Times New Roman" w:hAnsi="Times New Roman" w:cs="Times New Roman"/>
          <w:color w:val="000000"/>
          <w:sz w:val="24"/>
          <w:szCs w:val="24"/>
        </w:rPr>
        <w:t xml:space="preserve">ed during the </w:t>
      </w:r>
      <w:r w:rsidRPr="00455BB9">
        <w:rPr>
          <w:rFonts w:ascii="Times New Roman" w:eastAsia="Times New Roman" w:hAnsi="Times New Roman" w:cs="Times New Roman"/>
          <w:b/>
          <w:bCs/>
          <w:color w:val="000000"/>
          <w:sz w:val="20"/>
          <w:szCs w:val="20"/>
        </w:rPr>
        <w:t xml:space="preserve"> </w:t>
      </w:r>
      <w:r w:rsidRPr="00410886">
        <w:rPr>
          <w:rFonts w:ascii="Times New Roman" w:eastAsia="Times New Roman" w:hAnsi="Times New Roman" w:cs="Times New Roman"/>
          <w:b/>
          <w:bCs/>
          <w:color w:val="000000"/>
          <w:sz w:val="20"/>
          <w:szCs w:val="20"/>
        </w:rPr>
        <w:t>REVISION</w:t>
      </w:r>
      <w:r w:rsidR="003B5798">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color w:val="000000"/>
          <w:sz w:val="24"/>
          <w:szCs w:val="24"/>
        </w:rPr>
        <w:t>Russian census records of the 17</w:t>
      </w:r>
      <w:r w:rsidRPr="00455BB9">
        <w:rPr>
          <w:rFonts w:ascii="Times New Roman" w:eastAsia="Times New Roman" w:hAnsi="Times New Roman" w:cs="Times New Roman"/>
          <w:color w:val="000000"/>
          <w:sz w:val="24"/>
          <w:szCs w:val="24"/>
          <w:vertAlign w:val="superscript"/>
        </w:rPr>
        <w:t>th</w:t>
      </w:r>
      <w:r w:rsidR="002C32AA">
        <w:rPr>
          <w:rFonts w:ascii="Times New Roman" w:eastAsia="Times New Roman" w:hAnsi="Times New Roman" w:cs="Times New Roman"/>
          <w:color w:val="000000"/>
          <w:sz w:val="24"/>
          <w:szCs w:val="24"/>
        </w:rPr>
        <w:t xml:space="preserve"> </w:t>
      </w:r>
      <w:r w:rsidR="00E773E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early 19</w:t>
      </w:r>
      <w:r w:rsidRPr="00455BB9">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century, namely </w:t>
      </w:r>
      <w:r w:rsidRPr="00410886">
        <w:rPr>
          <w:rFonts w:ascii="Times New Roman" w:eastAsia="Times New Roman" w:hAnsi="Times New Roman" w:cs="Times New Roman"/>
          <w:b/>
          <w:bCs/>
          <w:color w:val="000000"/>
          <w:sz w:val="20"/>
          <w:szCs w:val="20"/>
        </w:rPr>
        <w:t>REVISION</w:t>
      </w:r>
      <w:r>
        <w:rPr>
          <w:rFonts w:ascii="Times New Roman" w:eastAsia="Times New Roman" w:hAnsi="Times New Roman" w:cs="Times New Roman"/>
          <w:b/>
          <w:bCs/>
          <w:color w:val="000000"/>
          <w:sz w:val="20"/>
          <w:szCs w:val="20"/>
        </w:rPr>
        <w:t xml:space="preserve"> LISTS,</w:t>
      </w:r>
      <w:r>
        <w:rPr>
          <w:rFonts w:ascii="Times New Roman" w:eastAsia="Times New Roman" w:hAnsi="Times New Roman" w:cs="Times New Roman"/>
          <w:color w:val="000000"/>
          <w:sz w:val="24"/>
          <w:szCs w:val="24"/>
        </w:rPr>
        <w:t xml:space="preserve"> were </w:t>
      </w:r>
      <w:r w:rsidRPr="004A5F03">
        <w:rPr>
          <w:rFonts w:ascii="Times New Roman" w:eastAsia="Times New Roman" w:hAnsi="Times New Roman" w:cs="Times New Roman"/>
          <w:color w:val="000000"/>
          <w:sz w:val="24"/>
          <w:szCs w:val="24"/>
        </w:rPr>
        <w:t xml:space="preserve">published </w:t>
      </w:r>
      <w:r>
        <w:rPr>
          <w:rFonts w:ascii="Times New Roman" w:eastAsia="Times New Roman" w:hAnsi="Times New Roman" w:cs="Times New Roman"/>
          <w:color w:val="000000"/>
          <w:sz w:val="24"/>
          <w:szCs w:val="24"/>
        </w:rPr>
        <w:t>in</w:t>
      </w:r>
      <w:r w:rsidRPr="004A5F03">
        <w:rPr>
          <w:rFonts w:ascii="Times New Roman" w:eastAsia="Times New Roman" w:hAnsi="Times New Roman" w:cs="Times New Roman"/>
          <w:color w:val="000000"/>
          <w:sz w:val="24"/>
          <w:szCs w:val="24"/>
        </w:rPr>
        <w:t xml:space="preserve"> a chronological sequence</w:t>
      </w:r>
      <w:r w:rsidR="003B5798">
        <w:rPr>
          <w:rFonts w:ascii="Times New Roman" w:eastAsia="Times New Roman" w:hAnsi="Times New Roman" w:cs="Times New Roman"/>
          <w:color w:val="000000"/>
          <w:sz w:val="24"/>
          <w:szCs w:val="24"/>
        </w:rPr>
        <w:t xml:space="preserve"> of editions. </w:t>
      </w:r>
      <w:r>
        <w:rPr>
          <w:rFonts w:ascii="Times New Roman" w:eastAsia="Times New Roman" w:hAnsi="Times New Roman" w:cs="Times New Roman"/>
          <w:color w:val="000000"/>
          <w:sz w:val="24"/>
          <w:szCs w:val="24"/>
        </w:rPr>
        <w:t xml:space="preserve">Accordingly, the </w:t>
      </w:r>
      <w:r w:rsidR="002C32AA" w:rsidRPr="004A5F03">
        <w:rPr>
          <w:rFonts w:ascii="Times New Roman" w:eastAsia="Times New Roman" w:hAnsi="Times New Roman" w:cs="Times New Roman"/>
          <w:color w:val="000000"/>
          <w:sz w:val="24"/>
          <w:szCs w:val="24"/>
        </w:rPr>
        <w:t>7</w:t>
      </w:r>
      <w:r w:rsidR="002C32AA" w:rsidRPr="004A5F03">
        <w:rPr>
          <w:rFonts w:ascii="Times New Roman" w:eastAsia="Times New Roman" w:hAnsi="Times New Roman" w:cs="Times New Roman"/>
          <w:color w:val="000000"/>
          <w:sz w:val="24"/>
          <w:szCs w:val="24"/>
          <w:vertAlign w:val="superscript"/>
        </w:rPr>
        <w:t>th</w:t>
      </w:r>
      <w:r w:rsidR="002C32AA" w:rsidRPr="004A5F03">
        <w:rPr>
          <w:rFonts w:ascii="Times New Roman" w:eastAsia="Times New Roman" w:hAnsi="Times New Roman" w:cs="Times New Roman"/>
          <w:color w:val="000000"/>
          <w:sz w:val="24"/>
          <w:szCs w:val="24"/>
        </w:rPr>
        <w:t>, 8</w:t>
      </w:r>
      <w:r w:rsidR="002C32AA" w:rsidRPr="004A5F03">
        <w:rPr>
          <w:rFonts w:ascii="Times New Roman" w:eastAsia="Times New Roman" w:hAnsi="Times New Roman" w:cs="Times New Roman"/>
          <w:color w:val="000000"/>
          <w:sz w:val="24"/>
          <w:szCs w:val="24"/>
          <w:vertAlign w:val="superscript"/>
        </w:rPr>
        <w:t xml:space="preserve">th  </w:t>
      </w:r>
      <w:r w:rsidR="002C32AA" w:rsidRPr="004A5F03">
        <w:rPr>
          <w:rFonts w:ascii="Times New Roman" w:eastAsia="Times New Roman" w:hAnsi="Times New Roman" w:cs="Times New Roman"/>
          <w:color w:val="000000"/>
          <w:sz w:val="24"/>
          <w:szCs w:val="24"/>
        </w:rPr>
        <w:t>&amp; 9</w:t>
      </w:r>
      <w:r w:rsidR="002C32AA" w:rsidRPr="004A5F03">
        <w:rPr>
          <w:rFonts w:ascii="Times New Roman" w:eastAsia="Times New Roman" w:hAnsi="Times New Roman" w:cs="Times New Roman"/>
          <w:color w:val="000000"/>
          <w:sz w:val="24"/>
          <w:szCs w:val="24"/>
          <w:vertAlign w:val="superscript"/>
        </w:rPr>
        <w:t>th</w:t>
      </w:r>
      <w:r w:rsidR="002C32AA">
        <w:rPr>
          <w:rFonts w:ascii="Times New Roman" w:eastAsia="Times New Roman" w:hAnsi="Times New Roman" w:cs="Times New Roman"/>
          <w:color w:val="000000"/>
          <w:sz w:val="24"/>
          <w:szCs w:val="24"/>
        </w:rPr>
        <w:t xml:space="preserve">  </w:t>
      </w:r>
      <w:r w:rsidR="002C32AA" w:rsidRPr="00410886">
        <w:rPr>
          <w:rFonts w:ascii="Times New Roman" w:eastAsia="Times New Roman" w:hAnsi="Times New Roman" w:cs="Times New Roman"/>
          <w:b/>
          <w:bCs/>
          <w:color w:val="000000"/>
          <w:sz w:val="20"/>
          <w:szCs w:val="20"/>
        </w:rPr>
        <w:t>REVISION</w:t>
      </w:r>
      <w:r w:rsidR="002C32AA">
        <w:rPr>
          <w:rFonts w:ascii="Times New Roman" w:eastAsia="Times New Roman" w:hAnsi="Times New Roman" w:cs="Times New Roman"/>
          <w:b/>
          <w:bCs/>
          <w:color w:val="000000"/>
          <w:sz w:val="20"/>
          <w:szCs w:val="20"/>
        </w:rPr>
        <w:t xml:space="preserve"> LISTS</w:t>
      </w:r>
      <w:r w:rsidR="002C32AA">
        <w:rPr>
          <w:rFonts w:ascii="Times New Roman" w:eastAsia="Times New Roman" w:hAnsi="Times New Roman" w:cs="Times New Roman"/>
          <w:color w:val="000000"/>
          <w:sz w:val="24"/>
          <w:szCs w:val="24"/>
        </w:rPr>
        <w:t xml:space="preserve"> are the </w:t>
      </w:r>
      <w:r>
        <w:rPr>
          <w:rFonts w:ascii="Times New Roman" w:eastAsia="Times New Roman" w:hAnsi="Times New Roman" w:cs="Times New Roman"/>
          <w:color w:val="000000"/>
          <w:sz w:val="24"/>
          <w:szCs w:val="24"/>
        </w:rPr>
        <w:t xml:space="preserve">records of the </w:t>
      </w:r>
      <w:r w:rsidRPr="004A5F03">
        <w:rPr>
          <w:rFonts w:ascii="Times New Roman" w:eastAsia="Times New Roman" w:hAnsi="Times New Roman" w:cs="Times New Roman"/>
          <w:color w:val="000000"/>
          <w:sz w:val="24"/>
          <w:szCs w:val="24"/>
        </w:rPr>
        <w:t>7</w:t>
      </w:r>
      <w:r w:rsidRPr="004A5F03">
        <w:rPr>
          <w:rFonts w:ascii="Times New Roman" w:eastAsia="Times New Roman" w:hAnsi="Times New Roman" w:cs="Times New Roman"/>
          <w:color w:val="000000"/>
          <w:sz w:val="24"/>
          <w:szCs w:val="24"/>
          <w:vertAlign w:val="superscript"/>
        </w:rPr>
        <w:t>th</w:t>
      </w:r>
      <w:r w:rsidRPr="004A5F03">
        <w:rPr>
          <w:rFonts w:ascii="Times New Roman" w:eastAsia="Times New Roman" w:hAnsi="Times New Roman" w:cs="Times New Roman"/>
          <w:color w:val="000000"/>
          <w:sz w:val="24"/>
          <w:szCs w:val="24"/>
        </w:rPr>
        <w:t>, 8</w:t>
      </w:r>
      <w:r w:rsidRPr="004A5F03">
        <w:rPr>
          <w:rFonts w:ascii="Times New Roman" w:eastAsia="Times New Roman" w:hAnsi="Times New Roman" w:cs="Times New Roman"/>
          <w:color w:val="000000"/>
          <w:sz w:val="24"/>
          <w:szCs w:val="24"/>
          <w:vertAlign w:val="superscript"/>
        </w:rPr>
        <w:t xml:space="preserve">th  </w:t>
      </w:r>
      <w:r w:rsidRPr="004A5F03">
        <w:rPr>
          <w:rFonts w:ascii="Times New Roman" w:eastAsia="Times New Roman" w:hAnsi="Times New Roman" w:cs="Times New Roman"/>
          <w:color w:val="000000"/>
          <w:sz w:val="24"/>
          <w:szCs w:val="24"/>
        </w:rPr>
        <w:t>&amp; 9</w:t>
      </w:r>
      <w:r w:rsidRPr="004A5F03">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w:t>
      </w:r>
      <w:r w:rsidRPr="00410886">
        <w:rPr>
          <w:rFonts w:ascii="Times New Roman" w:eastAsia="Times New Roman" w:hAnsi="Times New Roman" w:cs="Times New Roman"/>
          <w:b/>
          <w:bCs/>
          <w:color w:val="000000"/>
          <w:sz w:val="20"/>
          <w:szCs w:val="20"/>
        </w:rPr>
        <w:t>REVISION</w:t>
      </w:r>
      <w:r>
        <w:rPr>
          <w:rFonts w:ascii="Times New Roman" w:eastAsia="Times New Roman" w:hAnsi="Times New Roman" w:cs="Times New Roman"/>
          <w:b/>
          <w:bCs/>
          <w:color w:val="000000"/>
          <w:sz w:val="20"/>
          <w:szCs w:val="20"/>
        </w:rPr>
        <w:t>S</w:t>
      </w:r>
      <w:r w:rsidR="003B5798">
        <w:rPr>
          <w:rFonts w:ascii="Times New Roman" w:eastAsia="Times New Roman" w:hAnsi="Times New Roman" w:cs="Times New Roman"/>
          <w:color w:val="000000"/>
          <w:sz w:val="24"/>
          <w:szCs w:val="24"/>
        </w:rPr>
        <w:t xml:space="preserve">. </w:t>
      </w:r>
      <w:r w:rsidR="009946B7">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ist”</w:t>
      </w:r>
      <w:r w:rsidR="001A23DD">
        <w:rPr>
          <w:rFonts w:ascii="Times New Roman" w:eastAsia="Times New Roman" w:hAnsi="Times New Roman" w:cs="Times New Roman"/>
          <w:color w:val="000000"/>
          <w:sz w:val="24"/>
          <w:szCs w:val="24"/>
        </w:rPr>
        <w:t xml:space="preserve"> in this context </w:t>
      </w:r>
      <w:r w:rsidR="009946B7">
        <w:rPr>
          <w:rFonts w:ascii="Times New Roman" w:eastAsia="Times New Roman" w:hAnsi="Times New Roman" w:cs="Times New Roman"/>
          <w:color w:val="000000"/>
          <w:sz w:val="24"/>
          <w:szCs w:val="24"/>
        </w:rPr>
        <w:t>refers specifically to</w:t>
      </w:r>
      <w:r w:rsidR="001A23DD">
        <w:rPr>
          <w:rFonts w:ascii="Times New Roman" w:eastAsia="Times New Roman" w:hAnsi="Times New Roman" w:cs="Times New Roman"/>
          <w:color w:val="000000"/>
          <w:sz w:val="24"/>
          <w:szCs w:val="24"/>
        </w:rPr>
        <w:t xml:space="preserve"> the </w:t>
      </w:r>
      <w:r>
        <w:rPr>
          <w:rFonts w:ascii="Times New Roman" w:eastAsia="Times New Roman" w:hAnsi="Times New Roman" w:cs="Times New Roman"/>
          <w:color w:val="000000"/>
          <w:sz w:val="24"/>
          <w:szCs w:val="24"/>
        </w:rPr>
        <w:t xml:space="preserve">Russian term </w:t>
      </w:r>
      <w:r w:rsidRPr="00B7767C">
        <w:rPr>
          <w:rFonts w:ascii="Times New Roman" w:eastAsia="Times New Roman" w:hAnsi="Times New Roman" w:cs="Times New Roman"/>
          <w:b/>
          <w:bCs/>
          <w:color w:val="000000"/>
          <w:sz w:val="20"/>
          <w:szCs w:val="20"/>
        </w:rPr>
        <w:t>SKAZKA</w:t>
      </w:r>
      <w:r>
        <w:rPr>
          <w:rFonts w:ascii="Times New Roman" w:eastAsia="Times New Roman" w:hAnsi="Times New Roman" w:cs="Times New Roman"/>
          <w:color w:val="000000"/>
          <w:sz w:val="24"/>
          <w:szCs w:val="24"/>
        </w:rPr>
        <w:t xml:space="preserve"> [c</w:t>
      </w:r>
      <w:r w:rsidRPr="004A5F03">
        <w:rPr>
          <w:rFonts w:ascii="Times New Roman" w:eastAsia="Times New Roman" w:hAnsi="Times New Roman" w:cs="Times New Roman"/>
          <w:color w:val="000000"/>
          <w:sz w:val="24"/>
          <w:szCs w:val="24"/>
          <w:lang w:val="ru-RU"/>
        </w:rPr>
        <w:t>казка</w:t>
      </w:r>
      <w:r w:rsidRPr="004A5F0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whose literal meaning  is </w:t>
      </w:r>
      <w:r w:rsidRPr="004A5F03">
        <w:rPr>
          <w:rFonts w:ascii="Times New Roman" w:eastAsia="Times New Roman" w:hAnsi="Times New Roman" w:cs="Times New Roman"/>
          <w:color w:val="000000"/>
          <w:sz w:val="24"/>
          <w:szCs w:val="24"/>
        </w:rPr>
        <w:t>“story</w:t>
      </w:r>
      <w:r>
        <w:rPr>
          <w:rFonts w:ascii="Times New Roman" w:eastAsia="Times New Roman" w:hAnsi="Times New Roman" w:cs="Times New Roman"/>
          <w:color w:val="000000"/>
          <w:sz w:val="24"/>
          <w:szCs w:val="24"/>
        </w:rPr>
        <w:t>.</w:t>
      </w:r>
      <w:r w:rsidRPr="004A5F03">
        <w:rPr>
          <w:rFonts w:ascii="Times New Roman" w:eastAsia="Times New Roman" w:hAnsi="Times New Roman" w:cs="Times New Roman"/>
          <w:color w:val="000000"/>
          <w:sz w:val="24"/>
          <w:szCs w:val="24"/>
        </w:rPr>
        <w:t>”</w:t>
      </w:r>
      <w:r w:rsidR="003B579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0"/>
          <w:szCs w:val="20"/>
        </w:rPr>
        <w:t>SKAZKI</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4"/>
        </w:rPr>
        <w:t xml:space="preserve">(plural) </w:t>
      </w:r>
      <w:r w:rsidR="005343F7">
        <w:rPr>
          <w:rFonts w:ascii="Times New Roman" w:eastAsia="Times New Roman" w:hAnsi="Times New Roman" w:cs="Times New Roman"/>
          <w:color w:val="000000"/>
          <w:sz w:val="24"/>
        </w:rPr>
        <w:t xml:space="preserve">are </w:t>
      </w:r>
      <w:r>
        <w:rPr>
          <w:rFonts w:ascii="Times New Roman" w:eastAsia="Times New Roman" w:hAnsi="Times New Roman" w:cs="Times New Roman"/>
          <w:color w:val="000000"/>
          <w:sz w:val="24"/>
        </w:rPr>
        <w:t>records contain</w:t>
      </w:r>
      <w:r w:rsidR="00B63255">
        <w:rPr>
          <w:rFonts w:ascii="Times New Roman" w:eastAsia="Times New Roman" w:hAnsi="Times New Roman" w:cs="Times New Roman"/>
          <w:color w:val="000000"/>
          <w:sz w:val="24"/>
        </w:rPr>
        <w:t>ing</w:t>
      </w:r>
      <w:r>
        <w:rPr>
          <w:rFonts w:ascii="Times New Roman" w:eastAsia="Times New Roman" w:hAnsi="Times New Roman" w:cs="Times New Roman"/>
          <w:color w:val="000000"/>
          <w:sz w:val="24"/>
        </w:rPr>
        <w:t xml:space="preserve"> detailed commentary </w:t>
      </w:r>
      <w:r w:rsidRPr="00851D89">
        <w:rPr>
          <w:rFonts w:ascii="Times New Roman" w:eastAsia="Times New Roman" w:hAnsi="Times New Roman" w:cs="Times New Roman"/>
          <w:color w:val="000000"/>
          <w:sz w:val="24"/>
        </w:rPr>
        <w:t>on individual subjects of the Tsar</w:t>
      </w:r>
      <w:r>
        <w:rPr>
          <w:rFonts w:ascii="Times New Roman" w:eastAsia="Times New Roman" w:hAnsi="Times New Roman" w:cs="Times New Roman"/>
          <w:color w:val="000000"/>
          <w:sz w:val="24"/>
          <w:szCs w:val="24"/>
        </w:rPr>
        <w:t xml:space="preserve">. </w:t>
      </w:r>
      <w:r w:rsidR="003B5798" w:rsidRPr="003A38A2">
        <w:rPr>
          <w:rFonts w:ascii="Times New Roman" w:hAnsi="Times New Roman" w:cs="Times New Roman"/>
          <w:sz w:val="24"/>
          <w:szCs w:val="24"/>
        </w:rPr>
        <w:t xml:space="preserve">Copies of records from the lists may be obtained from the </w:t>
      </w:r>
      <w:hyperlink r:id="rId7" w:history="1">
        <w:r w:rsidR="003B5798" w:rsidRPr="003A38A2">
          <w:rPr>
            <w:rStyle w:val="Hyperlink"/>
            <w:rFonts w:ascii="Times New Roman" w:hAnsi="Times New Roman" w:cs="Times New Roman"/>
            <w:sz w:val="24"/>
            <w:szCs w:val="24"/>
          </w:rPr>
          <w:t>Office of the</w:t>
        </w:r>
        <w:r w:rsidR="003B5798" w:rsidRPr="003A38A2">
          <w:rPr>
            <w:rStyle w:val="Hyperlink"/>
            <w:rFonts w:ascii="Times New Roman" w:hAnsi="Times New Roman" w:cs="Times New Roman"/>
            <w:b/>
            <w:bCs/>
            <w:sz w:val="24"/>
            <w:szCs w:val="24"/>
          </w:rPr>
          <w:t xml:space="preserve"> </w:t>
        </w:r>
        <w:r w:rsidR="003B5798" w:rsidRPr="003A38A2">
          <w:rPr>
            <w:rStyle w:val="Hyperlink"/>
            <w:rFonts w:ascii="Times New Roman" w:hAnsi="Times New Roman" w:cs="Times New Roman"/>
            <w:sz w:val="24"/>
            <w:szCs w:val="24"/>
          </w:rPr>
          <w:t>Chief Archivis</w:t>
        </w:r>
        <w:r w:rsidR="003B5798" w:rsidRPr="003A38A2">
          <w:rPr>
            <w:rStyle w:val="Hyperlink"/>
            <w:rFonts w:ascii="Times New Roman" w:hAnsi="Times New Roman" w:cs="Times New Roman"/>
            <w:sz w:val="24"/>
            <w:szCs w:val="24"/>
          </w:rPr>
          <w:t>t</w:t>
        </w:r>
        <w:r w:rsidR="003B5798" w:rsidRPr="003A38A2">
          <w:rPr>
            <w:rStyle w:val="Hyperlink"/>
            <w:rFonts w:ascii="Times New Roman" w:hAnsi="Times New Roman" w:cs="Times New Roman"/>
            <w:sz w:val="24"/>
            <w:szCs w:val="24"/>
          </w:rPr>
          <w:t xml:space="preserve"> of Lithuania</w:t>
        </w:r>
      </w:hyperlink>
      <w:r w:rsidR="003B5798" w:rsidRPr="003A38A2">
        <w:rPr>
          <w:rFonts w:ascii="Times New Roman" w:hAnsi="Times New Roman" w:cs="Times New Roman"/>
          <w:sz w:val="24"/>
          <w:szCs w:val="24"/>
        </w:rPr>
        <w:t>.</w:t>
      </w:r>
      <w:r w:rsidR="00014D75" w:rsidRPr="003A38A2">
        <w:rPr>
          <w:rFonts w:ascii="Times New Roman" w:hAnsi="Times New Roman" w:cs="Times New Roman"/>
          <w:b/>
          <w:bCs/>
          <w:sz w:val="24"/>
          <w:szCs w:val="24"/>
        </w:rPr>
        <w:t xml:space="preserve"> </w:t>
      </w:r>
    </w:p>
    <w:p w:rsidR="00744C6F" w:rsidRDefault="00744C6F" w:rsidP="00174F67">
      <w:pPr>
        <w:pBdr>
          <w:bottom w:val="single" w:sz="12" w:space="1" w:color="auto"/>
        </w:pBdr>
        <w:spacing w:after="0"/>
        <w:jc w:val="both"/>
        <w:rPr>
          <w:rFonts w:ascii="Times New Roman" w:eastAsia="Times New Roman" w:hAnsi="Times New Roman" w:cs="Times New Roman"/>
          <w:color w:val="000000"/>
          <w:sz w:val="24"/>
          <w:szCs w:val="24"/>
        </w:rPr>
      </w:pPr>
    </w:p>
    <w:p w:rsidR="00647324" w:rsidRDefault="00647324" w:rsidP="00851D89">
      <w:pPr>
        <w:spacing w:after="5" w:line="248" w:lineRule="auto"/>
        <w:ind w:left="10" w:right="423" w:hanging="10"/>
        <w:jc w:val="center"/>
        <w:rPr>
          <w:rFonts w:ascii="Times New Roman" w:eastAsia="Times New Roman" w:hAnsi="Times New Roman" w:cs="Times New Roman"/>
          <w:b/>
          <w:bCs/>
          <w:color w:val="000000"/>
          <w:sz w:val="24"/>
        </w:rPr>
      </w:pPr>
    </w:p>
    <w:p w:rsidR="009C3DAB" w:rsidRDefault="009C3DAB" w:rsidP="009C3DAB">
      <w:pPr>
        <w:spacing w:after="5" w:line="248" w:lineRule="auto"/>
        <w:ind w:right="423"/>
        <w:rPr>
          <w:rFonts w:ascii="Times New Roman" w:eastAsia="Times New Roman" w:hAnsi="Times New Roman" w:cs="Times New Roman"/>
          <w:b/>
          <w:bCs/>
          <w:color w:val="000000"/>
          <w:sz w:val="24"/>
        </w:rPr>
      </w:pPr>
    </w:p>
    <w:p w:rsidR="00851D89" w:rsidRDefault="00851D89" w:rsidP="00851D89">
      <w:pPr>
        <w:spacing w:after="5" w:line="248" w:lineRule="auto"/>
        <w:ind w:left="10" w:right="423" w:hanging="10"/>
        <w:jc w:val="center"/>
        <w:rPr>
          <w:rFonts w:ascii="Times New Roman" w:eastAsia="Times New Roman" w:hAnsi="Times New Roman" w:cs="Times New Roman"/>
          <w:b/>
          <w:bCs/>
          <w:color w:val="000000"/>
          <w:sz w:val="24"/>
        </w:rPr>
      </w:pPr>
      <w:r w:rsidRPr="00851D89">
        <w:rPr>
          <w:rFonts w:ascii="Times New Roman" w:eastAsia="Times New Roman" w:hAnsi="Times New Roman" w:cs="Times New Roman"/>
          <w:b/>
          <w:bCs/>
          <w:color w:val="000000"/>
          <w:sz w:val="24"/>
        </w:rPr>
        <w:t>HISTORICAL BACKGROUND</w:t>
      </w:r>
    </w:p>
    <w:p w:rsidR="00174F67" w:rsidRPr="00851D89" w:rsidRDefault="00174F67" w:rsidP="00851D89">
      <w:pPr>
        <w:spacing w:after="5" w:line="248" w:lineRule="auto"/>
        <w:ind w:left="10" w:right="423" w:hanging="10"/>
        <w:jc w:val="center"/>
        <w:rPr>
          <w:rFonts w:ascii="Times New Roman" w:eastAsia="Times New Roman" w:hAnsi="Times New Roman" w:cs="Times New Roman"/>
          <w:b/>
          <w:bCs/>
          <w:color w:val="000000"/>
          <w:sz w:val="24"/>
        </w:rPr>
      </w:pPr>
    </w:p>
    <w:p w:rsidR="00851D89" w:rsidRPr="009C3699" w:rsidRDefault="001059C8" w:rsidP="00E5207E">
      <w:pPr>
        <w:spacing w:after="5" w:line="248" w:lineRule="auto"/>
        <w:ind w:left="10" w:right="423"/>
        <w:jc w:val="both"/>
        <w:rPr>
          <w:rFonts w:ascii="Times New Roman" w:eastAsia="Times New Roman" w:hAnsi="Times New Roman" w:cs="Times New Roman"/>
          <w:b/>
          <w:bCs/>
          <w:color w:val="000000"/>
          <w:sz w:val="24"/>
        </w:rPr>
      </w:pPr>
      <w:r w:rsidRPr="009C3699">
        <w:rPr>
          <w:rFonts w:ascii="Times New Roman" w:eastAsia="Times New Roman" w:hAnsi="Times New Roman" w:cs="Times New Roman"/>
          <w:sz w:val="24"/>
          <w:szCs w:val="24"/>
        </w:rPr>
        <w:lastRenderedPageBreak/>
        <w:t xml:space="preserve">A broad review of censuses in </w:t>
      </w:r>
      <w:smartTag w:uri="urn:schemas-microsoft-com:office:smarttags" w:element="country-region">
        <w:smartTag w:uri="urn:schemas-microsoft-com:office:smarttags" w:element="place">
          <w:r w:rsidRPr="009C3699">
            <w:rPr>
              <w:rFonts w:ascii="Times New Roman" w:eastAsia="Times New Roman" w:hAnsi="Times New Roman" w:cs="Times New Roman"/>
              <w:sz w:val="24"/>
              <w:szCs w:val="24"/>
            </w:rPr>
            <w:t>Lithuania</w:t>
          </w:r>
        </w:smartTag>
      </w:smartTag>
      <w:r w:rsidRPr="009C3699">
        <w:rPr>
          <w:rFonts w:ascii="Times New Roman" w:eastAsia="Times New Roman" w:hAnsi="Times New Roman" w:cs="Times New Roman"/>
          <w:sz w:val="24"/>
          <w:szCs w:val="24"/>
        </w:rPr>
        <w:t xml:space="preserve"> is not our tas</w:t>
      </w:r>
      <w:r w:rsidR="003E3926">
        <w:rPr>
          <w:rFonts w:ascii="Times New Roman" w:eastAsia="Times New Roman" w:hAnsi="Times New Roman" w:cs="Times New Roman"/>
          <w:sz w:val="24"/>
          <w:szCs w:val="24"/>
        </w:rPr>
        <w:t xml:space="preserve">k. </w:t>
      </w:r>
      <w:r w:rsidR="00232746" w:rsidRPr="009C3699">
        <w:rPr>
          <w:rFonts w:ascii="Times New Roman" w:eastAsia="Times New Roman" w:hAnsi="Times New Roman" w:cs="Times New Roman"/>
          <w:sz w:val="24"/>
          <w:szCs w:val="24"/>
        </w:rPr>
        <w:t>N</w:t>
      </w:r>
      <w:r w:rsidR="00CB6B88" w:rsidRPr="009C3699">
        <w:rPr>
          <w:rFonts w:ascii="Times New Roman" w:eastAsia="Times New Roman" w:hAnsi="Times New Roman" w:cs="Times New Roman"/>
          <w:sz w:val="24"/>
          <w:szCs w:val="24"/>
        </w:rPr>
        <w:t xml:space="preserve">either </w:t>
      </w:r>
      <w:r w:rsidRPr="009C3699">
        <w:rPr>
          <w:rFonts w:ascii="Times New Roman" w:eastAsia="Times New Roman" w:hAnsi="Times New Roman" w:cs="Times New Roman"/>
          <w:sz w:val="24"/>
          <w:szCs w:val="24"/>
        </w:rPr>
        <w:t>the censuses</w:t>
      </w:r>
      <w:r w:rsidR="005C1BA9" w:rsidRPr="009C3699">
        <w:rPr>
          <w:rFonts w:ascii="Times New Roman" w:eastAsia="Times New Roman" w:hAnsi="Times New Roman" w:cs="Times New Roman"/>
          <w:sz w:val="24"/>
          <w:szCs w:val="24"/>
        </w:rPr>
        <w:t xml:space="preserve"> </w:t>
      </w:r>
      <w:r w:rsidR="00CB6B88" w:rsidRPr="009C3699">
        <w:rPr>
          <w:rFonts w:ascii="Times New Roman" w:eastAsia="Times New Roman" w:hAnsi="Times New Roman" w:cs="Times New Roman"/>
          <w:sz w:val="24"/>
          <w:szCs w:val="24"/>
        </w:rPr>
        <w:t xml:space="preserve">of </w:t>
      </w:r>
      <w:r w:rsidRPr="009C3699">
        <w:rPr>
          <w:rFonts w:ascii="Times New Roman" w:eastAsia="Times New Roman" w:hAnsi="Times New Roman" w:cs="Times New Roman"/>
          <w:sz w:val="24"/>
          <w:szCs w:val="24"/>
        </w:rPr>
        <w:t xml:space="preserve">the </w:t>
      </w:r>
      <w:r w:rsidR="00CB6B88" w:rsidRPr="009C3699">
        <w:rPr>
          <w:rFonts w:ascii="Times New Roman" w:eastAsia="Times New Roman" w:hAnsi="Times New Roman" w:cs="Times New Roman"/>
          <w:sz w:val="24"/>
          <w:szCs w:val="24"/>
        </w:rPr>
        <w:t>Grand Duchy of Lithuania nor the First</w:t>
      </w:r>
      <w:r w:rsidR="00C61A30" w:rsidRPr="009C3699">
        <w:rPr>
          <w:rFonts w:ascii="Times New Roman" w:eastAsia="Times New Roman" w:hAnsi="Times New Roman" w:cs="Times New Roman"/>
          <w:sz w:val="24"/>
          <w:szCs w:val="24"/>
        </w:rPr>
        <w:t xml:space="preserve"> General</w:t>
      </w:r>
      <w:r w:rsidRPr="009C3699">
        <w:rPr>
          <w:rFonts w:ascii="Times New Roman" w:eastAsia="Times New Roman" w:hAnsi="Times New Roman" w:cs="Times New Roman"/>
          <w:sz w:val="24"/>
          <w:szCs w:val="24"/>
        </w:rPr>
        <w:t xml:space="preserve"> Census </w:t>
      </w:r>
      <w:r w:rsidR="00CB6B88" w:rsidRPr="009C3699">
        <w:rPr>
          <w:rFonts w:ascii="Times New Roman" w:eastAsia="Times New Roman" w:hAnsi="Times New Roman" w:cs="Times New Roman"/>
          <w:sz w:val="24"/>
          <w:szCs w:val="24"/>
        </w:rPr>
        <w:t>[</w:t>
      </w:r>
      <w:r w:rsidR="005C1BA9" w:rsidRPr="009C3699">
        <w:rPr>
          <w:rFonts w:ascii="Times New Roman" w:eastAsia="Times New Roman" w:hAnsi="Times New Roman" w:cs="Times New Roman"/>
          <w:i/>
          <w:iCs/>
          <w:sz w:val="24"/>
          <w:szCs w:val="24"/>
        </w:rPr>
        <w:t>p</w:t>
      </w:r>
      <w:r w:rsidR="00CB6B88" w:rsidRPr="009C3699">
        <w:rPr>
          <w:rFonts w:ascii="Times New Roman" w:eastAsia="Times New Roman" w:hAnsi="Times New Roman" w:cs="Times New Roman"/>
          <w:i/>
          <w:iCs/>
          <w:sz w:val="24"/>
          <w:szCs w:val="24"/>
        </w:rPr>
        <w:t>erepis’</w:t>
      </w:r>
      <w:r w:rsidR="00CB6B88" w:rsidRPr="009C3699">
        <w:rPr>
          <w:rFonts w:ascii="Times New Roman" w:eastAsia="Times New Roman" w:hAnsi="Times New Roman" w:cs="Times New Roman"/>
          <w:sz w:val="24"/>
          <w:szCs w:val="24"/>
        </w:rPr>
        <w:t>]</w:t>
      </w:r>
      <w:r w:rsidR="009979AC" w:rsidRPr="009C3699">
        <w:rPr>
          <w:rFonts w:ascii="Times New Roman" w:eastAsia="Times New Roman" w:hAnsi="Times New Roman" w:cs="Times New Roman"/>
          <w:sz w:val="24"/>
          <w:szCs w:val="24"/>
        </w:rPr>
        <w:t xml:space="preserve"> </w:t>
      </w:r>
      <w:r w:rsidRPr="009C3699">
        <w:rPr>
          <w:rFonts w:ascii="Times New Roman" w:eastAsia="Times New Roman" w:hAnsi="Times New Roman" w:cs="Times New Roman"/>
          <w:sz w:val="24"/>
          <w:szCs w:val="24"/>
        </w:rPr>
        <w:t xml:space="preserve">of the Russian Empire taken in 1897, nor </w:t>
      </w:r>
      <w:r w:rsidR="00CB6B88" w:rsidRPr="009C3699">
        <w:rPr>
          <w:rFonts w:ascii="Times New Roman" w:eastAsia="Times New Roman" w:hAnsi="Times New Roman" w:cs="Times New Roman"/>
          <w:sz w:val="24"/>
          <w:szCs w:val="24"/>
        </w:rPr>
        <w:t xml:space="preserve">any </w:t>
      </w:r>
      <w:r w:rsidRPr="009C3699">
        <w:rPr>
          <w:rFonts w:ascii="Times New Roman" w:eastAsia="Times New Roman" w:hAnsi="Times New Roman" w:cs="Times New Roman"/>
          <w:sz w:val="24"/>
          <w:szCs w:val="24"/>
        </w:rPr>
        <w:t>subsequent censuses</w:t>
      </w:r>
      <w:r w:rsidR="003E3926">
        <w:rPr>
          <w:rFonts w:ascii="Times New Roman" w:eastAsia="Times New Roman" w:hAnsi="Times New Roman" w:cs="Times New Roman"/>
          <w:sz w:val="24"/>
          <w:szCs w:val="24"/>
        </w:rPr>
        <w:t xml:space="preserve">, will be examined. </w:t>
      </w:r>
      <w:r w:rsidR="000A7383" w:rsidRPr="009C3699">
        <w:rPr>
          <w:rFonts w:ascii="Times New Roman" w:eastAsia="Times New Roman" w:hAnsi="Times New Roman" w:cs="Times New Roman"/>
          <w:sz w:val="24"/>
          <w:szCs w:val="24"/>
        </w:rPr>
        <w:t>Our focus will be</w:t>
      </w:r>
      <w:r w:rsidR="00C33DA8" w:rsidRPr="009C3699">
        <w:rPr>
          <w:rFonts w:ascii="Times New Roman" w:eastAsia="Times New Roman" w:hAnsi="Times New Roman" w:cs="Times New Roman"/>
          <w:sz w:val="24"/>
          <w:szCs w:val="24"/>
        </w:rPr>
        <w:t xml:space="preserve"> </w:t>
      </w:r>
      <w:r w:rsidR="00470FC2" w:rsidRPr="009C3699">
        <w:rPr>
          <w:rFonts w:ascii="Times New Roman" w:eastAsia="Times New Roman" w:hAnsi="Times New Roman" w:cs="Times New Roman"/>
          <w:sz w:val="24"/>
          <w:szCs w:val="24"/>
        </w:rPr>
        <w:t>the history of the censuses</w:t>
      </w:r>
      <w:r w:rsidR="00AA6311" w:rsidRPr="009C3699">
        <w:rPr>
          <w:rFonts w:ascii="Times New Roman" w:eastAsia="Times New Roman" w:hAnsi="Times New Roman" w:cs="Times New Roman"/>
          <w:sz w:val="24"/>
          <w:szCs w:val="24"/>
        </w:rPr>
        <w:t xml:space="preserve"> in order to analyze the nature of the information found in the records.</w:t>
      </w:r>
      <w:r w:rsidRPr="009C3699">
        <w:rPr>
          <w:rFonts w:ascii="Times New Roman" w:eastAsia="Times New Roman" w:hAnsi="Times New Roman" w:cs="Times New Roman"/>
          <w:sz w:val="24"/>
          <w:szCs w:val="24"/>
        </w:rPr>
        <w:t xml:space="preserve"> </w:t>
      </w:r>
    </w:p>
    <w:p w:rsidR="001059C8" w:rsidRDefault="001059C8" w:rsidP="00E5207E">
      <w:pPr>
        <w:spacing w:after="5" w:line="248" w:lineRule="auto"/>
        <w:ind w:left="10" w:right="423" w:hanging="10"/>
        <w:jc w:val="both"/>
        <w:rPr>
          <w:rFonts w:ascii="Times New Roman" w:eastAsia="Times New Roman" w:hAnsi="Times New Roman" w:cs="Times New Roman"/>
          <w:color w:val="000000"/>
          <w:sz w:val="24"/>
        </w:rPr>
      </w:pPr>
    </w:p>
    <w:p w:rsidR="004130CE" w:rsidRDefault="000E1271" w:rsidP="00E5207E">
      <w:pPr>
        <w:spacing w:after="5" w:line="248" w:lineRule="auto"/>
        <w:ind w:left="10" w:right="42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In </w:t>
      </w:r>
      <w:r w:rsidR="00851D89" w:rsidRPr="00851D89">
        <w:rPr>
          <w:rFonts w:ascii="Times New Roman" w:eastAsia="Times New Roman" w:hAnsi="Times New Roman" w:cs="Times New Roman"/>
          <w:color w:val="000000"/>
          <w:sz w:val="24"/>
        </w:rPr>
        <w:t>17</w:t>
      </w:r>
      <w:r w:rsidR="00851D89" w:rsidRPr="00851D89">
        <w:rPr>
          <w:rFonts w:ascii="Times New Roman" w:eastAsia="Times New Roman" w:hAnsi="Times New Roman" w:cs="Times New Roman"/>
          <w:color w:val="000000"/>
          <w:sz w:val="24"/>
          <w:vertAlign w:val="superscript"/>
        </w:rPr>
        <w:t>th</w:t>
      </w:r>
      <w:r w:rsidR="00851D89" w:rsidRPr="00851D89">
        <w:rPr>
          <w:rFonts w:ascii="Times New Roman" w:eastAsia="Times New Roman" w:hAnsi="Times New Roman" w:cs="Times New Roman"/>
          <w:color w:val="000000"/>
          <w:sz w:val="24"/>
        </w:rPr>
        <w:t xml:space="preserve"> </w:t>
      </w:r>
      <w:r w:rsidR="00E773E5">
        <w:rPr>
          <w:rFonts w:ascii="Times New Roman" w:eastAsia="Times New Roman" w:hAnsi="Times New Roman" w:cs="Times New Roman"/>
          <w:color w:val="000000"/>
          <w:sz w:val="24"/>
        </w:rPr>
        <w:t xml:space="preserve">– </w:t>
      </w:r>
      <w:r w:rsidR="00851D89" w:rsidRPr="00851D89">
        <w:rPr>
          <w:rFonts w:ascii="Times New Roman" w:eastAsia="Times New Roman" w:hAnsi="Times New Roman" w:cs="Times New Roman"/>
          <w:color w:val="000000"/>
          <w:sz w:val="24"/>
        </w:rPr>
        <w:t>early 19</w:t>
      </w:r>
      <w:r w:rsidR="00851D89" w:rsidRPr="00851D89">
        <w:rPr>
          <w:rFonts w:ascii="Times New Roman" w:eastAsia="Times New Roman" w:hAnsi="Times New Roman" w:cs="Times New Roman"/>
          <w:color w:val="000000"/>
          <w:sz w:val="24"/>
          <w:vertAlign w:val="superscript"/>
        </w:rPr>
        <w:t>th</w:t>
      </w:r>
      <w:r w:rsidR="00851D89" w:rsidRPr="00851D89">
        <w:rPr>
          <w:rFonts w:ascii="Times New Roman" w:eastAsia="Times New Roman" w:hAnsi="Times New Roman" w:cs="Times New Roman"/>
          <w:color w:val="000000"/>
          <w:sz w:val="24"/>
        </w:rPr>
        <w:t xml:space="preserve"> century</w:t>
      </w:r>
      <w:r w:rsidR="00E773E5">
        <w:rPr>
          <w:rFonts w:ascii="Times New Roman" w:eastAsia="Times New Roman" w:hAnsi="Times New Roman" w:cs="Times New Roman"/>
          <w:color w:val="000000"/>
          <w:sz w:val="24"/>
        </w:rPr>
        <w:t xml:space="preserve"> </w:t>
      </w:r>
      <w:smartTag w:uri="urn:schemas-microsoft-com:office:smarttags" w:element="country-region">
        <w:smartTag w:uri="urn:schemas-microsoft-com:office:smarttags" w:element="place">
          <w:r w:rsidR="00E773E5">
            <w:rPr>
              <w:rFonts w:ascii="Times New Roman" w:eastAsia="Times New Roman" w:hAnsi="Times New Roman" w:cs="Times New Roman"/>
              <w:color w:val="000000"/>
              <w:sz w:val="24"/>
            </w:rPr>
            <w:t>Russia</w:t>
          </w:r>
        </w:smartTag>
      </w:smartTag>
      <w:r>
        <w:rPr>
          <w:rFonts w:ascii="Times New Roman" w:eastAsia="Times New Roman" w:hAnsi="Times New Roman" w:cs="Times New Roman"/>
          <w:color w:val="000000"/>
          <w:sz w:val="24"/>
        </w:rPr>
        <w:t xml:space="preserve">, </w:t>
      </w:r>
      <w:r w:rsidR="00851D89" w:rsidRPr="00851D89">
        <w:rPr>
          <w:rFonts w:ascii="Times New Roman" w:eastAsia="Times New Roman" w:hAnsi="Times New Roman" w:cs="Times New Roman"/>
          <w:color w:val="000000"/>
          <w:sz w:val="24"/>
        </w:rPr>
        <w:t>records contain</w:t>
      </w:r>
      <w:r w:rsidR="006B7A70">
        <w:rPr>
          <w:rFonts w:ascii="Times New Roman" w:eastAsia="Times New Roman" w:hAnsi="Times New Roman" w:cs="Times New Roman"/>
          <w:color w:val="000000"/>
          <w:sz w:val="24"/>
        </w:rPr>
        <w:t>ing</w:t>
      </w:r>
      <w:r w:rsidR="00851D89" w:rsidRPr="00851D89">
        <w:rPr>
          <w:rFonts w:ascii="Times New Roman" w:eastAsia="Times New Roman" w:hAnsi="Times New Roman" w:cs="Times New Roman"/>
          <w:color w:val="000000"/>
          <w:sz w:val="24"/>
        </w:rPr>
        <w:t xml:space="preserve"> detailed </w:t>
      </w:r>
      <w:r>
        <w:rPr>
          <w:rFonts w:ascii="Times New Roman" w:eastAsia="Times New Roman" w:hAnsi="Times New Roman" w:cs="Times New Roman"/>
          <w:color w:val="000000"/>
          <w:sz w:val="24"/>
        </w:rPr>
        <w:t>explanations</w:t>
      </w:r>
      <w:r w:rsidR="00C61A30">
        <w:rPr>
          <w:rFonts w:ascii="Times New Roman" w:eastAsia="Times New Roman" w:hAnsi="Times New Roman" w:cs="Times New Roman"/>
          <w:color w:val="000000"/>
          <w:sz w:val="24"/>
        </w:rPr>
        <w:t xml:space="preserve"> and </w:t>
      </w:r>
      <w:r w:rsidR="00851D89" w:rsidRPr="00851D89">
        <w:rPr>
          <w:rFonts w:ascii="Times New Roman" w:eastAsia="Times New Roman" w:hAnsi="Times New Roman" w:cs="Times New Roman"/>
          <w:color w:val="000000"/>
          <w:sz w:val="24"/>
        </w:rPr>
        <w:t>commentary on individual subjects of the Tsar</w:t>
      </w:r>
      <w:r w:rsidR="00E72D61">
        <w:rPr>
          <w:rFonts w:ascii="Times New Roman" w:eastAsia="Times New Roman" w:hAnsi="Times New Roman" w:cs="Times New Roman"/>
          <w:color w:val="000000"/>
          <w:sz w:val="24"/>
        </w:rPr>
        <w:t xml:space="preserve"> were called </w:t>
      </w:r>
      <w:r w:rsidR="00B7767C">
        <w:rPr>
          <w:rFonts w:ascii="Times New Roman" w:eastAsia="Times New Roman" w:hAnsi="Times New Roman" w:cs="Times New Roman"/>
          <w:b/>
          <w:bCs/>
          <w:color w:val="000000"/>
          <w:sz w:val="20"/>
          <w:szCs w:val="20"/>
        </w:rPr>
        <w:t>SKAZKI</w:t>
      </w:r>
      <w:r w:rsidR="003E3926">
        <w:rPr>
          <w:rFonts w:ascii="Times New Roman" w:eastAsia="Times New Roman" w:hAnsi="Times New Roman" w:cs="Times New Roman"/>
          <w:color w:val="000000"/>
          <w:sz w:val="24"/>
        </w:rPr>
        <w:t>.</w:t>
      </w:r>
      <w:r w:rsidR="00EE4F5E">
        <w:rPr>
          <w:rFonts w:ascii="Times New Roman" w:eastAsia="Times New Roman" w:hAnsi="Times New Roman" w:cs="Times New Roman"/>
          <w:color w:val="000000"/>
          <w:sz w:val="24"/>
        </w:rPr>
        <w:t xml:space="preserve"> </w:t>
      </w:r>
      <w:r w:rsidR="00851D89" w:rsidRPr="00851D89">
        <w:rPr>
          <w:rFonts w:ascii="Times New Roman" w:eastAsia="Times New Roman" w:hAnsi="Times New Roman" w:cs="Times New Roman"/>
          <w:color w:val="000000"/>
          <w:sz w:val="24"/>
        </w:rPr>
        <w:t xml:space="preserve">The first such record was produced </w:t>
      </w:r>
      <w:r w:rsidR="00E72D61">
        <w:rPr>
          <w:rFonts w:ascii="Times New Roman" w:eastAsia="Times New Roman" w:hAnsi="Times New Roman" w:cs="Times New Roman"/>
          <w:color w:val="000000"/>
          <w:sz w:val="24"/>
        </w:rPr>
        <w:t>in accordance with</w:t>
      </w:r>
      <w:r w:rsidR="00851D89" w:rsidRPr="00851D89">
        <w:rPr>
          <w:rFonts w:ascii="Times New Roman" w:eastAsia="Times New Roman" w:hAnsi="Times New Roman" w:cs="Times New Roman"/>
          <w:color w:val="000000"/>
          <w:sz w:val="24"/>
        </w:rPr>
        <w:t xml:space="preserve"> </w:t>
      </w:r>
      <w:r w:rsidR="001A08FA">
        <w:rPr>
          <w:rFonts w:ascii="Times New Roman" w:eastAsia="Times New Roman" w:hAnsi="Times New Roman" w:cs="Times New Roman"/>
          <w:color w:val="000000"/>
          <w:sz w:val="24"/>
        </w:rPr>
        <w:t>the</w:t>
      </w:r>
      <w:r w:rsidR="00851D89" w:rsidRPr="00851D89">
        <w:rPr>
          <w:rFonts w:ascii="Times New Roman" w:eastAsia="Times New Roman" w:hAnsi="Times New Roman" w:cs="Times New Roman"/>
          <w:color w:val="000000"/>
          <w:sz w:val="24"/>
        </w:rPr>
        <w:t xml:space="preserve"> 26 November 1718 edict </w:t>
      </w:r>
      <w:r w:rsidR="001A08FA">
        <w:rPr>
          <w:rFonts w:ascii="Times New Roman" w:eastAsia="Times New Roman" w:hAnsi="Times New Roman" w:cs="Times New Roman"/>
          <w:color w:val="000000"/>
          <w:sz w:val="24"/>
        </w:rPr>
        <w:t>of Peter I, who</w:t>
      </w:r>
      <w:r w:rsidR="007B5591">
        <w:rPr>
          <w:rFonts w:ascii="Times New Roman" w:eastAsia="Times New Roman" w:hAnsi="Times New Roman" w:cs="Times New Roman"/>
          <w:color w:val="000000"/>
          <w:sz w:val="24"/>
        </w:rPr>
        <w:t xml:space="preserve"> </w:t>
      </w:r>
      <w:r w:rsidR="00F7756E">
        <w:rPr>
          <w:rFonts w:ascii="Times New Roman" w:eastAsia="Times New Roman" w:hAnsi="Times New Roman" w:cs="Times New Roman"/>
          <w:color w:val="000000"/>
          <w:sz w:val="24"/>
        </w:rPr>
        <w:t>order</w:t>
      </w:r>
      <w:r w:rsidR="004A5F03">
        <w:rPr>
          <w:rFonts w:ascii="Times New Roman" w:eastAsia="Times New Roman" w:hAnsi="Times New Roman" w:cs="Times New Roman"/>
          <w:color w:val="000000"/>
          <w:sz w:val="24"/>
        </w:rPr>
        <w:t>ed</w:t>
      </w:r>
      <w:r w:rsidR="00F7756E">
        <w:rPr>
          <w:rFonts w:ascii="Times New Roman" w:eastAsia="Times New Roman" w:hAnsi="Times New Roman" w:cs="Times New Roman"/>
          <w:color w:val="000000"/>
          <w:sz w:val="24"/>
        </w:rPr>
        <w:t xml:space="preserve"> </w:t>
      </w:r>
      <w:r w:rsidR="000A7383">
        <w:rPr>
          <w:rFonts w:ascii="Times New Roman" w:eastAsia="Times New Roman" w:hAnsi="Times New Roman" w:cs="Times New Roman"/>
          <w:color w:val="000000"/>
          <w:sz w:val="24"/>
        </w:rPr>
        <w:t>that</w:t>
      </w:r>
      <w:r w:rsidR="004A5F03">
        <w:rPr>
          <w:rFonts w:ascii="Times New Roman" w:eastAsia="Times New Roman" w:hAnsi="Times New Roman" w:cs="Times New Roman"/>
          <w:color w:val="000000"/>
          <w:sz w:val="24"/>
        </w:rPr>
        <w:t xml:space="preserve"> </w:t>
      </w:r>
      <w:r w:rsidR="00851D89" w:rsidRPr="00851D89">
        <w:rPr>
          <w:rFonts w:ascii="Times New Roman" w:eastAsia="Times New Roman" w:hAnsi="Times New Roman" w:cs="Times New Roman"/>
          <w:color w:val="000000"/>
          <w:sz w:val="24"/>
        </w:rPr>
        <w:t xml:space="preserve">taxable subjects </w:t>
      </w:r>
      <w:r w:rsidR="00E773E5">
        <w:rPr>
          <w:rFonts w:ascii="Times New Roman" w:eastAsia="Times New Roman" w:hAnsi="Times New Roman" w:cs="Times New Roman"/>
          <w:color w:val="000000"/>
          <w:sz w:val="24"/>
        </w:rPr>
        <w:t xml:space="preserve">be identified </w:t>
      </w:r>
      <w:r w:rsidR="009F2A7B">
        <w:rPr>
          <w:rFonts w:ascii="Times New Roman" w:eastAsia="Times New Roman" w:hAnsi="Times New Roman" w:cs="Times New Roman"/>
          <w:color w:val="000000"/>
          <w:sz w:val="24"/>
        </w:rPr>
        <w:t xml:space="preserve">on whom to place </w:t>
      </w:r>
      <w:r w:rsidR="00851D89" w:rsidRPr="00851D89">
        <w:rPr>
          <w:rFonts w:ascii="Times New Roman" w:eastAsia="Times New Roman" w:hAnsi="Times New Roman" w:cs="Times New Roman"/>
          <w:color w:val="000000"/>
          <w:sz w:val="24"/>
        </w:rPr>
        <w:t>the burden of raising a</w:t>
      </w:r>
      <w:r w:rsidR="00F7756E">
        <w:rPr>
          <w:rFonts w:ascii="Times New Roman" w:eastAsia="Times New Roman" w:hAnsi="Times New Roman" w:cs="Times New Roman"/>
          <w:color w:val="000000"/>
          <w:sz w:val="24"/>
        </w:rPr>
        <w:t xml:space="preserve"> regular army</w:t>
      </w:r>
      <w:r w:rsidR="00E773E5">
        <w:rPr>
          <w:rFonts w:ascii="Times New Roman" w:eastAsia="Times New Roman" w:hAnsi="Times New Roman" w:cs="Times New Roman"/>
          <w:color w:val="000000"/>
          <w:sz w:val="24"/>
        </w:rPr>
        <w:t xml:space="preserve">. </w:t>
      </w:r>
      <w:r w:rsidR="00665366">
        <w:rPr>
          <w:rFonts w:ascii="Times New Roman" w:eastAsia="Times New Roman" w:hAnsi="Times New Roman" w:cs="Times New Roman"/>
          <w:color w:val="000000"/>
          <w:sz w:val="24"/>
        </w:rPr>
        <w:t xml:space="preserve">His </w:t>
      </w:r>
      <w:r w:rsidR="00F7756E">
        <w:rPr>
          <w:rFonts w:ascii="Times New Roman" w:eastAsia="Times New Roman" w:hAnsi="Times New Roman" w:cs="Times New Roman"/>
          <w:color w:val="000000"/>
          <w:sz w:val="24"/>
        </w:rPr>
        <w:t xml:space="preserve">edict required that </w:t>
      </w:r>
      <w:r w:rsidR="00A650E7">
        <w:rPr>
          <w:rFonts w:ascii="Times New Roman" w:eastAsia="Times New Roman" w:hAnsi="Times New Roman" w:cs="Times New Roman"/>
          <w:color w:val="000000"/>
          <w:sz w:val="24"/>
        </w:rPr>
        <w:t>“</w:t>
      </w:r>
      <w:r w:rsidR="00F7756E">
        <w:rPr>
          <w:rFonts w:ascii="Times New Roman" w:eastAsia="Times New Roman" w:hAnsi="Times New Roman" w:cs="Times New Roman"/>
          <w:color w:val="000000"/>
          <w:sz w:val="24"/>
        </w:rPr>
        <w:t>a</w:t>
      </w:r>
      <w:r w:rsidR="00851D89" w:rsidRPr="00851D89">
        <w:rPr>
          <w:rFonts w:ascii="Times New Roman" w:eastAsia="Times New Roman" w:hAnsi="Times New Roman" w:cs="Times New Roman"/>
          <w:color w:val="000000"/>
          <w:sz w:val="24"/>
        </w:rPr>
        <w:t xml:space="preserve"> record </w:t>
      </w:r>
      <w:r w:rsidR="00671670" w:rsidRPr="00851D89">
        <w:rPr>
          <w:rFonts w:ascii="Times New Roman" w:eastAsia="Times New Roman" w:hAnsi="Times New Roman" w:cs="Times New Roman"/>
          <w:color w:val="000000"/>
          <w:sz w:val="24"/>
        </w:rPr>
        <w:t xml:space="preserve">of all persons </w:t>
      </w:r>
      <w:r w:rsidR="00851D89" w:rsidRPr="00851D89">
        <w:rPr>
          <w:rFonts w:ascii="Times New Roman" w:eastAsia="Times New Roman" w:hAnsi="Times New Roman" w:cs="Times New Roman"/>
          <w:color w:val="000000"/>
          <w:sz w:val="24"/>
        </w:rPr>
        <w:t xml:space="preserve">be produced in a year’s time in order to </w:t>
      </w:r>
      <w:r w:rsidR="00665366">
        <w:rPr>
          <w:rFonts w:ascii="Times New Roman" w:eastAsia="Times New Roman" w:hAnsi="Times New Roman" w:cs="Times New Roman"/>
          <w:color w:val="000000"/>
          <w:sz w:val="24"/>
        </w:rPr>
        <w:t xml:space="preserve">accurately </w:t>
      </w:r>
      <w:r w:rsidR="00851D89" w:rsidRPr="00851D89">
        <w:rPr>
          <w:rFonts w:ascii="Times New Roman" w:eastAsia="Times New Roman" w:hAnsi="Times New Roman" w:cs="Times New Roman"/>
          <w:color w:val="000000"/>
          <w:sz w:val="24"/>
        </w:rPr>
        <w:t>establish the n</w:t>
      </w:r>
      <w:r w:rsidR="00A50C79">
        <w:rPr>
          <w:rFonts w:ascii="Times New Roman" w:eastAsia="Times New Roman" w:hAnsi="Times New Roman" w:cs="Times New Roman"/>
          <w:color w:val="000000"/>
          <w:sz w:val="24"/>
        </w:rPr>
        <w:t>umber of males in every village</w:t>
      </w:r>
      <w:r w:rsidR="00851D89" w:rsidRPr="00851D89">
        <w:rPr>
          <w:rFonts w:ascii="Times New Roman" w:eastAsia="Times New Roman" w:hAnsi="Times New Roman" w:cs="Times New Roman"/>
          <w:color w:val="000000"/>
          <w:sz w:val="24"/>
        </w:rPr>
        <w:t>”</w:t>
      </w:r>
      <w:r w:rsidR="00F7756E">
        <w:rPr>
          <w:rFonts w:ascii="Times New Roman" w:eastAsia="Times New Roman" w:hAnsi="Times New Roman" w:cs="Times New Roman"/>
          <w:color w:val="000000"/>
          <w:sz w:val="24"/>
        </w:rPr>
        <w:t xml:space="preserve"> and </w:t>
      </w:r>
      <w:r w:rsidR="00691B1D">
        <w:rPr>
          <w:rFonts w:ascii="Times New Roman" w:eastAsia="Times New Roman" w:hAnsi="Times New Roman" w:cs="Times New Roman"/>
          <w:color w:val="000000"/>
          <w:sz w:val="24"/>
        </w:rPr>
        <w:t>warned</w:t>
      </w:r>
      <w:r w:rsidR="00A50C79">
        <w:rPr>
          <w:rFonts w:ascii="Times New Roman" w:eastAsia="Times New Roman" w:hAnsi="Times New Roman" w:cs="Times New Roman"/>
          <w:color w:val="000000"/>
          <w:sz w:val="24"/>
        </w:rPr>
        <w:t xml:space="preserve"> of the consequences of concealment</w:t>
      </w:r>
      <w:r w:rsidR="00F7756E">
        <w:rPr>
          <w:rFonts w:ascii="Times New Roman" w:eastAsia="Times New Roman" w:hAnsi="Times New Roman" w:cs="Times New Roman"/>
          <w:color w:val="000000"/>
          <w:sz w:val="24"/>
        </w:rPr>
        <w:t xml:space="preserve">: </w:t>
      </w:r>
      <w:r w:rsidR="00A50C79">
        <w:rPr>
          <w:rFonts w:ascii="Times New Roman" w:eastAsia="Times New Roman" w:hAnsi="Times New Roman" w:cs="Times New Roman"/>
          <w:color w:val="000000"/>
          <w:sz w:val="24"/>
        </w:rPr>
        <w:t>“</w:t>
      </w:r>
      <w:r w:rsidR="006B50A3">
        <w:rPr>
          <w:rFonts w:ascii="Times New Roman" w:eastAsia="Times New Roman" w:hAnsi="Times New Roman" w:cs="Times New Roman"/>
          <w:color w:val="000000"/>
          <w:sz w:val="24"/>
        </w:rPr>
        <w:t>I</w:t>
      </w:r>
      <w:r w:rsidR="00851D89" w:rsidRPr="00851D89">
        <w:rPr>
          <w:rFonts w:ascii="Times New Roman" w:eastAsia="Times New Roman" w:hAnsi="Times New Roman" w:cs="Times New Roman"/>
          <w:color w:val="000000"/>
          <w:sz w:val="24"/>
        </w:rPr>
        <w:t>f any males are concealed</w:t>
      </w:r>
      <w:r w:rsidR="00A50C79">
        <w:rPr>
          <w:rFonts w:ascii="Times New Roman" w:eastAsia="Times New Roman" w:hAnsi="Times New Roman" w:cs="Times New Roman"/>
          <w:color w:val="000000"/>
          <w:sz w:val="24"/>
        </w:rPr>
        <w:t xml:space="preserve"> by </w:t>
      </w:r>
      <w:r w:rsidR="00A50C79" w:rsidRPr="00851D89">
        <w:rPr>
          <w:rFonts w:ascii="Times New Roman" w:eastAsia="Times New Roman" w:hAnsi="Times New Roman" w:cs="Times New Roman"/>
          <w:color w:val="000000"/>
          <w:sz w:val="24"/>
        </w:rPr>
        <w:t xml:space="preserve">the owners of </w:t>
      </w:r>
      <w:r w:rsidR="00A50C79">
        <w:rPr>
          <w:rFonts w:ascii="Times New Roman" w:eastAsia="Times New Roman" w:hAnsi="Times New Roman" w:cs="Times New Roman"/>
          <w:color w:val="000000"/>
          <w:sz w:val="24"/>
        </w:rPr>
        <w:t xml:space="preserve">the males </w:t>
      </w:r>
      <w:r w:rsidR="00A50C79" w:rsidRPr="00851D89">
        <w:rPr>
          <w:rFonts w:ascii="Times New Roman" w:eastAsia="Times New Roman" w:hAnsi="Times New Roman" w:cs="Times New Roman"/>
          <w:color w:val="000000"/>
          <w:sz w:val="24"/>
        </w:rPr>
        <w:t xml:space="preserve">or </w:t>
      </w:r>
      <w:r w:rsidR="006B50A3">
        <w:rPr>
          <w:rFonts w:ascii="Times New Roman" w:eastAsia="Times New Roman" w:hAnsi="Times New Roman" w:cs="Times New Roman"/>
          <w:color w:val="000000"/>
          <w:sz w:val="24"/>
        </w:rPr>
        <w:t xml:space="preserve">by </w:t>
      </w:r>
      <w:r w:rsidR="00A50C79" w:rsidRPr="00851D89">
        <w:rPr>
          <w:rFonts w:ascii="Times New Roman" w:eastAsia="Times New Roman" w:hAnsi="Times New Roman" w:cs="Times New Roman"/>
          <w:color w:val="000000"/>
          <w:sz w:val="24"/>
        </w:rPr>
        <w:t xml:space="preserve">those responsible </w:t>
      </w:r>
      <w:r w:rsidR="00A50C79">
        <w:rPr>
          <w:rFonts w:ascii="Times New Roman" w:eastAsia="Times New Roman" w:hAnsi="Times New Roman" w:cs="Times New Roman"/>
          <w:color w:val="000000"/>
          <w:sz w:val="24"/>
        </w:rPr>
        <w:t xml:space="preserve">for them, </w:t>
      </w:r>
      <w:r w:rsidR="00851D89" w:rsidRPr="00851D89">
        <w:rPr>
          <w:rFonts w:ascii="Times New Roman" w:eastAsia="Times New Roman" w:hAnsi="Times New Roman" w:cs="Times New Roman"/>
          <w:color w:val="000000"/>
          <w:sz w:val="24"/>
        </w:rPr>
        <w:t>those males wi</w:t>
      </w:r>
      <w:r w:rsidR="00A650E7">
        <w:rPr>
          <w:rFonts w:ascii="Times New Roman" w:eastAsia="Times New Roman" w:hAnsi="Times New Roman" w:cs="Times New Roman"/>
          <w:color w:val="000000"/>
          <w:sz w:val="24"/>
        </w:rPr>
        <w:t>ll be given to the persons who report the concealment</w:t>
      </w:r>
      <w:r w:rsidR="00F7756E">
        <w:rPr>
          <w:rFonts w:ascii="Times New Roman" w:eastAsia="Times New Roman" w:hAnsi="Times New Roman" w:cs="Times New Roman"/>
          <w:color w:val="000000"/>
          <w:sz w:val="24"/>
        </w:rPr>
        <w:t>.</w:t>
      </w:r>
      <w:r w:rsidR="00A650E7">
        <w:rPr>
          <w:rFonts w:ascii="Times New Roman" w:eastAsia="Times New Roman" w:hAnsi="Times New Roman" w:cs="Times New Roman"/>
          <w:color w:val="000000"/>
          <w:sz w:val="24"/>
        </w:rPr>
        <w:t>”</w:t>
      </w:r>
      <w:r w:rsidR="00F36C84">
        <w:rPr>
          <w:rStyle w:val="EndnoteReference"/>
          <w:rFonts w:ascii="Times New Roman" w:eastAsia="Times New Roman" w:hAnsi="Times New Roman" w:cs="Times New Roman"/>
          <w:color w:val="000000"/>
          <w:sz w:val="24"/>
        </w:rPr>
        <w:endnoteReference w:id="2"/>
      </w:r>
      <w:r w:rsidR="002612AF">
        <w:rPr>
          <w:rFonts w:ascii="Times New Roman" w:eastAsia="Times New Roman" w:hAnsi="Times New Roman" w:cs="Times New Roman"/>
          <w:color w:val="000000"/>
          <w:sz w:val="24"/>
        </w:rPr>
        <w:t xml:space="preserve"> </w:t>
      </w:r>
    </w:p>
    <w:p w:rsidR="004130CE" w:rsidRDefault="004130CE" w:rsidP="00E5207E">
      <w:pPr>
        <w:spacing w:after="5" w:line="248" w:lineRule="auto"/>
        <w:ind w:left="10" w:right="423" w:hanging="10"/>
        <w:jc w:val="both"/>
        <w:rPr>
          <w:rFonts w:ascii="Times New Roman" w:eastAsia="Times New Roman" w:hAnsi="Times New Roman" w:cs="Times New Roman"/>
          <w:color w:val="000000"/>
          <w:sz w:val="24"/>
        </w:rPr>
      </w:pPr>
    </w:p>
    <w:p w:rsidR="00E25403" w:rsidRPr="00182FC1" w:rsidRDefault="00E25403" w:rsidP="00E5207E">
      <w:pPr>
        <w:pStyle w:val="NormalWeb"/>
        <w:spacing w:before="0" w:beforeAutospacing="0" w:after="5" w:afterAutospacing="0" w:line="242" w:lineRule="auto"/>
        <w:ind w:left="10" w:right="423"/>
        <w:jc w:val="both"/>
      </w:pPr>
      <w:r w:rsidRPr="00182FC1">
        <w:rPr>
          <w:color w:val="000000"/>
        </w:rPr>
        <w:t xml:space="preserve">Despite the warning, the number of males reported in the </w:t>
      </w:r>
      <w:r w:rsidRPr="00182FC1">
        <w:rPr>
          <w:b/>
          <w:bCs/>
          <w:color w:val="000000"/>
          <w:sz w:val="20"/>
          <w:szCs w:val="20"/>
        </w:rPr>
        <w:t>SKAZKA</w:t>
      </w:r>
      <w:r w:rsidRPr="00182FC1">
        <w:rPr>
          <w:b/>
          <w:bCs/>
          <w:color w:val="000000"/>
        </w:rPr>
        <w:t xml:space="preserve"> </w:t>
      </w:r>
      <w:r w:rsidR="00182FC1">
        <w:rPr>
          <w:color w:val="000000"/>
        </w:rPr>
        <w:t>of 1</w:t>
      </w:r>
      <w:r w:rsidRPr="00182FC1">
        <w:rPr>
          <w:color w:val="000000"/>
        </w:rPr>
        <w:t>718</w:t>
      </w:r>
      <w:r w:rsidRPr="00182FC1">
        <w:rPr>
          <w:b/>
          <w:bCs/>
          <w:color w:val="000000"/>
        </w:rPr>
        <w:t xml:space="preserve"> </w:t>
      </w:r>
      <w:r w:rsidR="003E3926">
        <w:rPr>
          <w:color w:val="000000"/>
        </w:rPr>
        <w:t xml:space="preserve">was unrealistically low. </w:t>
      </w:r>
      <w:r w:rsidRPr="00182FC1">
        <w:rPr>
          <w:color w:val="000000"/>
        </w:rPr>
        <w:t xml:space="preserve">The Tsar therefore ordered in 1721 that </w:t>
      </w:r>
      <w:r w:rsidRPr="009E0C16">
        <w:rPr>
          <w:color w:val="000000"/>
        </w:rPr>
        <w:t xml:space="preserve">the census </w:t>
      </w:r>
      <w:r w:rsidRPr="009E0C16">
        <w:rPr>
          <w:rFonts w:eastAsia="Calibri"/>
          <w:color w:val="000000"/>
        </w:rPr>
        <w:t xml:space="preserve">be repeated in order to </w:t>
      </w:r>
      <w:r w:rsidR="009946B7">
        <w:rPr>
          <w:rFonts w:eastAsia="Calibri"/>
          <w:color w:val="000000"/>
        </w:rPr>
        <w:t xml:space="preserve">provide </w:t>
      </w:r>
      <w:r w:rsidRPr="009E0C16">
        <w:rPr>
          <w:rFonts w:eastAsia="Calibri"/>
          <w:color w:val="000000"/>
        </w:rPr>
        <w:t>a revised record of greater accuracy through a stricter collection process</w:t>
      </w:r>
      <w:r w:rsidR="002D47FA" w:rsidRPr="009E0C16">
        <w:rPr>
          <w:rFonts w:eastAsia="Calibri"/>
          <w:color w:val="000000"/>
        </w:rPr>
        <w:t xml:space="preserve">. </w:t>
      </w:r>
      <w:r w:rsidRPr="009E0C16">
        <w:rPr>
          <w:color w:val="000000"/>
        </w:rPr>
        <w:t xml:space="preserve">Henceforth the </w:t>
      </w:r>
      <w:r w:rsidR="009946B7">
        <w:rPr>
          <w:color w:val="000000"/>
        </w:rPr>
        <w:t xml:space="preserve">set </w:t>
      </w:r>
      <w:r w:rsidRPr="009E0C16">
        <w:rPr>
          <w:color w:val="000000"/>
        </w:rPr>
        <w:t xml:space="preserve">of terms </w:t>
      </w:r>
      <w:r w:rsidRPr="009E0C16">
        <w:rPr>
          <w:b/>
          <w:bCs/>
          <w:color w:val="000000"/>
          <w:sz w:val="20"/>
          <w:szCs w:val="20"/>
        </w:rPr>
        <w:t>REVISION</w:t>
      </w:r>
      <w:r w:rsidRPr="009E0C16">
        <w:rPr>
          <w:color w:val="000000"/>
        </w:rPr>
        <w:t xml:space="preserve"> and </w:t>
      </w:r>
      <w:r w:rsidRPr="009E0C16">
        <w:rPr>
          <w:b/>
          <w:bCs/>
          <w:color w:val="000000"/>
          <w:sz w:val="20"/>
          <w:szCs w:val="20"/>
        </w:rPr>
        <w:t>REVISION LIST</w:t>
      </w:r>
      <w:r w:rsidRPr="009E0C16">
        <w:rPr>
          <w:color w:val="000000"/>
        </w:rPr>
        <w:t xml:space="preserve"> w</w:t>
      </w:r>
      <w:r w:rsidR="009946B7">
        <w:rPr>
          <w:color w:val="000000"/>
        </w:rPr>
        <w:t>as</w:t>
      </w:r>
      <w:r w:rsidRPr="009E0C16">
        <w:rPr>
          <w:color w:val="000000"/>
        </w:rPr>
        <w:t xml:space="preserve"> applied respectively to the</w:t>
      </w:r>
      <w:r w:rsidRPr="00182FC1">
        <w:rPr>
          <w:color w:val="000000"/>
        </w:rPr>
        <w:t xml:space="preserve"> </w:t>
      </w:r>
      <w:r w:rsidR="00665366">
        <w:rPr>
          <w:color w:val="000000"/>
        </w:rPr>
        <w:t>process of collecting</w:t>
      </w:r>
      <w:r w:rsidRPr="00182FC1">
        <w:rPr>
          <w:color w:val="000000"/>
        </w:rPr>
        <w:t xml:space="preserve"> information on the population of taxable subjects and the resulting record. </w:t>
      </w:r>
      <w:r w:rsidRPr="00182FC1">
        <w:rPr>
          <w:color w:val="000000"/>
        </w:rPr>
        <w:br/>
      </w:r>
    </w:p>
    <w:p w:rsidR="000833C8" w:rsidRDefault="000833C8" w:rsidP="006903FB">
      <w:pPr>
        <w:pStyle w:val="ListParagraph"/>
        <w:numPr>
          <w:ilvl w:val="0"/>
          <w:numId w:val="3"/>
        </w:numPr>
        <w:spacing w:after="5" w:line="248" w:lineRule="auto"/>
        <w:ind w:right="423"/>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 taking of the </w:t>
      </w:r>
      <w:r w:rsidR="0033395F" w:rsidRPr="00C738AE">
        <w:rPr>
          <w:rFonts w:ascii="Times New Roman" w:eastAsia="Times New Roman" w:hAnsi="Times New Roman" w:cs="Times New Roman"/>
          <w:b/>
          <w:bCs/>
          <w:color w:val="000000"/>
          <w:sz w:val="20"/>
          <w:szCs w:val="20"/>
        </w:rPr>
        <w:t>CENSUS</w:t>
      </w:r>
      <w:r w:rsidR="0033395F" w:rsidRPr="00851D8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rPr>
        <w:t xml:space="preserve">was called a </w:t>
      </w:r>
      <w:r w:rsidR="00AA6311" w:rsidRPr="00410886">
        <w:rPr>
          <w:rFonts w:ascii="Times New Roman" w:eastAsia="Times New Roman" w:hAnsi="Times New Roman" w:cs="Times New Roman"/>
          <w:b/>
          <w:bCs/>
          <w:color w:val="000000"/>
          <w:sz w:val="20"/>
          <w:szCs w:val="20"/>
        </w:rPr>
        <w:t>REVISION</w:t>
      </w:r>
      <w:r w:rsidR="00AA6311">
        <w:rPr>
          <w:rFonts w:ascii="Times New Roman" w:eastAsia="Times New Roman" w:hAnsi="Times New Roman" w:cs="Times New Roman"/>
          <w:b/>
          <w:bCs/>
          <w:color w:val="000000"/>
          <w:sz w:val="20"/>
          <w:szCs w:val="20"/>
        </w:rPr>
        <w:t xml:space="preserve"> </w:t>
      </w:r>
      <w:r w:rsidR="00D13911" w:rsidRPr="004A5F03">
        <w:rPr>
          <w:rFonts w:ascii="Times New Roman" w:eastAsia="Times New Roman" w:hAnsi="Times New Roman" w:cs="Times New Roman"/>
          <w:color w:val="000000"/>
          <w:sz w:val="24"/>
          <w:szCs w:val="24"/>
        </w:rPr>
        <w:t>[</w:t>
      </w:r>
      <w:r w:rsidR="00D13911" w:rsidRPr="00232746">
        <w:rPr>
          <w:rFonts w:ascii="Times New Roman" w:eastAsia="Times New Roman" w:hAnsi="Times New Roman" w:cs="Times New Roman"/>
          <w:i/>
          <w:iCs/>
          <w:color w:val="000000"/>
          <w:sz w:val="24"/>
          <w:szCs w:val="24"/>
        </w:rPr>
        <w:t>revizia</w:t>
      </w:r>
      <w:r w:rsidR="00D13911">
        <w:rPr>
          <w:rFonts w:ascii="Times New Roman" w:eastAsia="Times New Roman" w:hAnsi="Times New Roman" w:cs="Times New Roman"/>
          <w:color w:val="000000"/>
          <w:sz w:val="24"/>
          <w:szCs w:val="24"/>
        </w:rPr>
        <w:t>].</w:t>
      </w:r>
    </w:p>
    <w:p w:rsidR="00F275B5" w:rsidRPr="00AA1CE2" w:rsidRDefault="006B50A3" w:rsidP="00AA6311">
      <w:pPr>
        <w:pStyle w:val="ListParagraph"/>
        <w:numPr>
          <w:ilvl w:val="0"/>
          <w:numId w:val="3"/>
        </w:numPr>
        <w:spacing w:after="5" w:line="248" w:lineRule="auto"/>
        <w:ind w:right="423"/>
        <w:rPr>
          <w:rFonts w:ascii="Times New Roman" w:eastAsia="Times New Roman" w:hAnsi="Times New Roman" w:cs="Times New Roman"/>
          <w:color w:val="000000"/>
          <w:sz w:val="24"/>
        </w:rPr>
      </w:pPr>
      <w:r w:rsidRPr="00AA1CE2">
        <w:rPr>
          <w:rFonts w:ascii="Times New Roman" w:eastAsia="Times New Roman" w:hAnsi="Times New Roman" w:cs="Times New Roman"/>
          <w:color w:val="000000"/>
          <w:sz w:val="24"/>
        </w:rPr>
        <w:t>T</w:t>
      </w:r>
      <w:r w:rsidR="00691B1D" w:rsidRPr="00AA1CE2">
        <w:rPr>
          <w:rFonts w:ascii="Times New Roman" w:eastAsia="Times New Roman" w:hAnsi="Times New Roman" w:cs="Times New Roman"/>
          <w:color w:val="000000"/>
          <w:sz w:val="24"/>
        </w:rPr>
        <w:t xml:space="preserve">he </w:t>
      </w:r>
      <w:r w:rsidR="000833C8">
        <w:rPr>
          <w:rFonts w:ascii="Times New Roman" w:eastAsia="Times New Roman" w:hAnsi="Times New Roman" w:cs="Times New Roman"/>
          <w:color w:val="000000"/>
          <w:sz w:val="24"/>
        </w:rPr>
        <w:t>information</w:t>
      </w:r>
      <w:r w:rsidR="00CE7E15" w:rsidRPr="00AA1CE2">
        <w:rPr>
          <w:rFonts w:ascii="Times New Roman" w:eastAsia="Times New Roman" w:hAnsi="Times New Roman" w:cs="Times New Roman"/>
          <w:color w:val="000000"/>
          <w:sz w:val="24"/>
        </w:rPr>
        <w:t xml:space="preserve"> </w:t>
      </w:r>
      <w:r w:rsidR="000833C8">
        <w:rPr>
          <w:rFonts w:ascii="Times New Roman" w:eastAsia="Times New Roman" w:hAnsi="Times New Roman" w:cs="Times New Roman"/>
          <w:color w:val="000000"/>
          <w:sz w:val="24"/>
        </w:rPr>
        <w:t xml:space="preserve">collected on the subjects </w:t>
      </w:r>
      <w:r w:rsidR="00CE7E15" w:rsidRPr="00AA1CE2">
        <w:rPr>
          <w:rFonts w:ascii="Times New Roman" w:eastAsia="Times New Roman" w:hAnsi="Times New Roman" w:cs="Times New Roman"/>
          <w:color w:val="000000"/>
          <w:sz w:val="24"/>
        </w:rPr>
        <w:t>was</w:t>
      </w:r>
      <w:r w:rsidR="00C0347F" w:rsidRPr="00AA1CE2">
        <w:rPr>
          <w:rFonts w:ascii="Times New Roman" w:eastAsia="Times New Roman" w:hAnsi="Times New Roman" w:cs="Times New Roman"/>
          <w:color w:val="000000"/>
          <w:sz w:val="24"/>
        </w:rPr>
        <w:t xml:space="preserve"> called</w:t>
      </w:r>
      <w:r w:rsidR="00851D89" w:rsidRPr="00AA1CE2">
        <w:rPr>
          <w:rFonts w:ascii="Times New Roman" w:eastAsia="Times New Roman" w:hAnsi="Times New Roman" w:cs="Times New Roman"/>
          <w:color w:val="000000"/>
          <w:sz w:val="24"/>
        </w:rPr>
        <w:t xml:space="preserve"> </w:t>
      </w:r>
      <w:r w:rsidR="00F275B5" w:rsidRPr="00AA1CE2">
        <w:rPr>
          <w:rFonts w:ascii="Times New Roman" w:eastAsia="Times New Roman" w:hAnsi="Times New Roman" w:cs="Times New Roman"/>
          <w:color w:val="000000"/>
          <w:sz w:val="24"/>
        </w:rPr>
        <w:t xml:space="preserve">a </w:t>
      </w:r>
      <w:r w:rsidR="00AA6311" w:rsidRPr="00410886">
        <w:rPr>
          <w:rFonts w:ascii="Times New Roman" w:eastAsia="Times New Roman" w:hAnsi="Times New Roman" w:cs="Times New Roman"/>
          <w:b/>
          <w:bCs/>
          <w:color w:val="000000"/>
          <w:sz w:val="20"/>
          <w:szCs w:val="20"/>
        </w:rPr>
        <w:t>REVISION</w:t>
      </w:r>
      <w:r w:rsidR="00AA6311">
        <w:rPr>
          <w:rFonts w:ascii="Times New Roman" w:eastAsia="Times New Roman" w:hAnsi="Times New Roman" w:cs="Times New Roman"/>
          <w:b/>
          <w:bCs/>
          <w:color w:val="000000"/>
          <w:sz w:val="20"/>
          <w:szCs w:val="20"/>
        </w:rPr>
        <w:t xml:space="preserve"> LIST</w:t>
      </w:r>
      <w:r w:rsidR="00AA6311" w:rsidRPr="00AA1CE2">
        <w:rPr>
          <w:rFonts w:ascii="Times New Roman" w:eastAsia="Times New Roman" w:hAnsi="Times New Roman" w:cs="Times New Roman"/>
          <w:color w:val="000000"/>
          <w:sz w:val="24"/>
        </w:rPr>
        <w:t xml:space="preserve"> </w:t>
      </w:r>
      <w:r w:rsidR="00DC4530" w:rsidRPr="00AA1CE2">
        <w:rPr>
          <w:rFonts w:ascii="Times New Roman" w:eastAsia="Times New Roman" w:hAnsi="Times New Roman" w:cs="Times New Roman"/>
          <w:color w:val="000000"/>
          <w:sz w:val="24"/>
        </w:rPr>
        <w:t>[</w:t>
      </w:r>
      <w:r w:rsidR="007B5591">
        <w:rPr>
          <w:rFonts w:ascii="Times New Roman" w:eastAsia="Times New Roman" w:hAnsi="Times New Roman" w:cs="Times New Roman"/>
          <w:i/>
          <w:iCs/>
          <w:color w:val="000000"/>
          <w:sz w:val="24"/>
        </w:rPr>
        <w:t>r</w:t>
      </w:r>
      <w:r w:rsidR="00423E8A" w:rsidRPr="00AA1CE2">
        <w:rPr>
          <w:rFonts w:ascii="Times New Roman" w:eastAsia="Times New Roman" w:hAnsi="Times New Roman" w:cs="Times New Roman"/>
          <w:i/>
          <w:iCs/>
          <w:color w:val="000000"/>
          <w:sz w:val="24"/>
        </w:rPr>
        <w:t>evizk</w:t>
      </w:r>
      <w:r w:rsidR="00CE7E15" w:rsidRPr="00AA1CE2">
        <w:rPr>
          <w:rFonts w:ascii="Times New Roman" w:eastAsia="Times New Roman" w:hAnsi="Times New Roman" w:cs="Times New Roman"/>
          <w:i/>
          <w:iCs/>
          <w:color w:val="000000"/>
          <w:sz w:val="24"/>
        </w:rPr>
        <w:t>aya</w:t>
      </w:r>
      <w:r w:rsidR="00423E8A" w:rsidRPr="00AA1CE2">
        <w:rPr>
          <w:rFonts w:ascii="Times New Roman" w:eastAsia="Times New Roman" w:hAnsi="Times New Roman" w:cs="Times New Roman"/>
          <w:i/>
          <w:iCs/>
          <w:color w:val="000000"/>
          <w:sz w:val="24"/>
        </w:rPr>
        <w:t xml:space="preserve"> </w:t>
      </w:r>
      <w:r w:rsidR="00CE7E15" w:rsidRPr="00AA1CE2">
        <w:rPr>
          <w:rFonts w:ascii="Times New Roman" w:eastAsia="Times New Roman" w:hAnsi="Times New Roman" w:cs="Times New Roman"/>
          <w:i/>
          <w:iCs/>
          <w:color w:val="000000"/>
          <w:sz w:val="24"/>
        </w:rPr>
        <w:t>skazka</w:t>
      </w:r>
      <w:r w:rsidR="00DC4530" w:rsidRPr="00AA1CE2">
        <w:rPr>
          <w:rFonts w:ascii="Times New Roman" w:eastAsia="Times New Roman" w:hAnsi="Times New Roman" w:cs="Times New Roman"/>
          <w:color w:val="000000"/>
          <w:sz w:val="24"/>
        </w:rPr>
        <w:t>]</w:t>
      </w:r>
      <w:r w:rsidRPr="00AA1CE2">
        <w:rPr>
          <w:rFonts w:ascii="Times New Roman" w:eastAsia="Times New Roman" w:hAnsi="Times New Roman" w:cs="Times New Roman"/>
          <w:color w:val="000000"/>
          <w:sz w:val="24"/>
        </w:rPr>
        <w:t>.</w:t>
      </w:r>
      <w:r w:rsidR="00C0347F" w:rsidRPr="00AA1CE2">
        <w:rPr>
          <w:rFonts w:ascii="Times New Roman" w:eastAsia="Times New Roman" w:hAnsi="Times New Roman" w:cs="Times New Roman"/>
          <w:color w:val="000000"/>
          <w:sz w:val="24"/>
          <w:vertAlign w:val="superscript"/>
        </w:rPr>
        <w:t xml:space="preserve"> </w:t>
      </w:r>
      <w:r w:rsidR="00680D92">
        <w:rPr>
          <w:rStyle w:val="EndnoteReference"/>
          <w:rFonts w:ascii="Times New Roman" w:eastAsia="Times New Roman" w:hAnsi="Times New Roman" w:cs="Times New Roman"/>
          <w:color w:val="000000"/>
          <w:sz w:val="24"/>
        </w:rPr>
        <w:endnoteReference w:id="3"/>
      </w:r>
      <w:r w:rsidR="00F275B5" w:rsidRPr="00AA1CE2">
        <w:rPr>
          <w:rFonts w:ascii="Times New Roman" w:eastAsia="Times New Roman" w:hAnsi="Times New Roman" w:cs="Times New Roman"/>
          <w:color w:val="000000"/>
          <w:sz w:val="24"/>
        </w:rPr>
        <w:tab/>
      </w:r>
    </w:p>
    <w:p w:rsidR="00F275B5" w:rsidRDefault="00F275B5" w:rsidP="00AA6311">
      <w:pPr>
        <w:numPr>
          <w:ilvl w:val="0"/>
          <w:numId w:val="3"/>
        </w:numPr>
        <w:spacing w:after="5" w:line="248" w:lineRule="auto"/>
        <w:ind w:right="423"/>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w:t>
      </w:r>
      <w:r w:rsidRPr="00851D89">
        <w:rPr>
          <w:rFonts w:ascii="Times New Roman" w:eastAsia="Times New Roman" w:hAnsi="Times New Roman" w:cs="Times New Roman"/>
          <w:color w:val="000000"/>
          <w:sz w:val="24"/>
        </w:rPr>
        <w:t xml:space="preserve">he </w:t>
      </w:r>
      <w:r>
        <w:rPr>
          <w:rFonts w:ascii="Times New Roman" w:eastAsia="Times New Roman" w:hAnsi="Times New Roman" w:cs="Times New Roman"/>
          <w:color w:val="000000"/>
          <w:sz w:val="24"/>
        </w:rPr>
        <w:t>subjects</w:t>
      </w:r>
      <w:r w:rsidRPr="00851D8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were </w:t>
      </w:r>
      <w:r w:rsidRPr="00851D89">
        <w:rPr>
          <w:rFonts w:ascii="Times New Roman" w:eastAsia="Times New Roman" w:hAnsi="Times New Roman" w:cs="Times New Roman"/>
          <w:color w:val="000000"/>
          <w:sz w:val="24"/>
        </w:rPr>
        <w:t xml:space="preserve">called </w:t>
      </w:r>
      <w:r w:rsidR="00AA6311" w:rsidRPr="00410886">
        <w:rPr>
          <w:rFonts w:ascii="Times New Roman" w:eastAsia="Times New Roman" w:hAnsi="Times New Roman" w:cs="Times New Roman"/>
          <w:b/>
          <w:bCs/>
          <w:color w:val="000000"/>
          <w:sz w:val="20"/>
          <w:szCs w:val="20"/>
        </w:rPr>
        <w:t>REVISION</w:t>
      </w:r>
      <w:r w:rsidR="00AA6311">
        <w:rPr>
          <w:rFonts w:ascii="Times New Roman" w:eastAsia="Times New Roman" w:hAnsi="Times New Roman" w:cs="Times New Roman"/>
          <w:b/>
          <w:bCs/>
          <w:color w:val="000000"/>
          <w:sz w:val="20"/>
          <w:szCs w:val="20"/>
        </w:rPr>
        <w:t xml:space="preserve"> LIST</w:t>
      </w:r>
      <w:r w:rsidR="00AA6311">
        <w:rPr>
          <w:rFonts w:ascii="Times New Roman" w:eastAsia="Times New Roman" w:hAnsi="Times New Roman" w:cs="Times New Roman"/>
          <w:color w:val="000000"/>
          <w:sz w:val="24"/>
        </w:rPr>
        <w:t xml:space="preserve"> </w:t>
      </w:r>
      <w:r w:rsidR="00AA6311">
        <w:rPr>
          <w:rFonts w:ascii="Times New Roman" w:eastAsia="Times New Roman" w:hAnsi="Times New Roman" w:cs="Times New Roman"/>
          <w:b/>
          <w:bCs/>
          <w:color w:val="000000"/>
          <w:sz w:val="20"/>
          <w:szCs w:val="20"/>
        </w:rPr>
        <w:t xml:space="preserve">SOULS </w:t>
      </w:r>
      <w:r w:rsidRPr="00DC4530">
        <w:rPr>
          <w:rFonts w:ascii="Times New Roman" w:eastAsia="Times New Roman" w:hAnsi="Times New Roman" w:cs="Times New Roman"/>
          <w:color w:val="000000"/>
          <w:sz w:val="24"/>
        </w:rPr>
        <w:t>[</w:t>
      </w:r>
      <w:r w:rsidR="007B5591">
        <w:rPr>
          <w:rFonts w:ascii="Times New Roman" w:eastAsia="Times New Roman" w:hAnsi="Times New Roman" w:cs="Times New Roman"/>
          <w:i/>
          <w:iCs/>
          <w:color w:val="000000"/>
          <w:sz w:val="24"/>
        </w:rPr>
        <w:t>r</w:t>
      </w:r>
      <w:r w:rsidRPr="00AA1CE2">
        <w:rPr>
          <w:rFonts w:ascii="Times New Roman" w:eastAsia="Times New Roman" w:hAnsi="Times New Roman" w:cs="Times New Roman"/>
          <w:i/>
          <w:iCs/>
          <w:color w:val="000000"/>
          <w:sz w:val="24"/>
        </w:rPr>
        <w:t>evizkie dushi</w:t>
      </w:r>
      <w:r>
        <w:rPr>
          <w:rFonts w:ascii="Times New Roman" w:eastAsia="Times New Roman" w:hAnsi="Times New Roman" w:cs="Times New Roman"/>
          <w:color w:val="000000"/>
          <w:sz w:val="24"/>
        </w:rPr>
        <w:t>]</w:t>
      </w:r>
      <w:r w:rsidR="001A08FA">
        <w:rPr>
          <w:rFonts w:ascii="Times New Roman" w:eastAsia="Times New Roman" w:hAnsi="Times New Roman" w:cs="Times New Roman"/>
          <w:color w:val="000000"/>
          <w:sz w:val="24"/>
        </w:rPr>
        <w:t>.</w:t>
      </w:r>
    </w:p>
    <w:p w:rsidR="00E46181" w:rsidRDefault="006B50A3" w:rsidP="001A08FA">
      <w:pPr>
        <w:numPr>
          <w:ilvl w:val="0"/>
          <w:numId w:val="3"/>
        </w:numPr>
        <w:spacing w:after="5" w:line="248" w:lineRule="auto"/>
        <w:ind w:right="423"/>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w:t>
      </w:r>
      <w:r w:rsidR="00851D89" w:rsidRPr="00851D89">
        <w:rPr>
          <w:rFonts w:ascii="Times New Roman" w:eastAsia="Times New Roman" w:hAnsi="Times New Roman" w:cs="Times New Roman"/>
          <w:color w:val="000000"/>
          <w:sz w:val="24"/>
        </w:rPr>
        <w:t xml:space="preserve">he </w:t>
      </w:r>
      <w:r>
        <w:rPr>
          <w:rFonts w:ascii="Times New Roman" w:eastAsia="Times New Roman" w:hAnsi="Times New Roman" w:cs="Times New Roman"/>
          <w:color w:val="000000"/>
          <w:sz w:val="24"/>
        </w:rPr>
        <w:t>subjects (</w:t>
      </w:r>
      <w:r w:rsidR="00851D89" w:rsidRPr="00851D89">
        <w:rPr>
          <w:rFonts w:ascii="Times New Roman" w:eastAsia="Times New Roman" w:hAnsi="Times New Roman" w:cs="Times New Roman"/>
          <w:color w:val="000000"/>
          <w:sz w:val="24"/>
        </w:rPr>
        <w:t>souls</w:t>
      </w:r>
      <w:r>
        <w:rPr>
          <w:rFonts w:ascii="Times New Roman" w:eastAsia="Times New Roman" w:hAnsi="Times New Roman" w:cs="Times New Roman"/>
          <w:color w:val="000000"/>
          <w:sz w:val="24"/>
        </w:rPr>
        <w:t>)</w:t>
      </w:r>
      <w:r w:rsidR="00851D89" w:rsidRPr="00851D89">
        <w:rPr>
          <w:rFonts w:ascii="Times New Roman" w:eastAsia="Times New Roman" w:hAnsi="Times New Roman" w:cs="Times New Roman"/>
          <w:color w:val="000000"/>
          <w:sz w:val="24"/>
        </w:rPr>
        <w:t xml:space="preserve"> not recorded, whether by accident or intent, </w:t>
      </w:r>
      <w:r w:rsidR="001A08FA" w:rsidRPr="00851D89">
        <w:rPr>
          <w:rFonts w:ascii="Times New Roman" w:eastAsia="Times New Roman" w:hAnsi="Times New Roman" w:cs="Times New Roman"/>
          <w:color w:val="000000"/>
          <w:sz w:val="24"/>
        </w:rPr>
        <w:t xml:space="preserve">during the census-taking </w:t>
      </w:r>
      <w:r w:rsidR="00851D89" w:rsidRPr="00851D89">
        <w:rPr>
          <w:rFonts w:ascii="Times New Roman" w:eastAsia="Times New Roman" w:hAnsi="Times New Roman" w:cs="Times New Roman"/>
          <w:color w:val="000000"/>
          <w:sz w:val="24"/>
        </w:rPr>
        <w:t xml:space="preserve">were called </w:t>
      </w:r>
      <w:r w:rsidRPr="00AA6311">
        <w:rPr>
          <w:rFonts w:ascii="Times New Roman" w:eastAsia="Times New Roman" w:hAnsi="Times New Roman" w:cs="Times New Roman"/>
          <w:b/>
          <w:bCs/>
          <w:color w:val="000000"/>
          <w:sz w:val="20"/>
          <w:szCs w:val="20"/>
        </w:rPr>
        <w:t>OMITTED</w:t>
      </w:r>
      <w:r>
        <w:rPr>
          <w:rFonts w:ascii="Times New Roman" w:eastAsia="Times New Roman" w:hAnsi="Times New Roman" w:cs="Times New Roman"/>
          <w:color w:val="000000"/>
          <w:sz w:val="24"/>
        </w:rPr>
        <w:t xml:space="preserve"> [</w:t>
      </w:r>
      <w:r w:rsidR="007B5591">
        <w:rPr>
          <w:rFonts w:ascii="Times New Roman" w:eastAsia="Times New Roman" w:hAnsi="Times New Roman" w:cs="Times New Roman"/>
          <w:i/>
          <w:iCs/>
          <w:color w:val="000000"/>
          <w:sz w:val="24"/>
        </w:rPr>
        <w:t>p</w:t>
      </w:r>
      <w:r w:rsidR="00423E8A" w:rsidRPr="00AA1CE2">
        <w:rPr>
          <w:rFonts w:ascii="Times New Roman" w:eastAsia="Times New Roman" w:hAnsi="Times New Roman" w:cs="Times New Roman"/>
          <w:i/>
          <w:iCs/>
          <w:color w:val="000000"/>
          <w:sz w:val="24"/>
        </w:rPr>
        <w:t>ropisnye</w:t>
      </w:r>
      <w:r w:rsidR="00CE7E15" w:rsidRPr="00AA1CE2">
        <w:rPr>
          <w:rFonts w:ascii="Times New Roman" w:eastAsia="Times New Roman" w:hAnsi="Times New Roman" w:cs="Times New Roman"/>
          <w:i/>
          <w:iCs/>
          <w:color w:val="000000"/>
          <w:sz w:val="24"/>
        </w:rPr>
        <w:t xml:space="preserve"> d</w:t>
      </w:r>
      <w:r w:rsidR="00423E8A" w:rsidRPr="00AA1CE2">
        <w:rPr>
          <w:rFonts w:ascii="Times New Roman" w:eastAsia="Times New Roman" w:hAnsi="Times New Roman" w:cs="Times New Roman"/>
          <w:i/>
          <w:iCs/>
          <w:color w:val="000000"/>
          <w:sz w:val="24"/>
        </w:rPr>
        <w:t>ushi</w:t>
      </w:r>
      <w:r>
        <w:rPr>
          <w:rFonts w:ascii="Times New Roman" w:eastAsia="Times New Roman" w:hAnsi="Times New Roman" w:cs="Times New Roman"/>
          <w:color w:val="000000"/>
          <w:sz w:val="24"/>
        </w:rPr>
        <w:t>]</w:t>
      </w:r>
      <w:r w:rsidR="00DC4530">
        <w:rPr>
          <w:rFonts w:ascii="Times New Roman" w:eastAsia="Times New Roman" w:hAnsi="Times New Roman" w:cs="Times New Roman"/>
          <w:color w:val="000000"/>
          <w:sz w:val="24"/>
        </w:rPr>
        <w:t>.</w:t>
      </w:r>
      <w:r w:rsidR="00C94EAF">
        <w:rPr>
          <w:rStyle w:val="EndnoteReference"/>
          <w:rFonts w:ascii="Times New Roman" w:eastAsia="Times New Roman" w:hAnsi="Times New Roman" w:cs="Times New Roman"/>
          <w:color w:val="000000"/>
          <w:sz w:val="24"/>
        </w:rPr>
        <w:endnoteReference w:id="4"/>
      </w:r>
    </w:p>
    <w:p w:rsidR="0025008C" w:rsidRPr="00355D0D" w:rsidRDefault="006F2C45" w:rsidP="004638D6">
      <w:pPr>
        <w:numPr>
          <w:ilvl w:val="0"/>
          <w:numId w:val="3"/>
        </w:numPr>
        <w:spacing w:after="0" w:line="240" w:lineRule="auto"/>
        <w:ind w:right="423"/>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Lists </w:t>
      </w:r>
      <w:r w:rsidR="00E46181" w:rsidRPr="00355D0D">
        <w:rPr>
          <w:rFonts w:ascii="Times New Roman" w:eastAsia="Times New Roman" w:hAnsi="Times New Roman" w:cs="Times New Roman"/>
          <w:color w:val="000000"/>
          <w:sz w:val="24"/>
        </w:rPr>
        <w:t xml:space="preserve">submitted after the completion of a </w:t>
      </w:r>
      <w:r w:rsidR="00E46181" w:rsidRPr="00355D0D">
        <w:rPr>
          <w:rFonts w:ascii="Times New Roman" w:eastAsia="Times New Roman" w:hAnsi="Times New Roman" w:cs="Times New Roman"/>
          <w:b/>
          <w:bCs/>
          <w:color w:val="000000"/>
          <w:sz w:val="20"/>
          <w:szCs w:val="20"/>
        </w:rPr>
        <w:t>REVISION</w:t>
      </w:r>
      <w:r w:rsidR="00355D0D" w:rsidRPr="00355D0D">
        <w:rPr>
          <w:rFonts w:ascii="Times New Roman" w:eastAsia="Times New Roman" w:hAnsi="Times New Roman" w:cs="Times New Roman"/>
          <w:b/>
          <w:bCs/>
          <w:color w:val="000000"/>
          <w:sz w:val="20"/>
          <w:szCs w:val="20"/>
        </w:rPr>
        <w:t xml:space="preserve"> </w:t>
      </w:r>
      <w:r w:rsidR="00355D0D">
        <w:rPr>
          <w:rFonts w:ascii="Times New Roman" w:eastAsia="Times New Roman" w:hAnsi="Times New Roman" w:cs="Times New Roman"/>
          <w:color w:val="000000"/>
          <w:sz w:val="24"/>
        </w:rPr>
        <w:t xml:space="preserve">were called </w:t>
      </w:r>
      <w:r w:rsidR="00355D0D">
        <w:rPr>
          <w:rFonts w:ascii="Times New Roman" w:eastAsia="Times New Roman" w:hAnsi="Times New Roman" w:cs="Times New Roman"/>
          <w:b/>
          <w:bCs/>
          <w:color w:val="000000"/>
          <w:sz w:val="20"/>
          <w:szCs w:val="20"/>
        </w:rPr>
        <w:t xml:space="preserve">SUPPLEMENTAL </w:t>
      </w:r>
      <w:r w:rsidRPr="00355D0D">
        <w:rPr>
          <w:rFonts w:ascii="Times New Roman" w:eastAsia="Times New Roman" w:hAnsi="Times New Roman" w:cs="Times New Roman"/>
          <w:b/>
          <w:bCs/>
          <w:color w:val="000000"/>
          <w:sz w:val="20"/>
          <w:szCs w:val="20"/>
        </w:rPr>
        <w:t>REVISION LISTS</w:t>
      </w:r>
      <w:r w:rsidR="004638D6">
        <w:rPr>
          <w:rFonts w:ascii="Times New Roman" w:eastAsia="Times New Roman" w:hAnsi="Times New Roman" w:cs="Times New Roman"/>
          <w:b/>
          <w:bCs/>
          <w:color w:val="000000"/>
          <w:sz w:val="20"/>
          <w:szCs w:val="20"/>
        </w:rPr>
        <w:t xml:space="preserve"> [</w:t>
      </w:r>
      <w:r w:rsidR="004638D6">
        <w:rPr>
          <w:rFonts w:ascii="Times New Roman" w:eastAsia="Times New Roman" w:hAnsi="Times New Roman" w:cs="Times New Roman"/>
          <w:i/>
          <w:iCs/>
          <w:color w:val="000000"/>
          <w:sz w:val="24"/>
        </w:rPr>
        <w:t>dobavochnie</w:t>
      </w:r>
      <w:r w:rsidR="0041223B" w:rsidRPr="0041223B">
        <w:rPr>
          <w:rFonts w:ascii="Times New Roman" w:eastAsia="Times New Roman" w:hAnsi="Times New Roman" w:cs="Times New Roman"/>
          <w:i/>
          <w:iCs/>
          <w:color w:val="000000"/>
          <w:sz w:val="24"/>
        </w:rPr>
        <w:t xml:space="preserve"> </w:t>
      </w:r>
      <w:r w:rsidR="0041223B">
        <w:rPr>
          <w:rFonts w:ascii="Times New Roman" w:eastAsia="Times New Roman" w:hAnsi="Times New Roman" w:cs="Times New Roman"/>
          <w:i/>
          <w:iCs/>
          <w:color w:val="000000"/>
          <w:sz w:val="24"/>
        </w:rPr>
        <w:t>revizkie skazki</w:t>
      </w:r>
      <w:r w:rsidR="004638D6">
        <w:rPr>
          <w:rFonts w:ascii="Times New Roman" w:eastAsia="Times New Roman" w:hAnsi="Times New Roman" w:cs="Times New Roman"/>
          <w:color w:val="000000"/>
          <w:sz w:val="24"/>
        </w:rPr>
        <w:t>]</w:t>
      </w:r>
      <w:r w:rsidR="004638D6">
        <w:rPr>
          <w:rFonts w:ascii="Times New Roman" w:eastAsia="Times New Roman" w:hAnsi="Times New Roman" w:cs="Times New Roman"/>
          <w:b/>
          <w:bCs/>
          <w:color w:val="000000"/>
          <w:sz w:val="20"/>
          <w:szCs w:val="20"/>
        </w:rPr>
        <w:t xml:space="preserve"> </w:t>
      </w:r>
      <w:r w:rsidR="00355D0D">
        <w:rPr>
          <w:rFonts w:ascii="Times New Roman" w:eastAsia="Times New Roman" w:hAnsi="Times New Roman" w:cs="Times New Roman"/>
          <w:b/>
          <w:bCs/>
          <w:color w:val="000000"/>
          <w:sz w:val="20"/>
          <w:szCs w:val="20"/>
        </w:rPr>
        <w:t xml:space="preserve">. </w:t>
      </w:r>
    </w:p>
    <w:p w:rsidR="00355D0D" w:rsidRDefault="00355D0D" w:rsidP="0025008C">
      <w:pPr>
        <w:spacing w:after="0" w:line="240" w:lineRule="auto"/>
        <w:jc w:val="center"/>
        <w:rPr>
          <w:rFonts w:ascii="Times New Roman" w:eastAsia="Times New Roman" w:hAnsi="Times New Roman" w:cs="Times New Roman"/>
          <w:color w:val="000000"/>
          <w:sz w:val="24"/>
        </w:rPr>
      </w:pPr>
    </w:p>
    <w:p w:rsidR="0025008C" w:rsidRPr="0003210C" w:rsidRDefault="00A70E75" w:rsidP="0025008C">
      <w:pPr>
        <w:spacing w:after="0" w:line="240" w:lineRule="auto"/>
        <w:jc w:val="center"/>
        <w:rPr>
          <w:rFonts w:ascii="Times New Roman" w:eastAsia="Times New Roman" w:hAnsi="Times New Roman" w:cs="Times New Roman"/>
          <w:b/>
          <w:bCs/>
          <w:color w:val="000000"/>
          <w:sz w:val="24"/>
        </w:rPr>
      </w:pPr>
      <w:r w:rsidRPr="0003210C">
        <w:rPr>
          <w:rFonts w:ascii="Times New Roman" w:eastAsia="Times New Roman" w:hAnsi="Times New Roman" w:cs="Times New Roman"/>
          <w:b/>
          <w:bCs/>
          <w:color w:val="000000"/>
          <w:sz w:val="24"/>
        </w:rPr>
        <w:t>THE FIRST TEN REVISIONS</w:t>
      </w:r>
    </w:p>
    <w:p w:rsidR="0025008C" w:rsidRDefault="0025008C" w:rsidP="0025008C">
      <w:pPr>
        <w:spacing w:after="0" w:line="240" w:lineRule="auto"/>
        <w:jc w:val="center"/>
        <w:rPr>
          <w:rFonts w:ascii="Times New Roman" w:eastAsia="Times New Roman" w:hAnsi="Times New Roman" w:cs="Times New Roman"/>
          <w:color w:val="000000"/>
          <w:sz w:val="24"/>
        </w:rPr>
      </w:pPr>
    </w:p>
    <w:tbl>
      <w:tblPr>
        <w:tblpPr w:leftFromText="180" w:rightFromText="180" w:vertAnchor="text" w:tblpY="1"/>
        <w:tblOverlap w:val="never"/>
        <w:tblW w:w="3370" w:type="dxa"/>
        <w:tblCellMar>
          <w:top w:w="51" w:type="dxa"/>
          <w:right w:w="115" w:type="dxa"/>
        </w:tblCellMar>
        <w:tblLook w:val="04A0" w:firstRow="1" w:lastRow="0" w:firstColumn="1" w:lastColumn="0" w:noHBand="0" w:noVBand="1"/>
      </w:tblPr>
      <w:tblGrid>
        <w:gridCol w:w="1380"/>
        <w:gridCol w:w="1990"/>
      </w:tblGrid>
      <w:tr w:rsidR="00851D89" w:rsidRPr="00851D89" w:rsidTr="001A08FA">
        <w:trPr>
          <w:trHeight w:val="367"/>
        </w:trPr>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851D89" w:rsidRPr="00851D89" w:rsidRDefault="00851D89" w:rsidP="001A08FA">
            <w:pPr>
              <w:spacing w:after="0"/>
              <w:rPr>
                <w:rFonts w:ascii="Times New Roman" w:eastAsia="Times New Roman" w:hAnsi="Times New Roman" w:cs="Times New Roman"/>
                <w:color w:val="000000"/>
                <w:sz w:val="24"/>
              </w:rPr>
            </w:pPr>
            <w:r w:rsidRPr="00851D89">
              <w:rPr>
                <w:rFonts w:ascii="Times New Roman" w:eastAsia="Times New Roman" w:hAnsi="Times New Roman" w:cs="Times New Roman"/>
                <w:color w:val="000000"/>
                <w:sz w:val="24"/>
              </w:rPr>
              <w:t>1</w:t>
            </w:r>
            <w:r w:rsidRPr="00851D89">
              <w:rPr>
                <w:rFonts w:ascii="Times New Roman" w:eastAsia="Times New Roman" w:hAnsi="Times New Roman" w:cs="Times New Roman"/>
                <w:color w:val="000000"/>
                <w:sz w:val="16"/>
              </w:rPr>
              <w:t>st</w:t>
            </w:r>
            <w:r w:rsidRPr="00851D89">
              <w:rPr>
                <w:rFonts w:ascii="Times New Roman" w:eastAsia="Times New Roman" w:hAnsi="Times New Roman" w:cs="Times New Roman"/>
                <w:color w:val="000000"/>
                <w:sz w:val="24"/>
              </w:rPr>
              <w:t xml:space="preserve"> </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851D89" w:rsidRPr="00851D89" w:rsidRDefault="00851D89" w:rsidP="001A08FA">
            <w:pPr>
              <w:spacing w:after="0"/>
              <w:rPr>
                <w:rFonts w:ascii="Times New Roman" w:eastAsia="Times New Roman" w:hAnsi="Times New Roman" w:cs="Times New Roman"/>
                <w:color w:val="000000"/>
                <w:sz w:val="24"/>
              </w:rPr>
            </w:pPr>
            <w:r w:rsidRPr="00851D89">
              <w:rPr>
                <w:rFonts w:ascii="Times New Roman" w:eastAsia="Times New Roman" w:hAnsi="Times New Roman" w:cs="Times New Roman"/>
                <w:color w:val="000000"/>
                <w:sz w:val="24"/>
              </w:rPr>
              <w:t xml:space="preserve">1718 -1721 </w:t>
            </w:r>
          </w:p>
        </w:tc>
      </w:tr>
      <w:tr w:rsidR="00851D89" w:rsidRPr="00851D89" w:rsidTr="001A08FA">
        <w:trPr>
          <w:trHeight w:val="367"/>
        </w:trPr>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851D89" w:rsidRPr="00851D89" w:rsidRDefault="00851D89" w:rsidP="001A08FA">
            <w:pPr>
              <w:spacing w:after="0"/>
              <w:rPr>
                <w:rFonts w:ascii="Times New Roman" w:eastAsia="Times New Roman" w:hAnsi="Times New Roman" w:cs="Times New Roman"/>
                <w:color w:val="000000"/>
                <w:sz w:val="24"/>
              </w:rPr>
            </w:pPr>
            <w:r w:rsidRPr="00851D89">
              <w:rPr>
                <w:rFonts w:ascii="Times New Roman" w:eastAsia="Times New Roman" w:hAnsi="Times New Roman" w:cs="Times New Roman"/>
                <w:color w:val="000000"/>
                <w:sz w:val="24"/>
              </w:rPr>
              <w:t>2</w:t>
            </w:r>
            <w:r w:rsidRPr="00851D89">
              <w:rPr>
                <w:rFonts w:ascii="Times New Roman" w:eastAsia="Times New Roman" w:hAnsi="Times New Roman" w:cs="Times New Roman"/>
                <w:color w:val="000000"/>
                <w:sz w:val="16"/>
              </w:rPr>
              <w:t>nd</w:t>
            </w:r>
            <w:r w:rsidRPr="00851D89">
              <w:rPr>
                <w:rFonts w:ascii="Times New Roman" w:eastAsia="Times New Roman" w:hAnsi="Times New Roman" w:cs="Times New Roman"/>
                <w:color w:val="000000"/>
                <w:sz w:val="24"/>
              </w:rPr>
              <w:t xml:space="preserve"> </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851D89" w:rsidRPr="00851D89" w:rsidRDefault="00851D89" w:rsidP="001A08FA">
            <w:pPr>
              <w:spacing w:after="0"/>
              <w:rPr>
                <w:rFonts w:ascii="Times New Roman" w:eastAsia="Times New Roman" w:hAnsi="Times New Roman" w:cs="Times New Roman"/>
                <w:color w:val="000000"/>
                <w:sz w:val="24"/>
              </w:rPr>
            </w:pPr>
            <w:r w:rsidRPr="00851D89">
              <w:rPr>
                <w:rFonts w:ascii="Times New Roman" w:eastAsia="Times New Roman" w:hAnsi="Times New Roman" w:cs="Times New Roman"/>
                <w:color w:val="000000"/>
                <w:sz w:val="24"/>
              </w:rPr>
              <w:t xml:space="preserve">1744 -1746 </w:t>
            </w:r>
          </w:p>
        </w:tc>
      </w:tr>
      <w:tr w:rsidR="00851D89" w:rsidRPr="00851D89" w:rsidTr="001A08FA">
        <w:trPr>
          <w:trHeight w:val="367"/>
        </w:trPr>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851D89" w:rsidRPr="00851D89" w:rsidRDefault="00851D89" w:rsidP="001A08FA">
            <w:pPr>
              <w:spacing w:after="0"/>
              <w:rPr>
                <w:rFonts w:ascii="Times New Roman" w:eastAsia="Times New Roman" w:hAnsi="Times New Roman" w:cs="Times New Roman"/>
                <w:color w:val="000000"/>
                <w:sz w:val="24"/>
              </w:rPr>
            </w:pPr>
            <w:r w:rsidRPr="00851D89">
              <w:rPr>
                <w:rFonts w:ascii="Times New Roman" w:eastAsia="Times New Roman" w:hAnsi="Times New Roman" w:cs="Times New Roman"/>
                <w:color w:val="000000"/>
                <w:sz w:val="24"/>
              </w:rPr>
              <w:t>3</w:t>
            </w:r>
            <w:r w:rsidRPr="00851D89">
              <w:rPr>
                <w:rFonts w:ascii="Times New Roman" w:eastAsia="Times New Roman" w:hAnsi="Times New Roman" w:cs="Times New Roman"/>
                <w:color w:val="000000"/>
                <w:sz w:val="16"/>
              </w:rPr>
              <w:t>rd</w:t>
            </w:r>
            <w:r w:rsidRPr="00851D89">
              <w:rPr>
                <w:rFonts w:ascii="Times New Roman" w:eastAsia="Times New Roman" w:hAnsi="Times New Roman" w:cs="Times New Roman"/>
                <w:color w:val="000000"/>
                <w:sz w:val="24"/>
              </w:rPr>
              <w:t xml:space="preserve"> </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851D89" w:rsidRPr="00851D89" w:rsidRDefault="00851D89" w:rsidP="001A08FA">
            <w:pPr>
              <w:spacing w:after="0"/>
              <w:rPr>
                <w:rFonts w:ascii="Times New Roman" w:eastAsia="Times New Roman" w:hAnsi="Times New Roman" w:cs="Times New Roman"/>
                <w:color w:val="000000"/>
                <w:sz w:val="24"/>
              </w:rPr>
            </w:pPr>
            <w:r w:rsidRPr="00851D89">
              <w:rPr>
                <w:rFonts w:ascii="Times New Roman" w:eastAsia="Times New Roman" w:hAnsi="Times New Roman" w:cs="Times New Roman"/>
                <w:color w:val="000000"/>
                <w:sz w:val="24"/>
              </w:rPr>
              <w:t xml:space="preserve">1762-1763 </w:t>
            </w:r>
          </w:p>
        </w:tc>
      </w:tr>
      <w:tr w:rsidR="00851D89" w:rsidRPr="00851D89" w:rsidTr="001A08FA">
        <w:trPr>
          <w:trHeight w:val="367"/>
        </w:trPr>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851D89" w:rsidRPr="00851D89" w:rsidRDefault="00851D89" w:rsidP="001A08FA">
            <w:pPr>
              <w:spacing w:after="0"/>
              <w:rPr>
                <w:rFonts w:ascii="Times New Roman" w:eastAsia="Times New Roman" w:hAnsi="Times New Roman" w:cs="Times New Roman"/>
                <w:color w:val="000000"/>
                <w:sz w:val="24"/>
              </w:rPr>
            </w:pPr>
            <w:r w:rsidRPr="00851D89">
              <w:rPr>
                <w:rFonts w:ascii="Times New Roman" w:eastAsia="Times New Roman" w:hAnsi="Times New Roman" w:cs="Times New Roman"/>
                <w:color w:val="000000"/>
                <w:sz w:val="24"/>
              </w:rPr>
              <w:t>4</w:t>
            </w:r>
            <w:r w:rsidRPr="00851D89">
              <w:rPr>
                <w:rFonts w:ascii="Times New Roman" w:eastAsia="Times New Roman" w:hAnsi="Times New Roman" w:cs="Times New Roman"/>
                <w:color w:val="000000"/>
                <w:sz w:val="16"/>
              </w:rPr>
              <w:t>th</w:t>
            </w:r>
            <w:r w:rsidRPr="00851D89">
              <w:rPr>
                <w:rFonts w:ascii="Times New Roman" w:eastAsia="Times New Roman" w:hAnsi="Times New Roman" w:cs="Times New Roman"/>
                <w:color w:val="000000"/>
                <w:sz w:val="24"/>
              </w:rPr>
              <w:t xml:space="preserve"> </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851D89" w:rsidRPr="00851D89" w:rsidRDefault="00851D89" w:rsidP="001A08FA">
            <w:pPr>
              <w:spacing w:after="0"/>
              <w:rPr>
                <w:rFonts w:ascii="Times New Roman" w:eastAsia="Times New Roman" w:hAnsi="Times New Roman" w:cs="Times New Roman"/>
                <w:color w:val="000000"/>
                <w:sz w:val="24"/>
              </w:rPr>
            </w:pPr>
            <w:r w:rsidRPr="00851D89">
              <w:rPr>
                <w:rFonts w:ascii="Times New Roman" w:eastAsia="Times New Roman" w:hAnsi="Times New Roman" w:cs="Times New Roman"/>
                <w:color w:val="000000"/>
                <w:sz w:val="24"/>
              </w:rPr>
              <w:t xml:space="preserve">1782 </w:t>
            </w:r>
          </w:p>
        </w:tc>
      </w:tr>
      <w:tr w:rsidR="00851D89" w:rsidRPr="00851D89" w:rsidTr="001A08FA">
        <w:trPr>
          <w:trHeight w:val="365"/>
        </w:trPr>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851D89" w:rsidRPr="00851D89" w:rsidRDefault="00851D89" w:rsidP="001A08FA">
            <w:pPr>
              <w:spacing w:after="0"/>
              <w:rPr>
                <w:rFonts w:ascii="Times New Roman" w:eastAsia="Times New Roman" w:hAnsi="Times New Roman" w:cs="Times New Roman"/>
                <w:color w:val="000000"/>
                <w:sz w:val="24"/>
              </w:rPr>
            </w:pPr>
            <w:r w:rsidRPr="00851D89">
              <w:rPr>
                <w:rFonts w:ascii="Times New Roman" w:eastAsia="Times New Roman" w:hAnsi="Times New Roman" w:cs="Times New Roman"/>
                <w:color w:val="000000"/>
                <w:sz w:val="24"/>
              </w:rPr>
              <w:t>5</w:t>
            </w:r>
            <w:r w:rsidRPr="00851D89">
              <w:rPr>
                <w:rFonts w:ascii="Times New Roman" w:eastAsia="Times New Roman" w:hAnsi="Times New Roman" w:cs="Times New Roman"/>
                <w:color w:val="000000"/>
                <w:sz w:val="16"/>
              </w:rPr>
              <w:t>th</w:t>
            </w:r>
            <w:r w:rsidRPr="00851D89">
              <w:rPr>
                <w:rFonts w:ascii="Times New Roman" w:eastAsia="Times New Roman" w:hAnsi="Times New Roman" w:cs="Times New Roman"/>
                <w:color w:val="000000"/>
                <w:sz w:val="24"/>
              </w:rPr>
              <w:t xml:space="preserve"> </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851D89" w:rsidRPr="00851D89" w:rsidRDefault="00851D89" w:rsidP="001A08FA">
            <w:pPr>
              <w:spacing w:after="0"/>
              <w:rPr>
                <w:rFonts w:ascii="Times New Roman" w:eastAsia="Times New Roman" w:hAnsi="Times New Roman" w:cs="Times New Roman"/>
                <w:color w:val="000000"/>
                <w:sz w:val="24"/>
              </w:rPr>
            </w:pPr>
            <w:r w:rsidRPr="00851D89">
              <w:rPr>
                <w:rFonts w:ascii="Times New Roman" w:eastAsia="Times New Roman" w:hAnsi="Times New Roman" w:cs="Times New Roman"/>
                <w:color w:val="000000"/>
                <w:sz w:val="24"/>
              </w:rPr>
              <w:t xml:space="preserve">1794-1795 </w:t>
            </w:r>
          </w:p>
        </w:tc>
      </w:tr>
      <w:tr w:rsidR="00851D89" w:rsidRPr="00851D89" w:rsidTr="001A08FA">
        <w:trPr>
          <w:trHeight w:val="367"/>
        </w:trPr>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851D89" w:rsidRPr="00851D89" w:rsidRDefault="00851D89" w:rsidP="001A08FA">
            <w:pPr>
              <w:spacing w:after="0"/>
              <w:rPr>
                <w:rFonts w:ascii="Times New Roman" w:eastAsia="Times New Roman" w:hAnsi="Times New Roman" w:cs="Times New Roman"/>
                <w:color w:val="000000"/>
                <w:sz w:val="24"/>
              </w:rPr>
            </w:pPr>
            <w:r w:rsidRPr="00851D89">
              <w:rPr>
                <w:rFonts w:ascii="Times New Roman" w:eastAsia="Times New Roman" w:hAnsi="Times New Roman" w:cs="Times New Roman"/>
                <w:color w:val="000000"/>
                <w:sz w:val="24"/>
              </w:rPr>
              <w:t>6</w:t>
            </w:r>
            <w:r w:rsidRPr="00851D89">
              <w:rPr>
                <w:rFonts w:ascii="Times New Roman" w:eastAsia="Times New Roman" w:hAnsi="Times New Roman" w:cs="Times New Roman"/>
                <w:color w:val="000000"/>
                <w:sz w:val="16"/>
              </w:rPr>
              <w:t>th</w:t>
            </w:r>
            <w:r w:rsidRPr="00851D89">
              <w:rPr>
                <w:rFonts w:ascii="Times New Roman" w:eastAsia="Times New Roman" w:hAnsi="Times New Roman" w:cs="Times New Roman"/>
                <w:color w:val="000000"/>
                <w:sz w:val="24"/>
              </w:rPr>
              <w:t xml:space="preserve"> </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851D89" w:rsidRPr="00851D89" w:rsidRDefault="00851D89" w:rsidP="001A08FA">
            <w:pPr>
              <w:spacing w:after="0"/>
              <w:rPr>
                <w:rFonts w:ascii="Times New Roman" w:eastAsia="Times New Roman" w:hAnsi="Times New Roman" w:cs="Times New Roman"/>
                <w:color w:val="000000"/>
                <w:sz w:val="24"/>
              </w:rPr>
            </w:pPr>
            <w:r w:rsidRPr="00851D89">
              <w:rPr>
                <w:rFonts w:ascii="Times New Roman" w:eastAsia="Times New Roman" w:hAnsi="Times New Roman" w:cs="Times New Roman"/>
                <w:color w:val="000000"/>
                <w:sz w:val="24"/>
              </w:rPr>
              <w:t xml:space="preserve">1811 </w:t>
            </w:r>
          </w:p>
        </w:tc>
      </w:tr>
      <w:tr w:rsidR="00851D89" w:rsidRPr="00851D89" w:rsidTr="001A08FA">
        <w:trPr>
          <w:trHeight w:val="367"/>
        </w:trPr>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851D89" w:rsidRPr="00851D89" w:rsidRDefault="00851D89" w:rsidP="001A08FA">
            <w:pPr>
              <w:spacing w:after="0"/>
              <w:rPr>
                <w:rFonts w:ascii="Times New Roman" w:eastAsia="Times New Roman" w:hAnsi="Times New Roman" w:cs="Times New Roman"/>
                <w:color w:val="000000"/>
                <w:sz w:val="24"/>
              </w:rPr>
            </w:pPr>
            <w:r w:rsidRPr="00851D89">
              <w:rPr>
                <w:rFonts w:ascii="Times New Roman" w:eastAsia="Times New Roman" w:hAnsi="Times New Roman" w:cs="Times New Roman"/>
                <w:color w:val="000000"/>
                <w:sz w:val="24"/>
              </w:rPr>
              <w:t>7</w:t>
            </w:r>
            <w:r w:rsidRPr="00851D89">
              <w:rPr>
                <w:rFonts w:ascii="Times New Roman" w:eastAsia="Times New Roman" w:hAnsi="Times New Roman" w:cs="Times New Roman"/>
                <w:color w:val="000000"/>
                <w:sz w:val="16"/>
              </w:rPr>
              <w:t>th</w:t>
            </w:r>
            <w:r w:rsidRPr="00851D89">
              <w:rPr>
                <w:rFonts w:ascii="Times New Roman" w:eastAsia="Times New Roman" w:hAnsi="Times New Roman" w:cs="Times New Roman"/>
                <w:color w:val="000000"/>
                <w:sz w:val="24"/>
              </w:rPr>
              <w:t xml:space="preserve"> </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851D89" w:rsidRPr="00851D89" w:rsidRDefault="00851D89" w:rsidP="001A08FA">
            <w:pPr>
              <w:spacing w:after="0"/>
              <w:rPr>
                <w:rFonts w:ascii="Times New Roman" w:eastAsia="Times New Roman" w:hAnsi="Times New Roman" w:cs="Times New Roman"/>
                <w:color w:val="000000"/>
                <w:sz w:val="24"/>
              </w:rPr>
            </w:pPr>
            <w:r w:rsidRPr="00851D89">
              <w:rPr>
                <w:rFonts w:ascii="Times New Roman" w:eastAsia="Times New Roman" w:hAnsi="Times New Roman" w:cs="Times New Roman"/>
                <w:color w:val="000000"/>
                <w:sz w:val="24"/>
              </w:rPr>
              <w:t xml:space="preserve">1815-1816 </w:t>
            </w:r>
          </w:p>
        </w:tc>
      </w:tr>
      <w:tr w:rsidR="00851D89" w:rsidRPr="00851D89" w:rsidTr="001A08FA">
        <w:trPr>
          <w:trHeight w:val="367"/>
        </w:trPr>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851D89" w:rsidRPr="00851D89" w:rsidRDefault="00851D89" w:rsidP="001A08FA">
            <w:pPr>
              <w:spacing w:after="0"/>
              <w:rPr>
                <w:rFonts w:ascii="Times New Roman" w:eastAsia="Times New Roman" w:hAnsi="Times New Roman" w:cs="Times New Roman"/>
                <w:color w:val="000000"/>
                <w:sz w:val="24"/>
              </w:rPr>
            </w:pPr>
            <w:r w:rsidRPr="00851D89">
              <w:rPr>
                <w:rFonts w:ascii="Times New Roman" w:eastAsia="Times New Roman" w:hAnsi="Times New Roman" w:cs="Times New Roman"/>
                <w:color w:val="000000"/>
                <w:sz w:val="24"/>
              </w:rPr>
              <w:t>8</w:t>
            </w:r>
            <w:r w:rsidRPr="00851D89">
              <w:rPr>
                <w:rFonts w:ascii="Times New Roman" w:eastAsia="Times New Roman" w:hAnsi="Times New Roman" w:cs="Times New Roman"/>
                <w:color w:val="000000"/>
                <w:sz w:val="16"/>
              </w:rPr>
              <w:t>th</w:t>
            </w:r>
            <w:r w:rsidRPr="00851D89">
              <w:rPr>
                <w:rFonts w:ascii="Times New Roman" w:eastAsia="Times New Roman" w:hAnsi="Times New Roman" w:cs="Times New Roman"/>
                <w:color w:val="000000"/>
                <w:sz w:val="24"/>
              </w:rPr>
              <w:t xml:space="preserve"> </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851D89" w:rsidRPr="00851D89" w:rsidRDefault="00851D89" w:rsidP="001A08FA">
            <w:pPr>
              <w:spacing w:after="0"/>
              <w:rPr>
                <w:rFonts w:ascii="Times New Roman" w:eastAsia="Times New Roman" w:hAnsi="Times New Roman" w:cs="Times New Roman"/>
                <w:color w:val="000000"/>
                <w:sz w:val="24"/>
              </w:rPr>
            </w:pPr>
            <w:r w:rsidRPr="00851D89">
              <w:rPr>
                <w:rFonts w:ascii="Times New Roman" w:eastAsia="Times New Roman" w:hAnsi="Times New Roman" w:cs="Times New Roman"/>
                <w:color w:val="000000"/>
                <w:sz w:val="24"/>
              </w:rPr>
              <w:t xml:space="preserve">1833-1834 </w:t>
            </w:r>
          </w:p>
        </w:tc>
      </w:tr>
      <w:tr w:rsidR="00851D89" w:rsidRPr="00851D89" w:rsidTr="001A08FA">
        <w:trPr>
          <w:trHeight w:val="367"/>
        </w:trPr>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851D89" w:rsidRPr="00851D89" w:rsidRDefault="00851D89" w:rsidP="001A08FA">
            <w:pPr>
              <w:spacing w:after="0"/>
              <w:rPr>
                <w:rFonts w:ascii="Times New Roman" w:eastAsia="Times New Roman" w:hAnsi="Times New Roman" w:cs="Times New Roman"/>
                <w:color w:val="000000"/>
                <w:sz w:val="24"/>
              </w:rPr>
            </w:pPr>
            <w:r w:rsidRPr="00851D89">
              <w:rPr>
                <w:rFonts w:ascii="Times New Roman" w:eastAsia="Times New Roman" w:hAnsi="Times New Roman" w:cs="Times New Roman"/>
                <w:color w:val="000000"/>
                <w:sz w:val="24"/>
              </w:rPr>
              <w:t>9</w:t>
            </w:r>
            <w:r w:rsidRPr="00851D89">
              <w:rPr>
                <w:rFonts w:ascii="Times New Roman" w:eastAsia="Times New Roman" w:hAnsi="Times New Roman" w:cs="Times New Roman"/>
                <w:color w:val="000000"/>
                <w:sz w:val="16"/>
              </w:rPr>
              <w:t>th</w:t>
            </w:r>
            <w:r w:rsidRPr="00851D89">
              <w:rPr>
                <w:rFonts w:ascii="Times New Roman" w:eastAsia="Times New Roman" w:hAnsi="Times New Roman" w:cs="Times New Roman"/>
                <w:color w:val="000000"/>
                <w:sz w:val="24"/>
              </w:rPr>
              <w:t xml:space="preserve"> </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851D89" w:rsidRPr="00851D89" w:rsidRDefault="00851D89" w:rsidP="001A08FA">
            <w:pPr>
              <w:spacing w:after="0"/>
              <w:rPr>
                <w:rFonts w:ascii="Times New Roman" w:eastAsia="Times New Roman" w:hAnsi="Times New Roman" w:cs="Times New Roman"/>
                <w:color w:val="000000"/>
                <w:sz w:val="24"/>
              </w:rPr>
            </w:pPr>
            <w:r w:rsidRPr="00851D89">
              <w:rPr>
                <w:rFonts w:ascii="Times New Roman" w:eastAsia="Times New Roman" w:hAnsi="Times New Roman" w:cs="Times New Roman"/>
                <w:color w:val="000000"/>
                <w:sz w:val="24"/>
              </w:rPr>
              <w:t xml:space="preserve">1850 </w:t>
            </w:r>
          </w:p>
        </w:tc>
      </w:tr>
      <w:tr w:rsidR="00851D89" w:rsidRPr="00851D89" w:rsidTr="001A08FA">
        <w:trPr>
          <w:trHeight w:val="367"/>
        </w:trPr>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851D89" w:rsidRPr="00851D89" w:rsidRDefault="00851D89" w:rsidP="001A08FA">
            <w:pPr>
              <w:spacing w:after="0"/>
              <w:rPr>
                <w:rFonts w:ascii="Times New Roman" w:eastAsia="Times New Roman" w:hAnsi="Times New Roman" w:cs="Times New Roman"/>
                <w:color w:val="000000"/>
                <w:sz w:val="24"/>
              </w:rPr>
            </w:pPr>
            <w:r w:rsidRPr="00851D89">
              <w:rPr>
                <w:rFonts w:ascii="Times New Roman" w:eastAsia="Times New Roman" w:hAnsi="Times New Roman" w:cs="Times New Roman"/>
                <w:color w:val="000000"/>
                <w:sz w:val="24"/>
              </w:rPr>
              <w:t>10</w:t>
            </w:r>
            <w:r w:rsidRPr="00851D89">
              <w:rPr>
                <w:rFonts w:ascii="Times New Roman" w:eastAsia="Times New Roman" w:hAnsi="Times New Roman" w:cs="Times New Roman"/>
                <w:color w:val="000000"/>
                <w:sz w:val="24"/>
                <w:vertAlign w:val="superscript"/>
              </w:rPr>
              <w:t>th</w:t>
            </w:r>
            <w:r w:rsidRPr="00851D89">
              <w:rPr>
                <w:rFonts w:ascii="Times New Roman" w:eastAsia="Times New Roman" w:hAnsi="Times New Roman" w:cs="Times New Roman"/>
                <w:color w:val="000000"/>
                <w:sz w:val="24"/>
              </w:rPr>
              <w:t xml:space="preserve"> </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851D89" w:rsidRPr="00851D89" w:rsidRDefault="00851D89" w:rsidP="001A08FA">
            <w:pPr>
              <w:spacing w:after="0"/>
              <w:ind w:left="1"/>
              <w:rPr>
                <w:rFonts w:ascii="Times New Roman" w:eastAsia="Times New Roman" w:hAnsi="Times New Roman" w:cs="Times New Roman"/>
                <w:color w:val="000000"/>
                <w:sz w:val="24"/>
              </w:rPr>
            </w:pPr>
            <w:r w:rsidRPr="00851D89">
              <w:rPr>
                <w:rFonts w:ascii="Times New Roman" w:eastAsia="Times New Roman" w:hAnsi="Times New Roman" w:cs="Times New Roman"/>
                <w:color w:val="000000"/>
                <w:sz w:val="24"/>
              </w:rPr>
              <w:t xml:space="preserve">1857-1858 </w:t>
            </w:r>
          </w:p>
        </w:tc>
      </w:tr>
    </w:tbl>
    <w:p w:rsidR="007B5591" w:rsidRDefault="007B5591" w:rsidP="005B3D9C">
      <w:pPr>
        <w:spacing w:after="0"/>
        <w:rPr>
          <w:rFonts w:ascii="Times New Roman" w:eastAsia="Times New Roman" w:hAnsi="Times New Roman" w:cs="Times New Roman"/>
          <w:color w:val="000000"/>
          <w:sz w:val="24"/>
        </w:rPr>
      </w:pPr>
    </w:p>
    <w:p w:rsidR="002169B2" w:rsidRDefault="002169B2" w:rsidP="009A59EE">
      <w:pPr>
        <w:spacing w:after="0"/>
        <w:rPr>
          <w:rFonts w:ascii="Times New Roman" w:eastAsia="Times New Roman" w:hAnsi="Times New Roman" w:cs="Times New Roman"/>
          <w:color w:val="000000"/>
          <w:sz w:val="24"/>
        </w:rPr>
      </w:pPr>
    </w:p>
    <w:p w:rsidR="009B2455" w:rsidRDefault="009B2455" w:rsidP="009A59EE">
      <w:pPr>
        <w:spacing w:after="0"/>
        <w:rPr>
          <w:rFonts w:ascii="Times New Roman" w:eastAsia="Times New Roman" w:hAnsi="Times New Roman" w:cs="Times New Roman"/>
          <w:color w:val="000000"/>
          <w:sz w:val="24"/>
        </w:rPr>
      </w:pPr>
    </w:p>
    <w:p w:rsidR="009B2455" w:rsidRDefault="009B2455" w:rsidP="009A59EE">
      <w:pPr>
        <w:spacing w:after="0"/>
        <w:rPr>
          <w:rFonts w:ascii="Times New Roman" w:eastAsia="Times New Roman" w:hAnsi="Times New Roman" w:cs="Times New Roman"/>
          <w:color w:val="000000"/>
          <w:sz w:val="24"/>
        </w:rPr>
      </w:pPr>
    </w:p>
    <w:p w:rsidR="00F364C6" w:rsidRDefault="00F364C6" w:rsidP="00241143">
      <w:pPr>
        <w:spacing w:after="0"/>
        <w:ind w:firstLine="720"/>
        <w:rPr>
          <w:rFonts w:ascii="Times New Roman" w:eastAsia="Times New Roman" w:hAnsi="Times New Roman" w:cs="Times New Roman"/>
          <w:color w:val="000000"/>
          <w:sz w:val="24"/>
        </w:rPr>
      </w:pPr>
    </w:p>
    <w:p w:rsidR="00F364C6" w:rsidRDefault="00F364C6" w:rsidP="00241143">
      <w:pPr>
        <w:spacing w:after="0"/>
        <w:ind w:firstLine="720"/>
        <w:rPr>
          <w:rFonts w:ascii="Times New Roman" w:eastAsia="Times New Roman" w:hAnsi="Times New Roman" w:cs="Times New Roman"/>
          <w:color w:val="000000"/>
          <w:sz w:val="24"/>
        </w:rPr>
      </w:pPr>
    </w:p>
    <w:p w:rsidR="00F364C6" w:rsidRDefault="00F364C6" w:rsidP="00241143">
      <w:pPr>
        <w:spacing w:after="0"/>
        <w:ind w:firstLine="720"/>
        <w:rPr>
          <w:rFonts w:ascii="Times New Roman" w:eastAsia="Times New Roman" w:hAnsi="Times New Roman" w:cs="Times New Roman"/>
          <w:color w:val="000000"/>
          <w:sz w:val="24"/>
        </w:rPr>
      </w:pPr>
    </w:p>
    <w:p w:rsidR="00F364C6" w:rsidRDefault="00F364C6" w:rsidP="00241143">
      <w:pPr>
        <w:spacing w:after="0"/>
        <w:ind w:firstLine="720"/>
        <w:rPr>
          <w:rFonts w:ascii="Times New Roman" w:eastAsia="Times New Roman" w:hAnsi="Times New Roman" w:cs="Times New Roman"/>
          <w:color w:val="000000"/>
          <w:sz w:val="24"/>
        </w:rPr>
      </w:pPr>
    </w:p>
    <w:p w:rsidR="00F364C6" w:rsidRDefault="00F364C6" w:rsidP="00241143">
      <w:pPr>
        <w:spacing w:after="0"/>
        <w:ind w:firstLine="720"/>
        <w:rPr>
          <w:rFonts w:ascii="Times New Roman" w:eastAsia="Times New Roman" w:hAnsi="Times New Roman" w:cs="Times New Roman"/>
          <w:color w:val="000000"/>
          <w:sz w:val="24"/>
        </w:rPr>
      </w:pPr>
    </w:p>
    <w:p w:rsidR="00F364C6" w:rsidRDefault="00F364C6" w:rsidP="00241143">
      <w:pPr>
        <w:spacing w:after="0"/>
        <w:ind w:firstLine="720"/>
        <w:rPr>
          <w:rFonts w:ascii="Times New Roman" w:eastAsia="Times New Roman" w:hAnsi="Times New Roman" w:cs="Times New Roman"/>
          <w:color w:val="000000"/>
          <w:sz w:val="24"/>
        </w:rPr>
      </w:pPr>
    </w:p>
    <w:p w:rsidR="00F364C6" w:rsidRDefault="00F364C6" w:rsidP="00241143">
      <w:pPr>
        <w:spacing w:after="0"/>
        <w:ind w:firstLine="720"/>
        <w:rPr>
          <w:rFonts w:ascii="Times New Roman" w:eastAsia="Times New Roman" w:hAnsi="Times New Roman" w:cs="Times New Roman"/>
          <w:color w:val="000000"/>
          <w:sz w:val="24"/>
        </w:rPr>
      </w:pPr>
    </w:p>
    <w:p w:rsidR="00F364C6" w:rsidRDefault="00F364C6" w:rsidP="00241143">
      <w:pPr>
        <w:spacing w:after="0"/>
        <w:ind w:firstLine="720"/>
        <w:rPr>
          <w:rFonts w:ascii="Times New Roman" w:eastAsia="Times New Roman" w:hAnsi="Times New Roman" w:cs="Times New Roman"/>
          <w:color w:val="000000"/>
          <w:sz w:val="24"/>
        </w:rPr>
      </w:pPr>
    </w:p>
    <w:p w:rsidR="00F364C6" w:rsidRDefault="00F364C6" w:rsidP="0025434F">
      <w:pPr>
        <w:spacing w:after="0"/>
        <w:rPr>
          <w:rFonts w:ascii="Times New Roman" w:eastAsia="Times New Roman" w:hAnsi="Times New Roman" w:cs="Times New Roman"/>
          <w:color w:val="000000"/>
          <w:sz w:val="24"/>
        </w:rPr>
      </w:pPr>
    </w:p>
    <w:p w:rsidR="0025434F" w:rsidRDefault="0025434F" w:rsidP="0025434F">
      <w:pPr>
        <w:spacing w:after="0"/>
        <w:rPr>
          <w:rFonts w:ascii="Times New Roman" w:eastAsia="Times New Roman" w:hAnsi="Times New Roman" w:cs="Times New Roman"/>
          <w:color w:val="000000"/>
          <w:sz w:val="24"/>
        </w:rPr>
      </w:pPr>
    </w:p>
    <w:p w:rsidR="0025434F" w:rsidRDefault="0025434F" w:rsidP="0025434F">
      <w:pPr>
        <w:spacing w:after="0"/>
        <w:rPr>
          <w:rFonts w:ascii="Times New Roman" w:eastAsia="Times New Roman" w:hAnsi="Times New Roman" w:cs="Times New Roman"/>
          <w:color w:val="000000"/>
          <w:sz w:val="24"/>
        </w:rPr>
      </w:pPr>
    </w:p>
    <w:p w:rsidR="00E46181" w:rsidRDefault="00E46181" w:rsidP="00174F67">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Zeimelis wa</w:t>
      </w:r>
      <w:r w:rsidRPr="00851D89">
        <w:rPr>
          <w:rFonts w:ascii="Times New Roman" w:eastAsia="Times New Roman" w:hAnsi="Times New Roman" w:cs="Times New Roman"/>
          <w:color w:val="000000"/>
          <w:sz w:val="24"/>
        </w:rPr>
        <w:t xml:space="preserve">s not included in the first four </w:t>
      </w:r>
      <w:r>
        <w:rPr>
          <w:rFonts w:ascii="Times New Roman" w:eastAsia="Times New Roman" w:hAnsi="Times New Roman" w:cs="Times New Roman"/>
          <w:color w:val="000000"/>
          <w:sz w:val="24"/>
        </w:rPr>
        <w:t xml:space="preserve">revisions because it </w:t>
      </w:r>
      <w:r w:rsidR="009A59EE">
        <w:rPr>
          <w:rFonts w:ascii="Times New Roman" w:eastAsia="Times New Roman" w:hAnsi="Times New Roman" w:cs="Times New Roman"/>
          <w:color w:val="000000"/>
          <w:sz w:val="24"/>
        </w:rPr>
        <w:t>did not beco</w:t>
      </w:r>
      <w:r>
        <w:rPr>
          <w:rFonts w:ascii="Times New Roman" w:eastAsia="Times New Roman" w:hAnsi="Times New Roman" w:cs="Times New Roman"/>
          <w:color w:val="000000"/>
          <w:sz w:val="24"/>
        </w:rPr>
        <w:t xml:space="preserve">me part of the Russian Empire </w:t>
      </w:r>
      <w:r w:rsidR="009A59EE">
        <w:rPr>
          <w:rFonts w:ascii="Times New Roman" w:eastAsia="Times New Roman" w:hAnsi="Times New Roman" w:cs="Times New Roman"/>
          <w:color w:val="000000"/>
          <w:sz w:val="24"/>
        </w:rPr>
        <w:t>until</w:t>
      </w:r>
      <w:r>
        <w:rPr>
          <w:rFonts w:ascii="Times New Roman" w:eastAsia="Times New Roman" w:hAnsi="Times New Roman" w:cs="Times New Roman"/>
          <w:color w:val="000000"/>
          <w:sz w:val="24"/>
        </w:rPr>
        <w:t xml:space="preserve"> 1795, when </w:t>
      </w:r>
      <w:r w:rsidRPr="00851D89">
        <w:rPr>
          <w:rFonts w:ascii="Times New Roman" w:eastAsia="Times New Roman" w:hAnsi="Times New Roman" w:cs="Times New Roman"/>
          <w:color w:val="000000"/>
          <w:sz w:val="24"/>
        </w:rPr>
        <w:t>the convention of 13 October 1795</w:t>
      </w:r>
      <w:r>
        <w:rPr>
          <w:rStyle w:val="EndnoteReference"/>
          <w:rFonts w:ascii="Times New Roman" w:eastAsia="Times New Roman" w:hAnsi="Times New Roman" w:cs="Times New Roman"/>
          <w:color w:val="000000"/>
          <w:sz w:val="24"/>
        </w:rPr>
        <w:endnoteReference w:id="5"/>
      </w:r>
      <w:r w:rsidRPr="00851D89">
        <w:rPr>
          <w:rFonts w:ascii="Times New Roman" w:eastAsia="Times New Roman" w:hAnsi="Times New Roman" w:cs="Times New Roman"/>
          <w:color w:val="000000"/>
          <w:sz w:val="24"/>
        </w:rPr>
        <w:t xml:space="preserve"> </w:t>
      </w:r>
      <w:r w:rsidR="00DB5099">
        <w:rPr>
          <w:rFonts w:ascii="Times New Roman" w:eastAsia="Times New Roman" w:hAnsi="Times New Roman" w:cs="Times New Roman"/>
          <w:color w:val="000000"/>
          <w:sz w:val="24"/>
        </w:rPr>
        <w:t xml:space="preserve">formalized the town’s status. </w:t>
      </w:r>
      <w:r w:rsidR="009A59EE">
        <w:rPr>
          <w:rFonts w:ascii="Times New Roman" w:eastAsia="Times New Roman" w:hAnsi="Times New Roman" w:cs="Times New Roman"/>
          <w:color w:val="000000"/>
          <w:sz w:val="24"/>
        </w:rPr>
        <w:t>A</w:t>
      </w:r>
      <w:r>
        <w:rPr>
          <w:rFonts w:ascii="Times New Roman" w:eastAsia="Times New Roman" w:hAnsi="Times New Roman" w:cs="Times New Roman"/>
          <w:color w:val="000000"/>
          <w:sz w:val="24"/>
        </w:rPr>
        <w:t xml:space="preserve">t the conclusion of the convention, </w:t>
      </w:r>
      <w:r w:rsidR="009A59EE">
        <w:rPr>
          <w:rFonts w:ascii="Times New Roman" w:eastAsia="Times New Roman" w:hAnsi="Times New Roman" w:cs="Times New Roman"/>
          <w:color w:val="000000"/>
          <w:sz w:val="24"/>
        </w:rPr>
        <w:t xml:space="preserve">on 14 December 1795 </w:t>
      </w:r>
      <w:r w:rsidRPr="00851D89">
        <w:rPr>
          <w:rFonts w:ascii="Times New Roman" w:eastAsia="Times New Roman" w:hAnsi="Times New Roman" w:cs="Times New Roman"/>
          <w:color w:val="000000"/>
          <w:sz w:val="24"/>
        </w:rPr>
        <w:t>Catherine II</w:t>
      </w:r>
      <w:r>
        <w:rPr>
          <w:rFonts w:ascii="Times New Roman" w:eastAsia="Times New Roman" w:hAnsi="Times New Roman" w:cs="Times New Roman"/>
          <w:color w:val="000000"/>
          <w:sz w:val="24"/>
        </w:rPr>
        <w:t xml:space="preserve"> issued a decree</w:t>
      </w:r>
      <w:r w:rsidR="009A59EE">
        <w:rPr>
          <w:rFonts w:ascii="Times New Roman" w:eastAsia="Times New Roman" w:hAnsi="Times New Roman" w:cs="Times New Roman"/>
          <w:color w:val="000000"/>
          <w:sz w:val="24"/>
        </w:rPr>
        <w:t xml:space="preserve"> — </w:t>
      </w:r>
      <w:r w:rsidRPr="00851D89">
        <w:rPr>
          <w:rFonts w:ascii="Times New Roman" w:eastAsia="Times New Roman" w:hAnsi="Times New Roman" w:cs="Times New Roman"/>
          <w:color w:val="000000"/>
          <w:sz w:val="24"/>
        </w:rPr>
        <w:t>“On the Division of the Grand Duchy of Lithuania into</w:t>
      </w:r>
      <w:r>
        <w:rPr>
          <w:rFonts w:ascii="Times New Roman" w:eastAsia="Times New Roman" w:hAnsi="Times New Roman" w:cs="Times New Roman"/>
          <w:color w:val="000000"/>
          <w:sz w:val="24"/>
        </w:rPr>
        <w:t xml:space="preserve"> Two Gubernias</w:t>
      </w:r>
      <w:r w:rsidRPr="00851D89">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w:t>
      </w:r>
      <w:r w:rsidR="009A59E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in which she </w:t>
      </w:r>
      <w:r w:rsidRPr="00851D89">
        <w:rPr>
          <w:rFonts w:ascii="Times New Roman" w:eastAsia="Times New Roman" w:hAnsi="Times New Roman" w:cs="Times New Roman"/>
          <w:color w:val="000000"/>
          <w:sz w:val="24"/>
        </w:rPr>
        <w:t>directed Prince Repnin, Governor-General of Lifland, Estlan</w:t>
      </w:r>
      <w:r>
        <w:rPr>
          <w:rFonts w:ascii="Times New Roman" w:eastAsia="Times New Roman" w:hAnsi="Times New Roman" w:cs="Times New Roman"/>
          <w:color w:val="000000"/>
          <w:sz w:val="24"/>
        </w:rPr>
        <w:t xml:space="preserve">d, </w:t>
      </w:r>
      <w:smartTag w:uri="urn:schemas-microsoft-com:office:smarttags" w:element="City">
        <w:smartTag w:uri="urn:schemas-microsoft-com:office:smarttags" w:element="place">
          <w:r>
            <w:rPr>
              <w:rFonts w:ascii="Times New Roman" w:eastAsia="Times New Roman" w:hAnsi="Times New Roman" w:cs="Times New Roman"/>
              <w:color w:val="000000"/>
              <w:sz w:val="24"/>
            </w:rPr>
            <w:t>Vilnius</w:t>
          </w:r>
        </w:smartTag>
      </w:smartTag>
      <w:r>
        <w:rPr>
          <w:rFonts w:ascii="Times New Roman" w:eastAsia="Times New Roman" w:hAnsi="Times New Roman" w:cs="Times New Roman"/>
          <w:color w:val="000000"/>
          <w:sz w:val="24"/>
        </w:rPr>
        <w:t xml:space="preserve"> and Slonim Gubernias,</w:t>
      </w:r>
      <w:r w:rsidRPr="00851D89">
        <w:rPr>
          <w:rFonts w:ascii="Times New Roman" w:eastAsia="Times New Roman" w:hAnsi="Times New Roman" w:cs="Times New Roman"/>
          <w:color w:val="000000"/>
          <w:sz w:val="24"/>
        </w:rPr>
        <w:t xml:space="preserve"> “to send reliable persons under the supervision of the governors to </w:t>
      </w:r>
      <w:r w:rsidR="00724EE3">
        <w:rPr>
          <w:rFonts w:ascii="Times New Roman" w:eastAsia="Times New Roman" w:hAnsi="Times New Roman" w:cs="Times New Roman"/>
          <w:color w:val="000000"/>
          <w:sz w:val="24"/>
        </w:rPr>
        <w:t>accomplish</w:t>
      </w:r>
      <w:r w:rsidRPr="00851D89">
        <w:rPr>
          <w:rFonts w:ascii="Times New Roman" w:eastAsia="Times New Roman" w:hAnsi="Times New Roman" w:cs="Times New Roman"/>
          <w:color w:val="000000"/>
          <w:sz w:val="24"/>
        </w:rPr>
        <w:t xml:space="preserve"> a revision</w:t>
      </w:r>
      <w:r>
        <w:rPr>
          <w:rFonts w:ascii="Times New Roman" w:eastAsia="Times New Roman" w:hAnsi="Times New Roman" w:cs="Times New Roman"/>
          <w:color w:val="000000"/>
          <w:sz w:val="24"/>
        </w:rPr>
        <w:t>.”</w:t>
      </w:r>
      <w:r>
        <w:rPr>
          <w:rStyle w:val="EndnoteReference"/>
          <w:rFonts w:ascii="Times New Roman" w:eastAsia="Times New Roman" w:hAnsi="Times New Roman" w:cs="Times New Roman"/>
          <w:color w:val="000000"/>
          <w:sz w:val="24"/>
        </w:rPr>
        <w:endnoteReference w:id="6"/>
      </w:r>
    </w:p>
    <w:p w:rsidR="00E46181" w:rsidRDefault="00E46181" w:rsidP="00174F67">
      <w:pPr>
        <w:spacing w:after="0"/>
        <w:jc w:val="both"/>
        <w:rPr>
          <w:rFonts w:ascii="Times New Roman" w:eastAsia="Times New Roman" w:hAnsi="Times New Roman" w:cs="Times New Roman"/>
          <w:color w:val="000000"/>
          <w:sz w:val="24"/>
        </w:rPr>
      </w:pPr>
    </w:p>
    <w:p w:rsidR="00E46181" w:rsidRPr="009C3699" w:rsidRDefault="00E46181" w:rsidP="00174F67">
      <w:pPr>
        <w:spacing w:after="0"/>
        <w:jc w:val="both"/>
        <w:rPr>
          <w:rFonts w:ascii="Times New Roman" w:hAnsi="Times New Roman" w:cs="Times New Roman"/>
          <w:sz w:val="24"/>
          <w:szCs w:val="24"/>
        </w:rPr>
      </w:pPr>
      <w:r w:rsidRPr="009C3699">
        <w:rPr>
          <w:rFonts w:ascii="Times New Roman" w:hAnsi="Times New Roman" w:cs="Times New Roman"/>
          <w:sz w:val="24"/>
          <w:szCs w:val="24"/>
        </w:rPr>
        <w:t>The revision list</w:t>
      </w:r>
      <w:r w:rsidR="00665366">
        <w:rPr>
          <w:rFonts w:ascii="Times New Roman" w:hAnsi="Times New Roman" w:cs="Times New Roman"/>
          <w:sz w:val="24"/>
          <w:szCs w:val="24"/>
        </w:rPr>
        <w:t>s</w:t>
      </w:r>
      <w:r w:rsidRPr="009C3699">
        <w:rPr>
          <w:rFonts w:ascii="Times New Roman" w:hAnsi="Times New Roman" w:cs="Times New Roman"/>
          <w:sz w:val="24"/>
          <w:szCs w:val="24"/>
        </w:rPr>
        <w:t xml:space="preserve"> of the Zeimelis kahal </w:t>
      </w:r>
      <w:r w:rsidR="001C6842">
        <w:rPr>
          <w:rFonts w:ascii="Times New Roman" w:hAnsi="Times New Roman" w:cs="Times New Roman"/>
          <w:sz w:val="24"/>
          <w:szCs w:val="24"/>
        </w:rPr>
        <w:t xml:space="preserve">resulting </w:t>
      </w:r>
      <w:r w:rsidR="00625333" w:rsidRPr="009C3699">
        <w:rPr>
          <w:rFonts w:ascii="Times New Roman" w:hAnsi="Times New Roman" w:cs="Times New Roman"/>
          <w:sz w:val="24"/>
          <w:szCs w:val="24"/>
        </w:rPr>
        <w:t>f</w:t>
      </w:r>
      <w:r w:rsidRPr="009C3699">
        <w:rPr>
          <w:rFonts w:ascii="Times New Roman" w:hAnsi="Times New Roman" w:cs="Times New Roman"/>
          <w:sz w:val="24"/>
          <w:szCs w:val="24"/>
        </w:rPr>
        <w:t>r</w:t>
      </w:r>
      <w:r w:rsidR="00625333" w:rsidRPr="009C3699">
        <w:rPr>
          <w:rFonts w:ascii="Times New Roman" w:hAnsi="Times New Roman" w:cs="Times New Roman"/>
          <w:sz w:val="24"/>
          <w:szCs w:val="24"/>
        </w:rPr>
        <w:t>om</w:t>
      </w:r>
      <w:r w:rsidRPr="009C3699">
        <w:rPr>
          <w:rFonts w:ascii="Times New Roman" w:hAnsi="Times New Roman" w:cs="Times New Roman"/>
          <w:sz w:val="24"/>
          <w:szCs w:val="24"/>
        </w:rPr>
        <w:t xml:space="preserve"> this</w:t>
      </w:r>
      <w:r w:rsidR="001A6ED2">
        <w:rPr>
          <w:rFonts w:ascii="Times New Roman" w:hAnsi="Times New Roman" w:cs="Times New Roman"/>
          <w:sz w:val="24"/>
          <w:szCs w:val="24"/>
        </w:rPr>
        <w:t xml:space="preserve"> </w:t>
      </w:r>
      <w:r w:rsidRPr="009C3699">
        <w:rPr>
          <w:rFonts w:ascii="Times New Roman" w:hAnsi="Times New Roman" w:cs="Times New Roman"/>
          <w:sz w:val="24"/>
          <w:szCs w:val="24"/>
        </w:rPr>
        <w:t>revision</w:t>
      </w:r>
      <w:r w:rsidR="001A6ED2">
        <w:rPr>
          <w:rFonts w:ascii="Times New Roman" w:hAnsi="Times New Roman" w:cs="Times New Roman"/>
          <w:sz w:val="24"/>
          <w:szCs w:val="24"/>
        </w:rPr>
        <w:t>, the 5</w:t>
      </w:r>
      <w:r w:rsidR="001A6ED2" w:rsidRPr="001A6ED2">
        <w:rPr>
          <w:rFonts w:ascii="Times New Roman" w:hAnsi="Times New Roman" w:cs="Times New Roman"/>
          <w:sz w:val="24"/>
          <w:szCs w:val="24"/>
          <w:vertAlign w:val="superscript"/>
        </w:rPr>
        <w:t>th</w:t>
      </w:r>
      <w:r w:rsidR="001A6ED2">
        <w:rPr>
          <w:rFonts w:ascii="Times New Roman" w:hAnsi="Times New Roman" w:cs="Times New Roman"/>
          <w:sz w:val="24"/>
          <w:szCs w:val="24"/>
        </w:rPr>
        <w:t>,</w:t>
      </w:r>
      <w:r w:rsidRPr="009C3699">
        <w:rPr>
          <w:rFonts w:ascii="Times New Roman" w:hAnsi="Times New Roman" w:cs="Times New Roman"/>
          <w:sz w:val="24"/>
          <w:szCs w:val="24"/>
        </w:rPr>
        <w:t xml:space="preserve"> </w:t>
      </w:r>
      <w:r w:rsidR="00665366">
        <w:rPr>
          <w:rFonts w:ascii="Times New Roman" w:hAnsi="Times New Roman" w:cs="Times New Roman"/>
          <w:sz w:val="24"/>
          <w:szCs w:val="24"/>
        </w:rPr>
        <w:t>are</w:t>
      </w:r>
      <w:r w:rsidR="001E55BD">
        <w:rPr>
          <w:rFonts w:ascii="Times New Roman" w:hAnsi="Times New Roman" w:cs="Times New Roman"/>
          <w:sz w:val="24"/>
          <w:szCs w:val="24"/>
        </w:rPr>
        <w:t xml:space="preserve"> not</w:t>
      </w:r>
      <w:r w:rsidRPr="009C3699">
        <w:rPr>
          <w:rFonts w:ascii="Times New Roman" w:hAnsi="Times New Roman" w:cs="Times New Roman"/>
          <w:sz w:val="24"/>
          <w:szCs w:val="24"/>
        </w:rPr>
        <w:t xml:space="preserve"> </w:t>
      </w:r>
      <w:r w:rsidR="001A6ED2">
        <w:rPr>
          <w:rFonts w:ascii="Times New Roman" w:hAnsi="Times New Roman" w:cs="Times New Roman"/>
          <w:sz w:val="24"/>
          <w:szCs w:val="24"/>
        </w:rPr>
        <w:t>contained</w:t>
      </w:r>
      <w:r w:rsidRPr="009C3699">
        <w:rPr>
          <w:rFonts w:ascii="Times New Roman" w:hAnsi="Times New Roman" w:cs="Times New Roman"/>
          <w:sz w:val="24"/>
          <w:szCs w:val="24"/>
        </w:rPr>
        <w:t xml:space="preserve"> in the archives. </w:t>
      </w:r>
      <w:r w:rsidR="009A59EE">
        <w:rPr>
          <w:rFonts w:ascii="Times New Roman" w:hAnsi="Times New Roman" w:cs="Times New Roman"/>
          <w:sz w:val="24"/>
          <w:szCs w:val="24"/>
        </w:rPr>
        <w:t>We know</w:t>
      </w:r>
      <w:r w:rsidRPr="009C3699">
        <w:rPr>
          <w:rFonts w:ascii="Times New Roman" w:hAnsi="Times New Roman" w:cs="Times New Roman"/>
          <w:sz w:val="24"/>
          <w:szCs w:val="24"/>
        </w:rPr>
        <w:t xml:space="preserve"> only that 2899 Jews and Karaites were registered in </w:t>
      </w:r>
      <w:smartTag w:uri="urn:schemas-microsoft-com:office:smarttags" w:element="metricconverter">
        <w:smartTagPr>
          <w:attr w:name="ProductID" w:val="1797 in"/>
        </w:smartTagPr>
        <w:r w:rsidRPr="009C3699">
          <w:rPr>
            <w:rFonts w:ascii="Times New Roman" w:hAnsi="Times New Roman" w:cs="Times New Roman"/>
            <w:sz w:val="24"/>
            <w:szCs w:val="24"/>
          </w:rPr>
          <w:t>1797 in</w:t>
        </w:r>
      </w:smartTag>
      <w:r w:rsidRPr="009C3699">
        <w:rPr>
          <w:rFonts w:ascii="Times New Roman" w:hAnsi="Times New Roman" w:cs="Times New Roman"/>
          <w:sz w:val="24"/>
          <w:szCs w:val="24"/>
        </w:rPr>
        <w:t xml:space="preserve"> Upita District, where Zeimelis was located.</w:t>
      </w:r>
      <w:r w:rsidRPr="009C3699">
        <w:rPr>
          <w:rStyle w:val="EndnoteReference"/>
          <w:rFonts w:ascii="Times New Roman" w:hAnsi="Times New Roman" w:cs="Times New Roman"/>
          <w:sz w:val="24"/>
          <w:szCs w:val="24"/>
        </w:rPr>
        <w:endnoteReference w:id="7"/>
      </w:r>
    </w:p>
    <w:p w:rsidR="00625333" w:rsidRPr="00851D89" w:rsidRDefault="00625333" w:rsidP="00174F67">
      <w:pPr>
        <w:spacing w:after="0"/>
        <w:jc w:val="both"/>
        <w:rPr>
          <w:rFonts w:ascii="Times New Roman" w:eastAsia="Times New Roman" w:hAnsi="Times New Roman" w:cs="Times New Roman"/>
          <w:color w:val="000000"/>
          <w:sz w:val="24"/>
        </w:rPr>
      </w:pPr>
    </w:p>
    <w:p w:rsidR="00383C32" w:rsidRDefault="00264355" w:rsidP="00174F67">
      <w:pPr>
        <w:ind w:right="417"/>
        <w:jc w:val="both"/>
        <w:rPr>
          <w:rFonts w:ascii="Times New Roman" w:hAnsi="Times New Roman" w:cs="Times New Roman"/>
          <w:sz w:val="24"/>
          <w:szCs w:val="24"/>
        </w:rPr>
      </w:pPr>
      <w:r>
        <w:rPr>
          <w:rFonts w:ascii="Times New Roman" w:hAnsi="Times New Roman" w:cs="Times New Roman"/>
          <w:sz w:val="24"/>
          <w:szCs w:val="24"/>
        </w:rPr>
        <w:t xml:space="preserve">The archives moreover contain </w:t>
      </w:r>
      <w:r w:rsidR="00C80F59">
        <w:rPr>
          <w:rFonts w:ascii="Times New Roman" w:hAnsi="Times New Roman" w:cs="Times New Roman"/>
          <w:sz w:val="24"/>
          <w:szCs w:val="24"/>
        </w:rPr>
        <w:t>n</w:t>
      </w:r>
      <w:r w:rsidR="001A6ED2">
        <w:rPr>
          <w:rFonts w:ascii="Times New Roman" w:hAnsi="Times New Roman" w:cs="Times New Roman"/>
          <w:sz w:val="24"/>
          <w:szCs w:val="24"/>
        </w:rPr>
        <w:t>either t</w:t>
      </w:r>
      <w:r w:rsidR="0037760F" w:rsidRPr="009C3699">
        <w:rPr>
          <w:rFonts w:ascii="Times New Roman" w:hAnsi="Times New Roman" w:cs="Times New Roman"/>
          <w:sz w:val="24"/>
          <w:szCs w:val="24"/>
        </w:rPr>
        <w:t xml:space="preserve">he </w:t>
      </w:r>
      <w:r w:rsidR="00625333" w:rsidRPr="009C3699">
        <w:rPr>
          <w:rFonts w:ascii="Times New Roman" w:hAnsi="Times New Roman" w:cs="Times New Roman"/>
          <w:sz w:val="24"/>
          <w:szCs w:val="24"/>
        </w:rPr>
        <w:t>6</w:t>
      </w:r>
      <w:r w:rsidR="00625333" w:rsidRPr="009C3699">
        <w:rPr>
          <w:rFonts w:ascii="Times New Roman" w:hAnsi="Times New Roman" w:cs="Times New Roman"/>
          <w:sz w:val="24"/>
          <w:szCs w:val="24"/>
          <w:vertAlign w:val="superscript"/>
        </w:rPr>
        <w:t>th</w:t>
      </w:r>
      <w:r w:rsidR="00625333" w:rsidRPr="009C3699">
        <w:rPr>
          <w:rFonts w:ascii="Times New Roman" w:hAnsi="Times New Roman" w:cs="Times New Roman"/>
          <w:sz w:val="24"/>
          <w:szCs w:val="24"/>
        </w:rPr>
        <w:t xml:space="preserve"> revision list </w:t>
      </w:r>
      <w:r w:rsidR="00912C43" w:rsidRPr="009C3699">
        <w:rPr>
          <w:rFonts w:ascii="Times New Roman" w:hAnsi="Times New Roman" w:cs="Times New Roman"/>
          <w:sz w:val="24"/>
          <w:szCs w:val="24"/>
        </w:rPr>
        <w:t xml:space="preserve">of the Zeimelis Jewish </w:t>
      </w:r>
      <w:r w:rsidR="00912C43" w:rsidRPr="009C3699">
        <w:rPr>
          <w:rFonts w:ascii="Times New Roman" w:hAnsi="Times New Roman" w:cs="Times New Roman"/>
          <w:i/>
          <w:iCs/>
          <w:sz w:val="24"/>
          <w:szCs w:val="24"/>
        </w:rPr>
        <w:t>kahal</w:t>
      </w:r>
      <w:r w:rsidR="00625333" w:rsidRPr="009C3699">
        <w:rPr>
          <w:rStyle w:val="EndnoteReference"/>
          <w:rFonts w:ascii="Times New Roman" w:hAnsi="Times New Roman" w:cs="Times New Roman"/>
          <w:sz w:val="24"/>
          <w:szCs w:val="24"/>
        </w:rPr>
        <w:endnoteReference w:id="8"/>
      </w:r>
      <w:r w:rsidR="005B3D9C" w:rsidRPr="009C3699">
        <w:rPr>
          <w:rFonts w:ascii="Times New Roman" w:hAnsi="Times New Roman" w:cs="Times New Roman"/>
          <w:sz w:val="24"/>
          <w:szCs w:val="24"/>
        </w:rPr>
        <w:t xml:space="preserve"> </w:t>
      </w:r>
      <w:r w:rsidR="00C80F59">
        <w:rPr>
          <w:rFonts w:ascii="Times New Roman" w:hAnsi="Times New Roman" w:cs="Times New Roman"/>
          <w:sz w:val="24"/>
          <w:szCs w:val="24"/>
        </w:rPr>
        <w:t>n</w:t>
      </w:r>
      <w:r w:rsidR="001A6ED2">
        <w:rPr>
          <w:rFonts w:ascii="Times New Roman" w:hAnsi="Times New Roman" w:cs="Times New Roman"/>
          <w:sz w:val="24"/>
          <w:szCs w:val="24"/>
        </w:rPr>
        <w:t xml:space="preserve">or </w:t>
      </w:r>
      <w:r w:rsidR="009A59EE">
        <w:rPr>
          <w:rFonts w:ascii="Times New Roman" w:hAnsi="Times New Roman" w:cs="Times New Roman"/>
          <w:sz w:val="24"/>
          <w:szCs w:val="24"/>
        </w:rPr>
        <w:t>the</w:t>
      </w:r>
      <w:r w:rsidR="001E55BD">
        <w:rPr>
          <w:rFonts w:ascii="Times New Roman" w:hAnsi="Times New Roman" w:cs="Times New Roman"/>
          <w:sz w:val="24"/>
          <w:szCs w:val="24"/>
        </w:rPr>
        <w:t xml:space="preserve"> </w:t>
      </w:r>
      <w:r w:rsidR="00625333" w:rsidRPr="009C3699">
        <w:rPr>
          <w:rFonts w:ascii="Times New Roman" w:hAnsi="Times New Roman" w:cs="Times New Roman"/>
          <w:sz w:val="24"/>
          <w:szCs w:val="24"/>
        </w:rPr>
        <w:t>10</w:t>
      </w:r>
      <w:r w:rsidR="00625333" w:rsidRPr="009C3699">
        <w:rPr>
          <w:rFonts w:ascii="Times New Roman" w:hAnsi="Times New Roman" w:cs="Times New Roman"/>
          <w:sz w:val="24"/>
          <w:szCs w:val="24"/>
          <w:vertAlign w:val="superscript"/>
        </w:rPr>
        <w:t>th</w:t>
      </w:r>
      <w:r w:rsidR="00625333" w:rsidRPr="009C3699">
        <w:rPr>
          <w:rFonts w:ascii="Times New Roman" w:hAnsi="Times New Roman" w:cs="Times New Roman"/>
          <w:sz w:val="24"/>
          <w:szCs w:val="24"/>
        </w:rPr>
        <w:t xml:space="preserve"> revision list </w:t>
      </w:r>
      <w:r w:rsidR="009A59EE">
        <w:rPr>
          <w:rFonts w:ascii="Times New Roman" w:hAnsi="Times New Roman" w:cs="Times New Roman"/>
          <w:sz w:val="24"/>
          <w:szCs w:val="24"/>
        </w:rPr>
        <w:t>o</w:t>
      </w:r>
      <w:r w:rsidR="005B3D9C" w:rsidRPr="009C3699">
        <w:rPr>
          <w:rFonts w:ascii="Times New Roman" w:hAnsi="Times New Roman" w:cs="Times New Roman"/>
          <w:sz w:val="24"/>
          <w:szCs w:val="24"/>
        </w:rPr>
        <w:t>f the Zeimelis Jewish community</w:t>
      </w:r>
      <w:r>
        <w:rPr>
          <w:rFonts w:ascii="Times New Roman" w:hAnsi="Times New Roman" w:cs="Times New Roman"/>
          <w:sz w:val="24"/>
          <w:szCs w:val="24"/>
        </w:rPr>
        <w:t xml:space="preserve">. </w:t>
      </w:r>
      <w:r w:rsidR="00625333" w:rsidRPr="009C3699">
        <w:rPr>
          <w:rFonts w:ascii="Times New Roman" w:hAnsi="Times New Roman" w:cs="Times New Roman"/>
          <w:sz w:val="24"/>
          <w:szCs w:val="24"/>
        </w:rPr>
        <w:t>Due to the Napoleonic War of 1812</w:t>
      </w:r>
      <w:r w:rsidR="00427889" w:rsidRPr="009C3699">
        <w:rPr>
          <w:rFonts w:ascii="Times New Roman" w:hAnsi="Times New Roman" w:cs="Times New Roman"/>
          <w:sz w:val="24"/>
          <w:szCs w:val="24"/>
        </w:rPr>
        <w:t>,</w:t>
      </w:r>
      <w:r w:rsidR="00625333" w:rsidRPr="009C3699">
        <w:rPr>
          <w:rFonts w:ascii="Times New Roman" w:hAnsi="Times New Roman" w:cs="Times New Roman"/>
          <w:sz w:val="24"/>
          <w:szCs w:val="24"/>
        </w:rPr>
        <w:t xml:space="preserve"> the 6</w:t>
      </w:r>
      <w:r w:rsidR="00625333" w:rsidRPr="009C3699">
        <w:rPr>
          <w:rFonts w:ascii="Times New Roman" w:hAnsi="Times New Roman" w:cs="Times New Roman"/>
          <w:sz w:val="24"/>
          <w:szCs w:val="24"/>
          <w:vertAlign w:val="superscript"/>
        </w:rPr>
        <w:t>th</w:t>
      </w:r>
      <w:r w:rsidR="001A6ED2">
        <w:rPr>
          <w:rFonts w:ascii="Times New Roman" w:hAnsi="Times New Roman" w:cs="Times New Roman"/>
          <w:sz w:val="24"/>
          <w:szCs w:val="24"/>
        </w:rPr>
        <w:t xml:space="preserve"> revision was never</w:t>
      </w:r>
      <w:r w:rsidR="00625333" w:rsidRPr="009C3699">
        <w:rPr>
          <w:rFonts w:ascii="Times New Roman" w:hAnsi="Times New Roman" w:cs="Times New Roman"/>
          <w:sz w:val="24"/>
          <w:szCs w:val="24"/>
        </w:rPr>
        <w:t xml:space="preserve"> completed. </w:t>
      </w:r>
      <w:r w:rsidR="0037760F" w:rsidRPr="009C3699">
        <w:rPr>
          <w:rFonts w:ascii="Times New Roman" w:hAnsi="Times New Roman" w:cs="Times New Roman"/>
          <w:sz w:val="24"/>
          <w:szCs w:val="24"/>
        </w:rPr>
        <w:t>Some of</w:t>
      </w:r>
      <w:r w:rsidR="009C20BB" w:rsidRPr="009C3699">
        <w:rPr>
          <w:rFonts w:ascii="Times New Roman" w:hAnsi="Times New Roman" w:cs="Times New Roman"/>
          <w:sz w:val="24"/>
          <w:szCs w:val="24"/>
        </w:rPr>
        <w:t xml:space="preserve"> </w:t>
      </w:r>
      <w:r w:rsidR="0037760F" w:rsidRPr="009C3699">
        <w:rPr>
          <w:rFonts w:ascii="Times New Roman" w:hAnsi="Times New Roman" w:cs="Times New Roman"/>
          <w:sz w:val="24"/>
          <w:szCs w:val="24"/>
        </w:rPr>
        <w:t xml:space="preserve">its </w:t>
      </w:r>
      <w:r w:rsidR="009C20BB" w:rsidRPr="009C3699">
        <w:rPr>
          <w:rFonts w:ascii="Times New Roman" w:hAnsi="Times New Roman" w:cs="Times New Roman"/>
          <w:sz w:val="24"/>
          <w:szCs w:val="24"/>
        </w:rPr>
        <w:t xml:space="preserve">content </w:t>
      </w:r>
      <w:r w:rsidR="0037760F" w:rsidRPr="009C3699">
        <w:rPr>
          <w:rFonts w:ascii="Times New Roman" w:hAnsi="Times New Roman" w:cs="Times New Roman"/>
          <w:sz w:val="24"/>
          <w:szCs w:val="24"/>
        </w:rPr>
        <w:t>may be surmised</w:t>
      </w:r>
      <w:r w:rsidR="001E55BD">
        <w:rPr>
          <w:rFonts w:ascii="Times New Roman" w:hAnsi="Times New Roman" w:cs="Times New Roman"/>
          <w:sz w:val="24"/>
          <w:szCs w:val="24"/>
        </w:rPr>
        <w:t xml:space="preserve"> </w:t>
      </w:r>
      <w:r w:rsidR="0037760F" w:rsidRPr="009C3699">
        <w:rPr>
          <w:rFonts w:ascii="Times New Roman" w:hAnsi="Times New Roman" w:cs="Times New Roman"/>
          <w:sz w:val="24"/>
          <w:szCs w:val="24"/>
        </w:rPr>
        <w:t>from</w:t>
      </w:r>
      <w:r w:rsidR="009C20BB" w:rsidRPr="009C3699">
        <w:rPr>
          <w:rFonts w:ascii="Times New Roman" w:hAnsi="Times New Roman" w:cs="Times New Roman"/>
          <w:sz w:val="24"/>
          <w:szCs w:val="24"/>
        </w:rPr>
        <w:t xml:space="preserve"> </w:t>
      </w:r>
      <w:r w:rsidR="0037760F" w:rsidRPr="009C3699">
        <w:rPr>
          <w:rFonts w:ascii="Times New Roman" w:hAnsi="Times New Roman" w:cs="Times New Roman"/>
          <w:sz w:val="24"/>
          <w:szCs w:val="24"/>
        </w:rPr>
        <w:t>the</w:t>
      </w:r>
      <w:r w:rsidR="00427889" w:rsidRPr="009C3699">
        <w:rPr>
          <w:rFonts w:ascii="Times New Roman" w:hAnsi="Times New Roman" w:cs="Times New Roman"/>
          <w:b/>
          <w:bCs/>
          <w:sz w:val="24"/>
          <w:szCs w:val="24"/>
        </w:rPr>
        <w:t xml:space="preserve"> </w:t>
      </w:r>
      <w:r w:rsidR="00427889" w:rsidRPr="009C3699">
        <w:rPr>
          <w:rFonts w:ascii="Times New Roman" w:hAnsi="Times New Roman" w:cs="Times New Roman"/>
          <w:sz w:val="24"/>
          <w:szCs w:val="24"/>
        </w:rPr>
        <w:t>7</w:t>
      </w:r>
      <w:r w:rsidR="00427889" w:rsidRPr="009C3699">
        <w:rPr>
          <w:rFonts w:ascii="Times New Roman" w:hAnsi="Times New Roman" w:cs="Times New Roman"/>
          <w:sz w:val="24"/>
          <w:szCs w:val="24"/>
          <w:vertAlign w:val="superscript"/>
        </w:rPr>
        <w:t>th</w:t>
      </w:r>
      <w:r w:rsidR="00427889" w:rsidRPr="009C3699">
        <w:rPr>
          <w:rFonts w:ascii="Times New Roman" w:hAnsi="Times New Roman" w:cs="Times New Roman"/>
          <w:sz w:val="24"/>
          <w:szCs w:val="24"/>
        </w:rPr>
        <w:t xml:space="preserve"> revision</w:t>
      </w:r>
      <w:r w:rsidR="009B2455">
        <w:rPr>
          <w:rFonts w:ascii="Times New Roman" w:hAnsi="Times New Roman" w:cs="Times New Roman"/>
          <w:sz w:val="24"/>
          <w:szCs w:val="24"/>
        </w:rPr>
        <w:t xml:space="preserve"> list</w:t>
      </w:r>
      <w:r w:rsidR="001E55BD">
        <w:rPr>
          <w:rFonts w:ascii="Times New Roman" w:hAnsi="Times New Roman" w:cs="Times New Roman"/>
          <w:sz w:val="24"/>
          <w:szCs w:val="24"/>
        </w:rPr>
        <w:t xml:space="preserve">, which </w:t>
      </w:r>
      <w:r w:rsidR="001C6842">
        <w:rPr>
          <w:rFonts w:ascii="Times New Roman" w:hAnsi="Times New Roman" w:cs="Times New Roman"/>
          <w:sz w:val="24"/>
          <w:szCs w:val="24"/>
        </w:rPr>
        <w:t>gives</w:t>
      </w:r>
      <w:r w:rsidR="001E55BD">
        <w:rPr>
          <w:rFonts w:ascii="Times New Roman" w:hAnsi="Times New Roman" w:cs="Times New Roman"/>
          <w:sz w:val="24"/>
          <w:szCs w:val="24"/>
        </w:rPr>
        <w:t xml:space="preserve"> </w:t>
      </w:r>
      <w:r w:rsidR="00AB574E" w:rsidRPr="009C3699">
        <w:rPr>
          <w:rFonts w:ascii="Times New Roman" w:hAnsi="Times New Roman" w:cs="Times New Roman"/>
          <w:sz w:val="24"/>
          <w:szCs w:val="24"/>
        </w:rPr>
        <w:t>the age</w:t>
      </w:r>
      <w:r w:rsidR="0044386B" w:rsidRPr="009C3699">
        <w:rPr>
          <w:rFonts w:ascii="Times New Roman" w:hAnsi="Times New Roman" w:cs="Times New Roman"/>
          <w:sz w:val="24"/>
          <w:szCs w:val="24"/>
        </w:rPr>
        <w:t>s</w:t>
      </w:r>
      <w:r w:rsidR="00AB574E" w:rsidRPr="009C3699">
        <w:rPr>
          <w:rFonts w:ascii="Times New Roman" w:hAnsi="Times New Roman" w:cs="Times New Roman"/>
          <w:sz w:val="24"/>
          <w:szCs w:val="24"/>
        </w:rPr>
        <w:t xml:space="preserve"> of Jewish males of the Zeimelis kahal who </w:t>
      </w:r>
      <w:r w:rsidR="00C8329F" w:rsidRPr="009C3699">
        <w:rPr>
          <w:rFonts w:ascii="Times New Roman" w:hAnsi="Times New Roman" w:cs="Times New Roman"/>
          <w:sz w:val="24"/>
          <w:szCs w:val="24"/>
        </w:rPr>
        <w:t>had been</w:t>
      </w:r>
      <w:r w:rsidR="00885455" w:rsidRPr="009C3699">
        <w:rPr>
          <w:rFonts w:ascii="Times New Roman" w:hAnsi="Times New Roman" w:cs="Times New Roman"/>
          <w:sz w:val="24"/>
          <w:szCs w:val="24"/>
        </w:rPr>
        <w:t xml:space="preserve"> registered during</w:t>
      </w:r>
      <w:r w:rsidR="00AB574E" w:rsidRPr="009C3699">
        <w:rPr>
          <w:rFonts w:ascii="Times New Roman" w:hAnsi="Times New Roman" w:cs="Times New Roman"/>
          <w:sz w:val="24"/>
          <w:szCs w:val="24"/>
        </w:rPr>
        <w:t xml:space="preserve"> th</w:t>
      </w:r>
      <w:r w:rsidR="00427889" w:rsidRPr="009C3699">
        <w:rPr>
          <w:rFonts w:ascii="Times New Roman" w:hAnsi="Times New Roman" w:cs="Times New Roman"/>
          <w:sz w:val="24"/>
          <w:szCs w:val="24"/>
        </w:rPr>
        <w:t>e 6</w:t>
      </w:r>
      <w:r w:rsidR="00427889" w:rsidRPr="009C3699">
        <w:rPr>
          <w:rFonts w:ascii="Times New Roman" w:hAnsi="Times New Roman" w:cs="Times New Roman"/>
          <w:sz w:val="24"/>
          <w:szCs w:val="24"/>
          <w:vertAlign w:val="superscript"/>
        </w:rPr>
        <w:t>th</w:t>
      </w:r>
      <w:r w:rsidR="00427889" w:rsidRPr="009C3699">
        <w:rPr>
          <w:rFonts w:ascii="Times New Roman" w:hAnsi="Times New Roman" w:cs="Times New Roman"/>
          <w:sz w:val="24"/>
          <w:szCs w:val="24"/>
        </w:rPr>
        <w:t xml:space="preserve"> revision </w:t>
      </w:r>
      <w:r w:rsidR="00AB574E" w:rsidRPr="009C3699">
        <w:rPr>
          <w:rFonts w:ascii="Times New Roman" w:hAnsi="Times New Roman" w:cs="Times New Roman"/>
          <w:sz w:val="24"/>
          <w:szCs w:val="24"/>
        </w:rPr>
        <w:t xml:space="preserve">and </w:t>
      </w:r>
      <w:r w:rsidR="00C8329F" w:rsidRPr="009C3699">
        <w:rPr>
          <w:rFonts w:ascii="Times New Roman" w:hAnsi="Times New Roman" w:cs="Times New Roman"/>
          <w:sz w:val="24"/>
          <w:szCs w:val="24"/>
        </w:rPr>
        <w:t xml:space="preserve">were </w:t>
      </w:r>
      <w:r w:rsidR="00AB574E" w:rsidRPr="009C3699">
        <w:rPr>
          <w:rFonts w:ascii="Times New Roman" w:hAnsi="Times New Roman" w:cs="Times New Roman"/>
          <w:sz w:val="24"/>
          <w:szCs w:val="24"/>
        </w:rPr>
        <w:t>still living in Zeimelis at the time of the 7</w:t>
      </w:r>
      <w:r w:rsidR="00AB574E" w:rsidRPr="009C3699">
        <w:rPr>
          <w:rFonts w:ascii="Times New Roman" w:hAnsi="Times New Roman" w:cs="Times New Roman"/>
          <w:sz w:val="24"/>
          <w:szCs w:val="24"/>
          <w:vertAlign w:val="superscript"/>
        </w:rPr>
        <w:t>th</w:t>
      </w:r>
      <w:r w:rsidR="00D60E80" w:rsidRPr="009C3699">
        <w:rPr>
          <w:rFonts w:ascii="Times New Roman" w:hAnsi="Times New Roman" w:cs="Times New Roman"/>
          <w:sz w:val="24"/>
          <w:szCs w:val="24"/>
        </w:rPr>
        <w:t xml:space="preserve">. </w:t>
      </w:r>
      <w:r w:rsidR="00427889" w:rsidRPr="009C3699">
        <w:rPr>
          <w:rFonts w:ascii="Times New Roman" w:hAnsi="Times New Roman" w:cs="Times New Roman"/>
          <w:sz w:val="24"/>
          <w:szCs w:val="24"/>
        </w:rPr>
        <w:t xml:space="preserve">Several revision lists </w:t>
      </w:r>
      <w:r w:rsidR="00885455" w:rsidRPr="009C3699">
        <w:rPr>
          <w:rFonts w:ascii="Times New Roman" w:hAnsi="Times New Roman" w:cs="Times New Roman"/>
          <w:sz w:val="24"/>
          <w:szCs w:val="24"/>
        </w:rPr>
        <w:t>from</w:t>
      </w:r>
      <w:r w:rsidR="00C8329F" w:rsidRPr="009C3699">
        <w:rPr>
          <w:rFonts w:ascii="Times New Roman" w:hAnsi="Times New Roman" w:cs="Times New Roman"/>
          <w:sz w:val="24"/>
          <w:szCs w:val="24"/>
        </w:rPr>
        <w:t xml:space="preserve"> the 1870s</w:t>
      </w:r>
      <w:r w:rsidR="001E55BD">
        <w:rPr>
          <w:rFonts w:ascii="Times New Roman" w:hAnsi="Times New Roman" w:cs="Times New Roman"/>
          <w:sz w:val="24"/>
          <w:szCs w:val="24"/>
        </w:rPr>
        <w:t xml:space="preserve"> </w:t>
      </w:r>
      <w:r w:rsidR="001E55BD" w:rsidRPr="009C3699">
        <w:rPr>
          <w:rFonts w:ascii="Times New Roman" w:hAnsi="Times New Roman" w:cs="Times New Roman"/>
          <w:sz w:val="24"/>
          <w:szCs w:val="24"/>
        </w:rPr>
        <w:t>contained in the archives of Kaunas D</w:t>
      </w:r>
      <w:r w:rsidR="001E55BD">
        <w:rPr>
          <w:rFonts w:ascii="Times New Roman" w:hAnsi="Times New Roman" w:cs="Times New Roman"/>
          <w:sz w:val="24"/>
          <w:szCs w:val="24"/>
        </w:rPr>
        <w:t>istrict</w:t>
      </w:r>
      <w:r w:rsidR="00685B14" w:rsidRPr="009C3699">
        <w:rPr>
          <w:rStyle w:val="EndnoteReference"/>
          <w:rFonts w:ascii="Times New Roman" w:hAnsi="Times New Roman" w:cs="Times New Roman"/>
          <w:sz w:val="24"/>
          <w:szCs w:val="24"/>
        </w:rPr>
        <w:endnoteReference w:id="9"/>
      </w:r>
      <w:r w:rsidR="00C8329F" w:rsidRPr="009C3699">
        <w:rPr>
          <w:rFonts w:ascii="Times New Roman" w:hAnsi="Times New Roman" w:cs="Times New Roman"/>
          <w:sz w:val="24"/>
          <w:szCs w:val="24"/>
        </w:rPr>
        <w:t xml:space="preserve"> yield</w:t>
      </w:r>
      <w:r w:rsidR="00AB574E" w:rsidRPr="009C3699">
        <w:rPr>
          <w:rFonts w:ascii="Times New Roman" w:hAnsi="Times New Roman" w:cs="Times New Roman"/>
          <w:sz w:val="24"/>
          <w:szCs w:val="24"/>
        </w:rPr>
        <w:t xml:space="preserve"> fragmentary </w:t>
      </w:r>
      <w:r w:rsidR="00C8329F" w:rsidRPr="009C3699">
        <w:rPr>
          <w:rFonts w:ascii="Times New Roman" w:hAnsi="Times New Roman" w:cs="Times New Roman"/>
          <w:sz w:val="24"/>
          <w:szCs w:val="24"/>
        </w:rPr>
        <w:t>glimpse</w:t>
      </w:r>
      <w:r w:rsidR="00885455" w:rsidRPr="009C3699">
        <w:rPr>
          <w:rFonts w:ascii="Times New Roman" w:hAnsi="Times New Roman" w:cs="Times New Roman"/>
          <w:sz w:val="24"/>
          <w:szCs w:val="24"/>
        </w:rPr>
        <w:t>s</w:t>
      </w:r>
      <w:r w:rsidR="00AB574E" w:rsidRPr="009C3699">
        <w:rPr>
          <w:rFonts w:ascii="Times New Roman" w:hAnsi="Times New Roman" w:cs="Times New Roman"/>
          <w:sz w:val="24"/>
          <w:szCs w:val="24"/>
        </w:rPr>
        <w:t xml:space="preserve"> of the</w:t>
      </w:r>
      <w:r w:rsidR="004D0A81" w:rsidRPr="009C3699">
        <w:rPr>
          <w:rFonts w:ascii="Times New Roman" w:hAnsi="Times New Roman" w:cs="Times New Roman"/>
          <w:sz w:val="24"/>
          <w:szCs w:val="24"/>
        </w:rPr>
        <w:t xml:space="preserve"> missin</w:t>
      </w:r>
      <w:r w:rsidR="00427889" w:rsidRPr="009C3699">
        <w:rPr>
          <w:rFonts w:ascii="Times New Roman" w:hAnsi="Times New Roman" w:cs="Times New Roman"/>
          <w:sz w:val="24"/>
          <w:szCs w:val="24"/>
        </w:rPr>
        <w:t>g 10</w:t>
      </w:r>
      <w:r w:rsidR="00427889" w:rsidRPr="009C3699">
        <w:rPr>
          <w:rFonts w:ascii="Times New Roman" w:hAnsi="Times New Roman" w:cs="Times New Roman"/>
          <w:sz w:val="24"/>
          <w:szCs w:val="24"/>
          <w:vertAlign w:val="superscript"/>
        </w:rPr>
        <w:t>th</w:t>
      </w:r>
      <w:r w:rsidR="00427889" w:rsidRPr="009C3699">
        <w:rPr>
          <w:rFonts w:ascii="Times New Roman" w:hAnsi="Times New Roman" w:cs="Times New Roman"/>
          <w:sz w:val="24"/>
          <w:szCs w:val="24"/>
        </w:rPr>
        <w:t xml:space="preserve"> revision</w:t>
      </w:r>
      <w:r w:rsidR="001C6842">
        <w:rPr>
          <w:rFonts w:ascii="Times New Roman" w:hAnsi="Times New Roman" w:cs="Times New Roman"/>
          <w:sz w:val="24"/>
          <w:szCs w:val="24"/>
        </w:rPr>
        <w:t xml:space="preserve"> list</w:t>
      </w:r>
      <w:r w:rsidR="00885455" w:rsidRPr="009C3699">
        <w:rPr>
          <w:rFonts w:ascii="Times New Roman" w:hAnsi="Times New Roman" w:cs="Times New Roman"/>
          <w:sz w:val="24"/>
          <w:szCs w:val="24"/>
        </w:rPr>
        <w:t>, but</w:t>
      </w:r>
      <w:r w:rsidR="00AB574E" w:rsidRPr="009C3699">
        <w:rPr>
          <w:rFonts w:ascii="Times New Roman" w:hAnsi="Times New Roman" w:cs="Times New Roman"/>
          <w:sz w:val="24"/>
          <w:szCs w:val="24"/>
        </w:rPr>
        <w:t xml:space="preserve"> there are too few </w:t>
      </w:r>
      <w:r w:rsidR="00D60E80" w:rsidRPr="009C3699">
        <w:rPr>
          <w:rFonts w:ascii="Times New Roman" w:hAnsi="Times New Roman" w:cs="Times New Roman"/>
          <w:sz w:val="24"/>
          <w:szCs w:val="24"/>
        </w:rPr>
        <w:t>records</w:t>
      </w:r>
      <w:r w:rsidR="00AB574E" w:rsidRPr="009C3699">
        <w:rPr>
          <w:rFonts w:ascii="Times New Roman" w:hAnsi="Times New Roman" w:cs="Times New Roman"/>
          <w:sz w:val="24"/>
          <w:szCs w:val="24"/>
        </w:rPr>
        <w:t xml:space="preserve"> to be of use in this study</w:t>
      </w:r>
      <w:r w:rsidR="00F92765" w:rsidRPr="009C3699">
        <w:rPr>
          <w:rFonts w:ascii="Times New Roman" w:hAnsi="Times New Roman" w:cs="Times New Roman"/>
          <w:sz w:val="24"/>
          <w:szCs w:val="24"/>
        </w:rPr>
        <w:t>.</w:t>
      </w:r>
      <w:r w:rsidR="000D4F00" w:rsidRPr="009C3699">
        <w:rPr>
          <w:rFonts w:ascii="Times New Roman" w:hAnsi="Times New Roman" w:cs="Times New Roman"/>
          <w:sz w:val="24"/>
          <w:szCs w:val="24"/>
        </w:rPr>
        <w:t xml:space="preserve"> </w:t>
      </w:r>
    </w:p>
    <w:p w:rsidR="001E55BD" w:rsidRPr="009C3699" w:rsidRDefault="001E55BD" w:rsidP="001E55BD">
      <w:pPr>
        <w:ind w:right="417"/>
        <w:rPr>
          <w:rFonts w:ascii="Times New Roman" w:hAnsi="Times New Roman" w:cs="Times New Roman"/>
          <w:sz w:val="24"/>
          <w:szCs w:val="24"/>
        </w:rPr>
      </w:pPr>
    </w:p>
    <w:p w:rsidR="00427889" w:rsidRPr="009C3699" w:rsidRDefault="00427889" w:rsidP="00427889">
      <w:pPr>
        <w:spacing w:after="0"/>
        <w:jc w:val="center"/>
        <w:rPr>
          <w:rFonts w:ascii="Times New Roman" w:hAnsi="Times New Roman" w:cs="Times New Roman"/>
          <w:b/>
          <w:bCs/>
          <w:sz w:val="24"/>
          <w:szCs w:val="24"/>
        </w:rPr>
      </w:pPr>
      <w:r w:rsidRPr="009C3699">
        <w:rPr>
          <w:rFonts w:ascii="Times New Roman" w:hAnsi="Times New Roman" w:cs="Times New Roman"/>
          <w:b/>
          <w:bCs/>
          <w:sz w:val="24"/>
          <w:szCs w:val="24"/>
        </w:rPr>
        <w:t>DESCRIPTION OF THE SOURCES</w:t>
      </w:r>
    </w:p>
    <w:p w:rsidR="00540E21" w:rsidRPr="009C3699" w:rsidRDefault="00540E21" w:rsidP="00427889">
      <w:pPr>
        <w:spacing w:after="0"/>
        <w:jc w:val="center"/>
        <w:rPr>
          <w:rFonts w:ascii="Times New Roman" w:hAnsi="Times New Roman" w:cs="Times New Roman"/>
          <w:sz w:val="24"/>
          <w:szCs w:val="24"/>
        </w:rPr>
      </w:pPr>
    </w:p>
    <w:p w:rsidR="00427889" w:rsidRPr="009C3699" w:rsidRDefault="00427889" w:rsidP="00174F67">
      <w:pPr>
        <w:spacing w:after="0"/>
        <w:ind w:right="424"/>
        <w:rPr>
          <w:rFonts w:ascii="Times New Roman" w:eastAsia="Times New Roman" w:hAnsi="Times New Roman" w:cs="Times New Roman"/>
          <w:color w:val="000000"/>
          <w:sz w:val="24"/>
          <w:szCs w:val="24"/>
        </w:rPr>
      </w:pPr>
      <w:r w:rsidRPr="009C3699">
        <w:rPr>
          <w:rFonts w:ascii="Times New Roman" w:hAnsi="Times New Roman" w:cs="Times New Roman"/>
          <w:sz w:val="24"/>
          <w:szCs w:val="24"/>
        </w:rPr>
        <w:t xml:space="preserve">Table 1 gives the revision lists of the </w:t>
      </w:r>
      <w:r w:rsidRPr="009C3699">
        <w:rPr>
          <w:rFonts w:ascii="Times New Roman" w:eastAsia="Times New Roman" w:hAnsi="Times New Roman" w:cs="Times New Roman"/>
          <w:color w:val="000000"/>
          <w:sz w:val="24"/>
          <w:szCs w:val="24"/>
        </w:rPr>
        <w:t>Zeimelis Jewish community t</w:t>
      </w:r>
      <w:r w:rsidR="00DB5099">
        <w:rPr>
          <w:rFonts w:ascii="Times New Roman" w:eastAsia="Times New Roman" w:hAnsi="Times New Roman" w:cs="Times New Roman"/>
          <w:color w:val="000000"/>
          <w:sz w:val="24"/>
          <w:szCs w:val="24"/>
        </w:rPr>
        <w:t xml:space="preserve">o which the author had access. </w:t>
      </w:r>
      <w:r w:rsidRPr="009C3699">
        <w:rPr>
          <w:rFonts w:ascii="Times New Roman" w:eastAsia="Times New Roman" w:hAnsi="Times New Roman" w:cs="Times New Roman"/>
          <w:color w:val="000000"/>
          <w:sz w:val="24"/>
          <w:szCs w:val="24"/>
        </w:rPr>
        <w:t>These are preserved in the State Historical Archives of Lithuania (LVIA).</w:t>
      </w:r>
      <w:r w:rsidRPr="009C3699">
        <w:rPr>
          <w:rStyle w:val="EndnoteReference"/>
          <w:rFonts w:ascii="Times New Roman" w:eastAsia="Times New Roman" w:hAnsi="Times New Roman" w:cs="Times New Roman"/>
          <w:color w:val="000000"/>
          <w:sz w:val="24"/>
          <w:szCs w:val="24"/>
        </w:rPr>
        <w:endnoteReference w:id="10"/>
      </w:r>
      <w:r w:rsidRPr="009C3699">
        <w:rPr>
          <w:rFonts w:ascii="Times New Roman" w:eastAsia="Times New Roman" w:hAnsi="Times New Roman" w:cs="Times New Roman"/>
          <w:color w:val="000000"/>
          <w:sz w:val="24"/>
          <w:szCs w:val="24"/>
        </w:rPr>
        <w:t xml:space="preserve"> </w:t>
      </w:r>
    </w:p>
    <w:p w:rsidR="00427889" w:rsidRPr="009C3699" w:rsidRDefault="00427889" w:rsidP="00427889">
      <w:pPr>
        <w:spacing w:after="0"/>
        <w:rPr>
          <w:rFonts w:ascii="Times New Roman" w:hAnsi="Times New Roman" w:cs="Times New Roman"/>
          <w:sz w:val="24"/>
          <w:szCs w:val="24"/>
        </w:rPr>
      </w:pPr>
    </w:p>
    <w:p w:rsidR="00E55ECE" w:rsidRPr="001C6842" w:rsidRDefault="004D0A81" w:rsidP="003704AB">
      <w:pPr>
        <w:spacing w:after="0"/>
        <w:ind w:right="424"/>
        <w:jc w:val="center"/>
        <w:rPr>
          <w:rFonts w:ascii="Times New Roman" w:hAnsi="Times New Roman" w:cs="Times New Roman"/>
          <w:b/>
          <w:bCs/>
          <w:sz w:val="24"/>
          <w:szCs w:val="24"/>
        </w:rPr>
      </w:pPr>
      <w:r w:rsidRPr="001C6842">
        <w:rPr>
          <w:rFonts w:ascii="Times New Roman" w:hAnsi="Times New Roman" w:cs="Times New Roman"/>
          <w:b/>
          <w:bCs/>
          <w:sz w:val="24"/>
          <w:szCs w:val="24"/>
        </w:rPr>
        <w:t>Table 1</w:t>
      </w:r>
      <w:r w:rsidR="00E55ECE" w:rsidRPr="001C6842">
        <w:rPr>
          <w:rFonts w:ascii="Times New Roman" w:hAnsi="Times New Roman" w:cs="Times New Roman"/>
          <w:b/>
          <w:bCs/>
          <w:sz w:val="24"/>
          <w:szCs w:val="24"/>
        </w:rPr>
        <w:t xml:space="preserve"> </w:t>
      </w:r>
    </w:p>
    <w:p w:rsidR="00DA6021" w:rsidRPr="009C3699" w:rsidRDefault="00DA6021" w:rsidP="003704AB">
      <w:pPr>
        <w:spacing w:after="0"/>
        <w:ind w:right="424"/>
        <w:jc w:val="center"/>
        <w:rPr>
          <w:rFonts w:ascii="Times New Roman" w:hAnsi="Times New Roman" w:cs="Times New Roman"/>
          <w:sz w:val="24"/>
          <w:szCs w:val="24"/>
        </w:rPr>
      </w:pPr>
    </w:p>
    <w:tbl>
      <w:tblPr>
        <w:tblW w:w="9840" w:type="dxa"/>
        <w:tblLook w:val="04A0" w:firstRow="1" w:lastRow="0" w:firstColumn="1" w:lastColumn="0" w:noHBand="0" w:noVBand="1"/>
      </w:tblPr>
      <w:tblGrid>
        <w:gridCol w:w="1206"/>
        <w:gridCol w:w="1894"/>
        <w:gridCol w:w="1540"/>
        <w:gridCol w:w="1072"/>
        <w:gridCol w:w="1150"/>
        <w:gridCol w:w="1037"/>
        <w:gridCol w:w="1941"/>
      </w:tblGrid>
      <w:tr w:rsidR="00DA6021" w:rsidRPr="00DA6021" w:rsidTr="003F396A">
        <w:trPr>
          <w:trHeight w:val="315"/>
        </w:trPr>
        <w:tc>
          <w:tcPr>
            <w:tcW w:w="984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rsidR="00DA6021" w:rsidRPr="00DA6021" w:rsidRDefault="00273CC8" w:rsidP="00DA6021">
            <w:pPr>
              <w:spacing w:after="0" w:line="240" w:lineRule="auto"/>
              <w:jc w:val="center"/>
              <w:rPr>
                <w:rFonts w:eastAsia="Times New Roman" w:cs="Calibri"/>
                <w:color w:val="000000"/>
                <w:sz w:val="24"/>
                <w:szCs w:val="24"/>
              </w:rPr>
            </w:pPr>
            <w:r>
              <w:rPr>
                <w:rFonts w:ascii="Times New Roman" w:eastAsia="Times New Roman" w:hAnsi="Times New Roman" w:cs="Times New Roman"/>
                <w:b/>
                <w:bCs/>
                <w:color w:val="000000"/>
                <w:sz w:val="20"/>
                <w:szCs w:val="20"/>
              </w:rPr>
              <w:t>REVISION LISTS</w:t>
            </w:r>
            <w:r w:rsidRPr="009C3699">
              <w:rPr>
                <w:rFonts w:ascii="Times New Roman" w:hAnsi="Times New Roman" w:cs="Times New Roman"/>
                <w:sz w:val="24"/>
                <w:szCs w:val="24"/>
              </w:rPr>
              <w:t xml:space="preserve"> </w:t>
            </w:r>
            <w:r w:rsidR="00DA6021" w:rsidRPr="00DA6021">
              <w:rPr>
                <w:rFonts w:eastAsia="Times New Roman" w:cs="Calibri"/>
                <w:color w:val="000000"/>
                <w:sz w:val="24"/>
                <w:szCs w:val="24"/>
              </w:rPr>
              <w:t>Used in the Study</w:t>
            </w:r>
          </w:p>
        </w:tc>
      </w:tr>
      <w:tr w:rsidR="00DA6021" w:rsidRPr="00DA6021" w:rsidTr="003F396A">
        <w:trPr>
          <w:trHeight w:val="930"/>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rsidR="00DA6021" w:rsidRPr="00DA6021" w:rsidRDefault="00273CC8" w:rsidP="00273CC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0"/>
                <w:szCs w:val="20"/>
              </w:rPr>
              <w:t xml:space="preserve">REVISION </w:t>
            </w:r>
            <w:r w:rsidR="00DA6021" w:rsidRPr="00DA6021">
              <w:rPr>
                <w:rFonts w:ascii="Times New Roman" w:eastAsia="Times New Roman" w:hAnsi="Times New Roman" w:cs="Times New Roman"/>
                <w:color w:val="000000"/>
                <w:sz w:val="24"/>
                <w:szCs w:val="24"/>
              </w:rPr>
              <w:t>Number</w:t>
            </w:r>
          </w:p>
        </w:tc>
        <w:tc>
          <w:tcPr>
            <w:tcW w:w="1940" w:type="dxa"/>
            <w:vMerge w:val="restart"/>
            <w:tcBorders>
              <w:top w:val="nil"/>
              <w:left w:val="single" w:sz="8" w:space="0" w:color="auto"/>
              <w:bottom w:val="single" w:sz="8" w:space="0" w:color="000000"/>
              <w:right w:val="single" w:sz="8" w:space="0" w:color="auto"/>
            </w:tcBorders>
            <w:shd w:val="clear" w:color="auto" w:fill="auto"/>
            <w:vAlign w:val="center"/>
          </w:tcPr>
          <w:p w:rsidR="00DA6021" w:rsidRPr="00DA6021" w:rsidRDefault="00DA6021" w:rsidP="00DA6021">
            <w:pPr>
              <w:spacing w:after="0" w:line="240" w:lineRule="auto"/>
              <w:jc w:val="center"/>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 xml:space="preserve"> Compilation Date of Lists</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tcPr>
          <w:p w:rsidR="00DA6021" w:rsidRPr="00DA6021" w:rsidRDefault="00DA6021" w:rsidP="00DA6021">
            <w:pPr>
              <w:spacing w:after="0" w:line="240" w:lineRule="auto"/>
              <w:jc w:val="center"/>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Type Of List</w:t>
            </w:r>
          </w:p>
        </w:tc>
        <w:tc>
          <w:tcPr>
            <w:tcW w:w="5280" w:type="dxa"/>
            <w:gridSpan w:val="4"/>
            <w:tcBorders>
              <w:top w:val="nil"/>
              <w:left w:val="nil"/>
              <w:bottom w:val="single" w:sz="8" w:space="0" w:color="auto"/>
              <w:right w:val="single" w:sz="8" w:space="0" w:color="000000"/>
            </w:tcBorders>
            <w:shd w:val="clear" w:color="auto" w:fill="auto"/>
            <w:vAlign w:val="center"/>
          </w:tcPr>
          <w:p w:rsidR="00DA6021" w:rsidRPr="00DA6021" w:rsidRDefault="00DA6021" w:rsidP="00DA6021">
            <w:pPr>
              <w:spacing w:after="0" w:line="240" w:lineRule="auto"/>
              <w:jc w:val="center"/>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Archival References to the Lists in LVIA</w:t>
            </w:r>
          </w:p>
        </w:tc>
      </w:tr>
      <w:tr w:rsidR="00DA6021" w:rsidRPr="00DA6021" w:rsidTr="003F396A">
        <w:trPr>
          <w:trHeight w:val="330"/>
        </w:trPr>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94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54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08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jc w:val="center"/>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Archive</w:t>
            </w:r>
          </w:p>
        </w:tc>
        <w:tc>
          <w:tcPr>
            <w:tcW w:w="108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jc w:val="center"/>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Inventory</w:t>
            </w:r>
          </w:p>
        </w:tc>
        <w:tc>
          <w:tcPr>
            <w:tcW w:w="108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jc w:val="center"/>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File</w:t>
            </w:r>
          </w:p>
        </w:tc>
        <w:tc>
          <w:tcPr>
            <w:tcW w:w="20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jc w:val="center"/>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Leaves</w:t>
            </w:r>
          </w:p>
        </w:tc>
      </w:tr>
      <w:tr w:rsidR="00DA6021" w:rsidRPr="00DA6021" w:rsidTr="003F396A">
        <w:trPr>
          <w:trHeight w:val="330"/>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rsidR="00DA6021" w:rsidRPr="00DA6021" w:rsidRDefault="00DA6021" w:rsidP="00DA6021">
            <w:pPr>
              <w:spacing w:after="0" w:line="240" w:lineRule="auto"/>
              <w:jc w:val="center"/>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7</w:t>
            </w:r>
            <w:r w:rsidRPr="004D0A81">
              <w:rPr>
                <w:rFonts w:ascii="Times New Roman" w:eastAsia="Times New Roman" w:hAnsi="Times New Roman" w:cs="Times New Roman"/>
                <w:color w:val="000000"/>
                <w:sz w:val="24"/>
                <w:szCs w:val="24"/>
                <w:vertAlign w:val="superscript"/>
              </w:rPr>
              <w:t>th</w:t>
            </w:r>
          </w:p>
        </w:tc>
        <w:tc>
          <w:tcPr>
            <w:tcW w:w="1940" w:type="dxa"/>
            <w:tcBorders>
              <w:top w:val="nil"/>
              <w:left w:val="nil"/>
              <w:bottom w:val="single" w:sz="8" w:space="0" w:color="auto"/>
              <w:right w:val="single" w:sz="8" w:space="0" w:color="auto"/>
            </w:tcBorders>
            <w:shd w:val="clear" w:color="auto" w:fill="auto"/>
            <w:vAlign w:val="center"/>
          </w:tcPr>
          <w:p w:rsidR="00DA6021" w:rsidRPr="00F2395F" w:rsidRDefault="00DA6021" w:rsidP="00DA6021">
            <w:pPr>
              <w:spacing w:after="0" w:line="240" w:lineRule="auto"/>
              <w:rPr>
                <w:rFonts w:ascii="Times New Roman" w:eastAsia="Times New Roman" w:hAnsi="Times New Roman" w:cs="Times New Roman"/>
                <w:b/>
                <w:bCs/>
                <w:color w:val="000000"/>
                <w:sz w:val="24"/>
                <w:szCs w:val="24"/>
              </w:rPr>
            </w:pPr>
            <w:r w:rsidRPr="00F2395F">
              <w:rPr>
                <w:rFonts w:ascii="Times New Roman" w:eastAsia="Times New Roman" w:hAnsi="Times New Roman" w:cs="Times New Roman"/>
                <w:b/>
                <w:bCs/>
                <w:color w:val="000000"/>
                <w:sz w:val="24"/>
                <w:szCs w:val="24"/>
              </w:rPr>
              <w:t>03-Aug-1816</w:t>
            </w:r>
          </w:p>
        </w:tc>
        <w:tc>
          <w:tcPr>
            <w:tcW w:w="1540" w:type="dxa"/>
            <w:tcBorders>
              <w:top w:val="nil"/>
              <w:left w:val="nil"/>
              <w:bottom w:val="single" w:sz="8" w:space="0" w:color="auto"/>
              <w:right w:val="single" w:sz="8" w:space="0" w:color="auto"/>
            </w:tcBorders>
            <w:shd w:val="clear" w:color="auto" w:fill="auto"/>
            <w:vAlign w:val="center"/>
          </w:tcPr>
          <w:p w:rsidR="00DA6021" w:rsidRPr="00F2395F" w:rsidRDefault="00B857F2" w:rsidP="00DA6021">
            <w:pPr>
              <w:spacing w:after="0" w:line="240" w:lineRule="auto"/>
              <w:rPr>
                <w:rFonts w:ascii="Times New Roman" w:eastAsia="Times New Roman" w:hAnsi="Times New Roman" w:cs="Times New Roman"/>
                <w:b/>
                <w:bCs/>
                <w:color w:val="000000"/>
                <w:sz w:val="24"/>
                <w:szCs w:val="24"/>
              </w:rPr>
            </w:pPr>
            <w:r w:rsidRPr="00F2395F">
              <w:rPr>
                <w:rFonts w:ascii="Times New Roman" w:eastAsia="Times New Roman" w:hAnsi="Times New Roman" w:cs="Times New Roman"/>
                <w:b/>
                <w:bCs/>
                <w:color w:val="000000"/>
                <w:sz w:val="24"/>
                <w:szCs w:val="24"/>
              </w:rPr>
              <w:t>BASIC</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515</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25</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423</w:t>
            </w:r>
          </w:p>
        </w:tc>
        <w:tc>
          <w:tcPr>
            <w:tcW w:w="20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27-35</w:t>
            </w:r>
          </w:p>
        </w:tc>
      </w:tr>
      <w:tr w:rsidR="00DA6021" w:rsidRPr="00DA6021" w:rsidTr="003F396A">
        <w:trPr>
          <w:trHeight w:val="330"/>
        </w:trPr>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9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28-June-1818</w:t>
            </w:r>
          </w:p>
        </w:tc>
        <w:tc>
          <w:tcPr>
            <w:tcW w:w="15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Supplemental</w:t>
            </w: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20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321-338</w:t>
            </w:r>
          </w:p>
        </w:tc>
      </w:tr>
      <w:tr w:rsidR="00DA6021" w:rsidRPr="00DA6021" w:rsidTr="003F396A">
        <w:trPr>
          <w:trHeight w:val="330"/>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rsidR="00DA6021" w:rsidRPr="00DA6021" w:rsidRDefault="00DA6021" w:rsidP="00DA6021">
            <w:pPr>
              <w:spacing w:after="0" w:line="240" w:lineRule="auto"/>
              <w:jc w:val="center"/>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8</w:t>
            </w:r>
            <w:r w:rsidRPr="004D0A81">
              <w:rPr>
                <w:rFonts w:ascii="Times New Roman" w:eastAsia="Times New Roman" w:hAnsi="Times New Roman" w:cs="Times New Roman"/>
                <w:color w:val="000000"/>
                <w:sz w:val="24"/>
                <w:szCs w:val="24"/>
                <w:vertAlign w:val="superscript"/>
              </w:rPr>
              <w:t>th</w:t>
            </w:r>
          </w:p>
        </w:tc>
        <w:tc>
          <w:tcPr>
            <w:tcW w:w="1940" w:type="dxa"/>
            <w:tcBorders>
              <w:top w:val="nil"/>
              <w:left w:val="nil"/>
              <w:bottom w:val="single" w:sz="8" w:space="0" w:color="auto"/>
              <w:right w:val="single" w:sz="8" w:space="0" w:color="auto"/>
            </w:tcBorders>
            <w:shd w:val="clear" w:color="auto" w:fill="auto"/>
            <w:vAlign w:val="center"/>
          </w:tcPr>
          <w:p w:rsidR="00DA6021" w:rsidRPr="00F2395F" w:rsidRDefault="00DA6021" w:rsidP="00DA6021">
            <w:pPr>
              <w:spacing w:after="0" w:line="240" w:lineRule="auto"/>
              <w:rPr>
                <w:rFonts w:ascii="Times New Roman" w:eastAsia="Times New Roman" w:hAnsi="Times New Roman" w:cs="Times New Roman"/>
                <w:b/>
                <w:bCs/>
                <w:color w:val="000000"/>
                <w:sz w:val="24"/>
                <w:szCs w:val="24"/>
              </w:rPr>
            </w:pPr>
            <w:r w:rsidRPr="00F2395F">
              <w:rPr>
                <w:rFonts w:ascii="Times New Roman" w:eastAsia="Times New Roman" w:hAnsi="Times New Roman" w:cs="Times New Roman"/>
                <w:b/>
                <w:bCs/>
                <w:color w:val="000000"/>
                <w:sz w:val="24"/>
                <w:szCs w:val="24"/>
              </w:rPr>
              <w:t>26-Apr-1834</w:t>
            </w:r>
          </w:p>
        </w:tc>
        <w:tc>
          <w:tcPr>
            <w:tcW w:w="1540" w:type="dxa"/>
            <w:tcBorders>
              <w:top w:val="nil"/>
              <w:left w:val="nil"/>
              <w:bottom w:val="single" w:sz="8" w:space="0" w:color="auto"/>
              <w:right w:val="single" w:sz="8" w:space="0" w:color="auto"/>
            </w:tcBorders>
            <w:shd w:val="clear" w:color="auto" w:fill="auto"/>
            <w:vAlign w:val="center"/>
          </w:tcPr>
          <w:p w:rsidR="00DA6021" w:rsidRPr="00F2395F" w:rsidRDefault="00B857F2" w:rsidP="00DA6021">
            <w:pPr>
              <w:spacing w:after="0" w:line="240" w:lineRule="auto"/>
              <w:rPr>
                <w:rFonts w:ascii="Times New Roman" w:eastAsia="Times New Roman" w:hAnsi="Times New Roman" w:cs="Times New Roman"/>
                <w:b/>
                <w:bCs/>
                <w:color w:val="000000"/>
                <w:sz w:val="24"/>
                <w:szCs w:val="24"/>
              </w:rPr>
            </w:pPr>
            <w:r w:rsidRPr="00F2395F">
              <w:rPr>
                <w:rFonts w:ascii="Times New Roman" w:eastAsia="Times New Roman" w:hAnsi="Times New Roman" w:cs="Times New Roman"/>
                <w:b/>
                <w:bCs/>
                <w:color w:val="000000"/>
                <w:sz w:val="24"/>
                <w:szCs w:val="24"/>
              </w:rPr>
              <w:t>BASIC</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515</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25</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427</w:t>
            </w:r>
          </w:p>
        </w:tc>
        <w:tc>
          <w:tcPr>
            <w:tcW w:w="20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180-207 verso</w:t>
            </w:r>
          </w:p>
        </w:tc>
      </w:tr>
      <w:tr w:rsidR="00DA6021" w:rsidRPr="00DA6021" w:rsidTr="003F396A">
        <w:trPr>
          <w:trHeight w:val="330"/>
        </w:trPr>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9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07-Jun-1835</w:t>
            </w:r>
          </w:p>
        </w:tc>
        <w:tc>
          <w:tcPr>
            <w:tcW w:w="15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Supplemental</w:t>
            </w: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20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208-208 verso</w:t>
            </w:r>
          </w:p>
        </w:tc>
      </w:tr>
      <w:tr w:rsidR="00DA6021" w:rsidRPr="00DA6021" w:rsidTr="003F396A">
        <w:trPr>
          <w:trHeight w:val="330"/>
        </w:trPr>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9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05-Jul-1835</w:t>
            </w:r>
          </w:p>
        </w:tc>
        <w:tc>
          <w:tcPr>
            <w:tcW w:w="15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Supplemental</w:t>
            </w: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20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209-210</w:t>
            </w:r>
          </w:p>
        </w:tc>
      </w:tr>
      <w:tr w:rsidR="00DA6021" w:rsidRPr="00DA6021" w:rsidTr="003F396A">
        <w:trPr>
          <w:trHeight w:val="330"/>
        </w:trPr>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9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10-Feb-1836</w:t>
            </w:r>
          </w:p>
        </w:tc>
        <w:tc>
          <w:tcPr>
            <w:tcW w:w="15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Supplemental</w:t>
            </w: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20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211-211 verso, 215</w:t>
            </w:r>
          </w:p>
        </w:tc>
      </w:tr>
      <w:tr w:rsidR="00DA6021" w:rsidRPr="00DA6021" w:rsidTr="003F396A">
        <w:trPr>
          <w:trHeight w:val="330"/>
        </w:trPr>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9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30-Nov-1836</w:t>
            </w:r>
          </w:p>
        </w:tc>
        <w:tc>
          <w:tcPr>
            <w:tcW w:w="15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Supplemental</w:t>
            </w: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20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212-212 verso, 214</w:t>
            </w:r>
          </w:p>
        </w:tc>
      </w:tr>
      <w:tr w:rsidR="00DA6021" w:rsidRPr="00DA6021" w:rsidTr="003F396A">
        <w:trPr>
          <w:trHeight w:val="330"/>
        </w:trPr>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9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09-Feb-1839</w:t>
            </w:r>
          </w:p>
        </w:tc>
        <w:tc>
          <w:tcPr>
            <w:tcW w:w="15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Supplemental</w:t>
            </w: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20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216-217</w:t>
            </w:r>
          </w:p>
        </w:tc>
      </w:tr>
      <w:tr w:rsidR="00DA6021" w:rsidRPr="00DA6021" w:rsidTr="003F396A">
        <w:trPr>
          <w:trHeight w:val="330"/>
        </w:trPr>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9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04-Nov-1839</w:t>
            </w:r>
          </w:p>
        </w:tc>
        <w:tc>
          <w:tcPr>
            <w:tcW w:w="15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Supplemental</w:t>
            </w: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20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218-219</w:t>
            </w:r>
          </w:p>
        </w:tc>
      </w:tr>
      <w:tr w:rsidR="00DA6021" w:rsidRPr="00DA6021" w:rsidTr="003F396A">
        <w:trPr>
          <w:trHeight w:val="330"/>
        </w:trPr>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9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18-Jul-1840</w:t>
            </w:r>
          </w:p>
        </w:tc>
        <w:tc>
          <w:tcPr>
            <w:tcW w:w="15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Supplemental</w:t>
            </w: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20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221-222</w:t>
            </w:r>
          </w:p>
        </w:tc>
      </w:tr>
      <w:tr w:rsidR="00DA6021" w:rsidRPr="00DA6021" w:rsidTr="003F396A">
        <w:trPr>
          <w:trHeight w:val="330"/>
        </w:trPr>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9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09-Dec-1840</w:t>
            </w:r>
          </w:p>
        </w:tc>
        <w:tc>
          <w:tcPr>
            <w:tcW w:w="15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Supplemental</w:t>
            </w: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20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220-220 verso, 225</w:t>
            </w:r>
          </w:p>
        </w:tc>
      </w:tr>
      <w:tr w:rsidR="00DA6021" w:rsidRPr="00DA6021" w:rsidTr="003F396A">
        <w:trPr>
          <w:trHeight w:val="330"/>
        </w:trPr>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9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24-Jan-1841</w:t>
            </w:r>
          </w:p>
        </w:tc>
        <w:tc>
          <w:tcPr>
            <w:tcW w:w="15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Supplemental</w:t>
            </w: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20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223-224</w:t>
            </w:r>
          </w:p>
        </w:tc>
      </w:tr>
      <w:tr w:rsidR="00DA6021" w:rsidRPr="00DA6021" w:rsidTr="003F396A">
        <w:trPr>
          <w:trHeight w:val="330"/>
        </w:trPr>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9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01-Dec-1842</w:t>
            </w:r>
          </w:p>
        </w:tc>
        <w:tc>
          <w:tcPr>
            <w:tcW w:w="15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Supplemental</w:t>
            </w: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20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226-227</w:t>
            </w:r>
          </w:p>
        </w:tc>
      </w:tr>
      <w:tr w:rsidR="00DA6021" w:rsidRPr="00DA6021" w:rsidTr="003F396A">
        <w:trPr>
          <w:trHeight w:val="330"/>
        </w:trPr>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9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04-Dec-1844</w:t>
            </w:r>
          </w:p>
        </w:tc>
        <w:tc>
          <w:tcPr>
            <w:tcW w:w="15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Supplemental</w:t>
            </w: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20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228-229</w:t>
            </w:r>
          </w:p>
        </w:tc>
      </w:tr>
      <w:tr w:rsidR="00DA6021" w:rsidRPr="00DA6021" w:rsidTr="003F396A">
        <w:trPr>
          <w:trHeight w:val="330"/>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rsidR="00DA6021" w:rsidRPr="00DA6021" w:rsidRDefault="00DA6021" w:rsidP="00DA6021">
            <w:pPr>
              <w:spacing w:after="0" w:line="240" w:lineRule="auto"/>
              <w:jc w:val="center"/>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9</w:t>
            </w:r>
            <w:r w:rsidRPr="004D0A81">
              <w:rPr>
                <w:rFonts w:ascii="Times New Roman" w:eastAsia="Times New Roman" w:hAnsi="Times New Roman" w:cs="Times New Roman"/>
                <w:color w:val="000000"/>
                <w:sz w:val="24"/>
                <w:szCs w:val="24"/>
                <w:vertAlign w:val="superscript"/>
              </w:rPr>
              <w:t>th</w:t>
            </w:r>
          </w:p>
        </w:tc>
        <w:tc>
          <w:tcPr>
            <w:tcW w:w="1940" w:type="dxa"/>
            <w:tcBorders>
              <w:top w:val="nil"/>
              <w:left w:val="nil"/>
              <w:bottom w:val="single" w:sz="8" w:space="0" w:color="auto"/>
              <w:right w:val="single" w:sz="8" w:space="0" w:color="auto"/>
            </w:tcBorders>
            <w:shd w:val="clear" w:color="auto" w:fill="auto"/>
            <w:vAlign w:val="center"/>
          </w:tcPr>
          <w:p w:rsidR="00DA6021" w:rsidRPr="00F2395F" w:rsidRDefault="00DA6021" w:rsidP="00DA6021">
            <w:pPr>
              <w:spacing w:after="0" w:line="240" w:lineRule="auto"/>
              <w:rPr>
                <w:rFonts w:ascii="Times New Roman" w:eastAsia="Times New Roman" w:hAnsi="Times New Roman" w:cs="Times New Roman"/>
                <w:b/>
                <w:bCs/>
                <w:color w:val="000000"/>
                <w:sz w:val="24"/>
                <w:szCs w:val="24"/>
              </w:rPr>
            </w:pPr>
            <w:r w:rsidRPr="00F2395F">
              <w:rPr>
                <w:rFonts w:ascii="Times New Roman" w:eastAsia="Times New Roman" w:hAnsi="Times New Roman" w:cs="Times New Roman"/>
                <w:b/>
                <w:bCs/>
                <w:color w:val="000000"/>
                <w:sz w:val="24"/>
                <w:szCs w:val="24"/>
              </w:rPr>
              <w:t>25-Oct-1850</w:t>
            </w:r>
          </w:p>
        </w:tc>
        <w:tc>
          <w:tcPr>
            <w:tcW w:w="1540" w:type="dxa"/>
            <w:tcBorders>
              <w:top w:val="nil"/>
              <w:left w:val="nil"/>
              <w:bottom w:val="single" w:sz="8" w:space="0" w:color="auto"/>
              <w:right w:val="single" w:sz="8" w:space="0" w:color="auto"/>
            </w:tcBorders>
            <w:shd w:val="clear" w:color="auto" w:fill="auto"/>
            <w:vAlign w:val="center"/>
          </w:tcPr>
          <w:p w:rsidR="00DA6021" w:rsidRPr="00F2395F" w:rsidRDefault="00B857F2" w:rsidP="00DA6021">
            <w:pPr>
              <w:spacing w:after="0" w:line="240" w:lineRule="auto"/>
              <w:rPr>
                <w:rFonts w:ascii="Times New Roman" w:eastAsia="Times New Roman" w:hAnsi="Times New Roman" w:cs="Times New Roman"/>
                <w:b/>
                <w:bCs/>
                <w:color w:val="000000"/>
                <w:sz w:val="24"/>
                <w:szCs w:val="24"/>
              </w:rPr>
            </w:pPr>
            <w:r w:rsidRPr="00F2395F">
              <w:rPr>
                <w:rFonts w:ascii="Times New Roman" w:eastAsia="Times New Roman" w:hAnsi="Times New Roman" w:cs="Times New Roman"/>
                <w:b/>
                <w:bCs/>
                <w:color w:val="000000"/>
                <w:sz w:val="24"/>
                <w:szCs w:val="24"/>
              </w:rPr>
              <w:t>BASIC</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1262</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1</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163</w:t>
            </w:r>
          </w:p>
        </w:tc>
        <w:tc>
          <w:tcPr>
            <w:tcW w:w="2040" w:type="dxa"/>
            <w:tcBorders>
              <w:top w:val="nil"/>
              <w:left w:val="nil"/>
              <w:bottom w:val="single" w:sz="8" w:space="0" w:color="auto"/>
              <w:right w:val="single" w:sz="8" w:space="0" w:color="auto"/>
            </w:tcBorders>
            <w:shd w:val="clear" w:color="auto" w:fill="auto"/>
            <w:vAlign w:val="center"/>
          </w:tcPr>
          <w:p w:rsidR="00DA6021" w:rsidRPr="00DA6021" w:rsidRDefault="00181277" w:rsidP="00DA602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1-28</w:t>
            </w:r>
          </w:p>
        </w:tc>
      </w:tr>
      <w:tr w:rsidR="00DA6021" w:rsidRPr="00DA6021" w:rsidTr="003F396A">
        <w:trPr>
          <w:trHeight w:val="330"/>
        </w:trPr>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9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07-Jan-1851</w:t>
            </w:r>
          </w:p>
        </w:tc>
        <w:tc>
          <w:tcPr>
            <w:tcW w:w="15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Supplemental</w:t>
            </w: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20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29 verso, 30</w:t>
            </w:r>
          </w:p>
        </w:tc>
      </w:tr>
      <w:tr w:rsidR="00DA6021" w:rsidRPr="00DA6021" w:rsidTr="003F396A">
        <w:trPr>
          <w:trHeight w:val="330"/>
        </w:trPr>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9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29-July-1851</w:t>
            </w:r>
          </w:p>
        </w:tc>
        <w:tc>
          <w:tcPr>
            <w:tcW w:w="15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Supplemental</w:t>
            </w: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20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30 verso, 31</w:t>
            </w:r>
          </w:p>
        </w:tc>
      </w:tr>
      <w:tr w:rsidR="00DA6021" w:rsidRPr="00DA6021" w:rsidTr="003F396A">
        <w:trPr>
          <w:trHeight w:val="330"/>
        </w:trPr>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9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Oct-1852</w:t>
            </w:r>
          </w:p>
        </w:tc>
        <w:tc>
          <w:tcPr>
            <w:tcW w:w="15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Supplemental</w:t>
            </w: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20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35 verso, 36?</w:t>
            </w:r>
          </w:p>
        </w:tc>
      </w:tr>
      <w:tr w:rsidR="00DA6021" w:rsidRPr="00DA6021" w:rsidTr="003F396A">
        <w:trPr>
          <w:trHeight w:val="330"/>
        </w:trPr>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9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09-Nov-1853</w:t>
            </w:r>
          </w:p>
        </w:tc>
        <w:tc>
          <w:tcPr>
            <w:tcW w:w="15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Supplemental</w:t>
            </w: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1080" w:type="dxa"/>
            <w:vMerge/>
            <w:tcBorders>
              <w:top w:val="nil"/>
              <w:left w:val="single" w:sz="8" w:space="0" w:color="auto"/>
              <w:bottom w:val="single" w:sz="8" w:space="0" w:color="000000"/>
              <w:right w:val="single" w:sz="8" w:space="0" w:color="auto"/>
            </w:tcBorders>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p>
        </w:tc>
        <w:tc>
          <w:tcPr>
            <w:tcW w:w="2040" w:type="dxa"/>
            <w:tcBorders>
              <w:top w:val="nil"/>
              <w:left w:val="nil"/>
              <w:bottom w:val="single" w:sz="8" w:space="0" w:color="auto"/>
              <w:right w:val="single" w:sz="8" w:space="0" w:color="auto"/>
            </w:tcBorders>
            <w:shd w:val="clear" w:color="auto" w:fill="auto"/>
            <w:vAlign w:val="center"/>
          </w:tcPr>
          <w:p w:rsidR="00DA6021" w:rsidRPr="00DA6021" w:rsidRDefault="00DA6021" w:rsidP="00DA6021">
            <w:pPr>
              <w:spacing w:after="0" w:line="240" w:lineRule="auto"/>
              <w:rPr>
                <w:rFonts w:ascii="Times New Roman" w:eastAsia="Times New Roman" w:hAnsi="Times New Roman" w:cs="Times New Roman"/>
                <w:color w:val="000000"/>
                <w:sz w:val="24"/>
                <w:szCs w:val="24"/>
              </w:rPr>
            </w:pPr>
            <w:r w:rsidRPr="00DA6021">
              <w:rPr>
                <w:rFonts w:ascii="Times New Roman" w:eastAsia="Times New Roman" w:hAnsi="Times New Roman" w:cs="Times New Roman"/>
                <w:color w:val="000000"/>
                <w:sz w:val="24"/>
                <w:szCs w:val="24"/>
              </w:rPr>
              <w:t>32 verso, 33</w:t>
            </w:r>
          </w:p>
        </w:tc>
      </w:tr>
    </w:tbl>
    <w:p w:rsidR="00DA6021" w:rsidRPr="009C3699" w:rsidRDefault="00DA6021" w:rsidP="00DA6021">
      <w:pPr>
        <w:spacing w:after="0"/>
        <w:ind w:left="-90"/>
        <w:jc w:val="center"/>
        <w:rPr>
          <w:rFonts w:ascii="Times New Roman" w:hAnsi="Times New Roman" w:cs="Times New Roman"/>
          <w:sz w:val="24"/>
          <w:szCs w:val="24"/>
        </w:rPr>
      </w:pPr>
    </w:p>
    <w:p w:rsidR="00885455" w:rsidRPr="009C3699" w:rsidRDefault="00885455" w:rsidP="00CA099B">
      <w:pPr>
        <w:spacing w:after="0"/>
        <w:rPr>
          <w:rFonts w:ascii="Times New Roman" w:hAnsi="Times New Roman" w:cs="Times New Roman"/>
          <w:sz w:val="24"/>
          <w:szCs w:val="24"/>
        </w:rPr>
      </w:pPr>
    </w:p>
    <w:p w:rsidR="00CB05C9" w:rsidRPr="009C3699" w:rsidRDefault="00E55ECE" w:rsidP="00E5207E">
      <w:pPr>
        <w:spacing w:after="272"/>
        <w:ind w:left="-15" w:right="417"/>
        <w:jc w:val="both"/>
        <w:rPr>
          <w:rFonts w:ascii="Times New Roman" w:hAnsi="Times New Roman" w:cs="Times New Roman"/>
          <w:sz w:val="24"/>
          <w:szCs w:val="24"/>
        </w:rPr>
      </w:pPr>
      <w:r w:rsidRPr="009C3699">
        <w:rPr>
          <w:rFonts w:ascii="Times New Roman" w:hAnsi="Times New Roman" w:cs="Times New Roman"/>
          <w:sz w:val="24"/>
          <w:szCs w:val="24"/>
        </w:rPr>
        <w:t xml:space="preserve">The </w:t>
      </w:r>
      <w:r w:rsidR="00DA6021" w:rsidRPr="009C3699">
        <w:rPr>
          <w:rFonts w:ascii="Times New Roman" w:hAnsi="Times New Roman" w:cs="Times New Roman"/>
          <w:sz w:val="24"/>
          <w:szCs w:val="24"/>
        </w:rPr>
        <w:t xml:space="preserve">tabular form </w:t>
      </w:r>
      <w:r w:rsidR="00CA099B" w:rsidRPr="009C3699">
        <w:rPr>
          <w:rFonts w:ascii="Times New Roman" w:hAnsi="Times New Roman" w:cs="Times New Roman"/>
          <w:sz w:val="24"/>
          <w:szCs w:val="24"/>
        </w:rPr>
        <w:t>of</w:t>
      </w:r>
      <w:r w:rsidR="00DA6021" w:rsidRPr="009C3699">
        <w:rPr>
          <w:rFonts w:ascii="Times New Roman" w:hAnsi="Times New Roman" w:cs="Times New Roman"/>
          <w:sz w:val="24"/>
          <w:szCs w:val="24"/>
        </w:rPr>
        <w:t xml:space="preserve"> </w:t>
      </w:r>
      <w:r w:rsidR="00E40FE2" w:rsidRPr="009C3699">
        <w:rPr>
          <w:rFonts w:ascii="Times New Roman" w:hAnsi="Times New Roman" w:cs="Times New Roman"/>
          <w:sz w:val="24"/>
          <w:szCs w:val="24"/>
        </w:rPr>
        <w:t>the 7</w:t>
      </w:r>
      <w:r w:rsidR="00E40FE2" w:rsidRPr="009C3699">
        <w:rPr>
          <w:rFonts w:ascii="Times New Roman" w:hAnsi="Times New Roman" w:cs="Times New Roman"/>
          <w:sz w:val="24"/>
          <w:szCs w:val="24"/>
          <w:vertAlign w:val="superscript"/>
        </w:rPr>
        <w:t>th</w:t>
      </w:r>
      <w:r w:rsidR="00E40FE2" w:rsidRPr="009C3699">
        <w:rPr>
          <w:rFonts w:ascii="Times New Roman" w:hAnsi="Times New Roman" w:cs="Times New Roman"/>
          <w:sz w:val="24"/>
          <w:szCs w:val="24"/>
        </w:rPr>
        <w:t>, 8</w:t>
      </w:r>
      <w:r w:rsidR="00E40FE2" w:rsidRPr="009C3699">
        <w:rPr>
          <w:rFonts w:ascii="Times New Roman" w:hAnsi="Times New Roman" w:cs="Times New Roman"/>
          <w:sz w:val="24"/>
          <w:szCs w:val="24"/>
          <w:vertAlign w:val="superscript"/>
        </w:rPr>
        <w:t>th</w:t>
      </w:r>
      <w:r w:rsidR="00E40FE2" w:rsidRPr="009C3699">
        <w:rPr>
          <w:rFonts w:ascii="Times New Roman" w:hAnsi="Times New Roman" w:cs="Times New Roman"/>
          <w:sz w:val="24"/>
          <w:szCs w:val="24"/>
        </w:rPr>
        <w:t xml:space="preserve"> and 9</w:t>
      </w:r>
      <w:r w:rsidR="00E40FE2" w:rsidRPr="009C3699">
        <w:rPr>
          <w:rFonts w:ascii="Times New Roman" w:hAnsi="Times New Roman" w:cs="Times New Roman"/>
          <w:sz w:val="24"/>
          <w:szCs w:val="24"/>
          <w:vertAlign w:val="superscript"/>
        </w:rPr>
        <w:t>th</w:t>
      </w:r>
      <w:r w:rsidR="00E40FE2" w:rsidRPr="009C3699">
        <w:rPr>
          <w:rFonts w:ascii="Times New Roman" w:hAnsi="Times New Roman" w:cs="Times New Roman"/>
          <w:sz w:val="24"/>
          <w:szCs w:val="24"/>
        </w:rPr>
        <w:t xml:space="preserve"> revision lists</w:t>
      </w:r>
      <w:r w:rsidR="00F2395F" w:rsidRPr="009C3699">
        <w:rPr>
          <w:rFonts w:ascii="Times New Roman" w:hAnsi="Times New Roman" w:cs="Times New Roman"/>
          <w:sz w:val="24"/>
          <w:szCs w:val="24"/>
        </w:rPr>
        <w:t xml:space="preserve"> i</w:t>
      </w:r>
      <w:r w:rsidR="00CA099B" w:rsidRPr="009C3699">
        <w:rPr>
          <w:rFonts w:ascii="Times New Roman" w:hAnsi="Times New Roman" w:cs="Times New Roman"/>
          <w:sz w:val="24"/>
          <w:szCs w:val="24"/>
        </w:rPr>
        <w:t>s identical,</w:t>
      </w:r>
      <w:r w:rsidR="00820D1C" w:rsidRPr="009C3699">
        <w:rPr>
          <w:rFonts w:ascii="Times New Roman" w:hAnsi="Times New Roman" w:cs="Times New Roman"/>
          <w:sz w:val="24"/>
          <w:szCs w:val="24"/>
        </w:rPr>
        <w:t xml:space="preserve"> namely a double-</w:t>
      </w:r>
      <w:r w:rsidR="00D04EE8" w:rsidRPr="009C3699">
        <w:rPr>
          <w:rFonts w:ascii="Times New Roman" w:hAnsi="Times New Roman" w:cs="Times New Roman"/>
          <w:sz w:val="24"/>
          <w:szCs w:val="24"/>
        </w:rPr>
        <w:t>leaf</w:t>
      </w:r>
      <w:r w:rsidR="00820D1C" w:rsidRPr="009C3699">
        <w:rPr>
          <w:rFonts w:ascii="Times New Roman" w:hAnsi="Times New Roman" w:cs="Times New Roman"/>
          <w:sz w:val="24"/>
          <w:szCs w:val="24"/>
        </w:rPr>
        <w:t xml:space="preserve"> arrangement </w:t>
      </w:r>
      <w:r w:rsidR="003A6430" w:rsidRPr="009C3699">
        <w:rPr>
          <w:rFonts w:ascii="Times New Roman" w:hAnsi="Times New Roman" w:cs="Times New Roman"/>
          <w:sz w:val="24"/>
          <w:szCs w:val="24"/>
        </w:rPr>
        <w:t xml:space="preserve">with males </w:t>
      </w:r>
      <w:r w:rsidRPr="009C3699">
        <w:rPr>
          <w:rFonts w:ascii="Times New Roman" w:hAnsi="Times New Roman" w:cs="Times New Roman"/>
          <w:sz w:val="24"/>
          <w:szCs w:val="24"/>
        </w:rPr>
        <w:t>on the left leaf (</w:t>
      </w:r>
      <w:r w:rsidR="00182FC1">
        <w:rPr>
          <w:rFonts w:ascii="Times New Roman" w:hAnsi="Times New Roman" w:cs="Times New Roman"/>
          <w:sz w:val="24"/>
          <w:szCs w:val="24"/>
        </w:rPr>
        <w:t>vers</w:t>
      </w:r>
      <w:r w:rsidRPr="009C3699">
        <w:rPr>
          <w:rFonts w:ascii="Times New Roman" w:hAnsi="Times New Roman" w:cs="Times New Roman"/>
          <w:sz w:val="24"/>
          <w:szCs w:val="24"/>
        </w:rPr>
        <w:t xml:space="preserve">o) and </w:t>
      </w:r>
      <w:r w:rsidR="00F76CDA" w:rsidRPr="009C3699">
        <w:rPr>
          <w:rFonts w:ascii="Times New Roman" w:hAnsi="Times New Roman" w:cs="Times New Roman"/>
          <w:sz w:val="24"/>
          <w:szCs w:val="24"/>
        </w:rPr>
        <w:t xml:space="preserve">females </w:t>
      </w:r>
      <w:r w:rsidR="00F2395F" w:rsidRPr="009C3699">
        <w:rPr>
          <w:rFonts w:ascii="Times New Roman" w:hAnsi="Times New Roman" w:cs="Times New Roman"/>
          <w:sz w:val="24"/>
          <w:szCs w:val="24"/>
        </w:rPr>
        <w:t>on the right (</w:t>
      </w:r>
      <w:r w:rsidR="00182FC1">
        <w:rPr>
          <w:rFonts w:ascii="Times New Roman" w:hAnsi="Times New Roman" w:cs="Times New Roman"/>
          <w:sz w:val="24"/>
          <w:szCs w:val="24"/>
        </w:rPr>
        <w:t>rect</w:t>
      </w:r>
      <w:r w:rsidR="00F2395F" w:rsidRPr="009C3699">
        <w:rPr>
          <w:rFonts w:ascii="Times New Roman" w:hAnsi="Times New Roman" w:cs="Times New Roman"/>
          <w:sz w:val="24"/>
          <w:szCs w:val="24"/>
        </w:rPr>
        <w:t>o). The left leaf has five columns (see Fig. 1) and the right leaf, four columns (see Fig. 2).</w:t>
      </w:r>
      <w:r w:rsidR="00415303">
        <w:rPr>
          <w:rFonts w:ascii="Times New Roman" w:hAnsi="Times New Roman" w:cs="Times New Roman"/>
          <w:sz w:val="24"/>
          <w:szCs w:val="24"/>
        </w:rPr>
        <w:t xml:space="preserve"> </w:t>
      </w:r>
      <w:r w:rsidR="00E4672F" w:rsidRPr="009C3699">
        <w:rPr>
          <w:rFonts w:ascii="Times New Roman" w:hAnsi="Times New Roman" w:cs="Times New Roman"/>
          <w:sz w:val="24"/>
          <w:szCs w:val="24"/>
        </w:rPr>
        <w:t>I</w:t>
      </w:r>
      <w:r w:rsidR="00A47FB1" w:rsidRPr="009C3699">
        <w:rPr>
          <w:rFonts w:ascii="Times New Roman" w:hAnsi="Times New Roman" w:cs="Times New Roman"/>
          <w:sz w:val="24"/>
          <w:szCs w:val="24"/>
        </w:rPr>
        <w:t>nstructions stipulate that</w:t>
      </w:r>
      <w:r w:rsidR="00DA6021" w:rsidRPr="009C3699">
        <w:rPr>
          <w:rFonts w:ascii="Times New Roman" w:hAnsi="Times New Roman" w:cs="Times New Roman"/>
          <w:sz w:val="24"/>
          <w:szCs w:val="24"/>
        </w:rPr>
        <w:t xml:space="preserve"> “</w:t>
      </w:r>
      <w:r w:rsidR="00F76CDA" w:rsidRPr="009C3699">
        <w:rPr>
          <w:rFonts w:ascii="Times New Roman" w:hAnsi="Times New Roman" w:cs="Times New Roman"/>
          <w:sz w:val="24"/>
          <w:szCs w:val="24"/>
        </w:rPr>
        <w:t>e</w:t>
      </w:r>
      <w:r w:rsidR="00F2395F" w:rsidRPr="009C3699">
        <w:rPr>
          <w:rFonts w:ascii="Times New Roman" w:hAnsi="Times New Roman" w:cs="Times New Roman"/>
          <w:sz w:val="24"/>
          <w:szCs w:val="24"/>
        </w:rPr>
        <w:t>ach leaf</w:t>
      </w:r>
      <w:r w:rsidR="00820D1C" w:rsidRPr="009C3699">
        <w:rPr>
          <w:rFonts w:ascii="Times New Roman" w:hAnsi="Times New Roman" w:cs="Times New Roman"/>
          <w:sz w:val="24"/>
          <w:szCs w:val="24"/>
        </w:rPr>
        <w:t xml:space="preserve"> of th</w:t>
      </w:r>
      <w:r w:rsidR="00E40FE2" w:rsidRPr="009C3699">
        <w:rPr>
          <w:rFonts w:ascii="Times New Roman" w:hAnsi="Times New Roman" w:cs="Times New Roman"/>
          <w:sz w:val="24"/>
          <w:szCs w:val="24"/>
        </w:rPr>
        <w:t>e revision list m</w:t>
      </w:r>
      <w:r w:rsidRPr="009C3699">
        <w:rPr>
          <w:rFonts w:ascii="Times New Roman" w:hAnsi="Times New Roman" w:cs="Times New Roman"/>
          <w:sz w:val="24"/>
          <w:szCs w:val="24"/>
        </w:rPr>
        <w:t xml:space="preserve">ust have printed column headings under which everything is to be </w:t>
      </w:r>
      <w:r w:rsidR="002F410D" w:rsidRPr="009C3699">
        <w:rPr>
          <w:rFonts w:ascii="Times New Roman" w:hAnsi="Times New Roman" w:cs="Times New Roman"/>
          <w:sz w:val="24"/>
          <w:szCs w:val="24"/>
        </w:rPr>
        <w:t>written</w:t>
      </w:r>
      <w:r w:rsidRPr="009C3699">
        <w:rPr>
          <w:rFonts w:ascii="Times New Roman" w:hAnsi="Times New Roman" w:cs="Times New Roman"/>
          <w:sz w:val="24"/>
          <w:szCs w:val="24"/>
        </w:rPr>
        <w:t>.</w:t>
      </w:r>
      <w:r w:rsidR="007F29AC" w:rsidRPr="009C3699">
        <w:rPr>
          <w:rFonts w:ascii="Times New Roman" w:hAnsi="Times New Roman" w:cs="Times New Roman"/>
          <w:sz w:val="24"/>
          <w:szCs w:val="24"/>
        </w:rPr>
        <w:t>”</w:t>
      </w:r>
      <w:r w:rsidR="007F29AC" w:rsidRPr="009C3699">
        <w:rPr>
          <w:rStyle w:val="EndnoteReference"/>
          <w:rFonts w:ascii="Times New Roman" w:hAnsi="Times New Roman" w:cs="Times New Roman"/>
          <w:sz w:val="24"/>
          <w:szCs w:val="24"/>
        </w:rPr>
        <w:endnoteReference w:id="11"/>
      </w:r>
      <w:r w:rsidRPr="009C3699">
        <w:rPr>
          <w:rFonts w:ascii="Times New Roman" w:hAnsi="Times New Roman" w:cs="Times New Roman"/>
          <w:sz w:val="24"/>
          <w:szCs w:val="24"/>
        </w:rPr>
        <w:t xml:space="preserve"> </w:t>
      </w:r>
      <w:r w:rsidR="00CB05C9" w:rsidRPr="009C3699">
        <w:rPr>
          <w:rFonts w:ascii="Times New Roman" w:hAnsi="Times New Roman" w:cs="Times New Roman"/>
          <w:sz w:val="24"/>
          <w:szCs w:val="24"/>
        </w:rPr>
        <w:t xml:space="preserve"> </w:t>
      </w:r>
    </w:p>
    <w:p w:rsidR="009E5427" w:rsidRPr="009C3699" w:rsidRDefault="00664A49" w:rsidP="00E5207E">
      <w:pPr>
        <w:spacing w:after="272"/>
        <w:ind w:left="-15" w:right="417"/>
        <w:jc w:val="both"/>
        <w:rPr>
          <w:rFonts w:ascii="Times New Roman" w:hAnsi="Times New Roman" w:cs="Times New Roman"/>
          <w:sz w:val="24"/>
          <w:szCs w:val="24"/>
        </w:rPr>
      </w:pPr>
      <w:r>
        <w:rPr>
          <w:rFonts w:ascii="Times New Roman" w:hAnsi="Times New Roman" w:cs="Times New Roman"/>
          <w:sz w:val="24"/>
          <w:szCs w:val="24"/>
        </w:rPr>
        <w:t>The supplemental lists use t</w:t>
      </w:r>
      <w:r w:rsidR="009D4948" w:rsidRPr="009C3699">
        <w:rPr>
          <w:rFonts w:ascii="Times New Roman" w:hAnsi="Times New Roman" w:cs="Times New Roman"/>
          <w:sz w:val="24"/>
          <w:szCs w:val="24"/>
        </w:rPr>
        <w:t>he</w:t>
      </w:r>
      <w:r w:rsidR="00A47FB1" w:rsidRPr="009C3699">
        <w:rPr>
          <w:rFonts w:ascii="Times New Roman" w:hAnsi="Times New Roman" w:cs="Times New Roman"/>
          <w:sz w:val="24"/>
          <w:szCs w:val="24"/>
        </w:rPr>
        <w:t xml:space="preserve"> identical</w:t>
      </w:r>
      <w:r w:rsidR="00F76CDA" w:rsidRPr="009C3699">
        <w:rPr>
          <w:rFonts w:ascii="Times New Roman" w:hAnsi="Times New Roman" w:cs="Times New Roman"/>
          <w:sz w:val="24"/>
          <w:szCs w:val="24"/>
        </w:rPr>
        <w:t xml:space="preserve"> </w:t>
      </w:r>
      <w:r w:rsidR="009D4948" w:rsidRPr="009C3699">
        <w:rPr>
          <w:rFonts w:ascii="Times New Roman" w:hAnsi="Times New Roman" w:cs="Times New Roman"/>
          <w:sz w:val="24"/>
          <w:szCs w:val="24"/>
        </w:rPr>
        <w:t>tabular form</w:t>
      </w:r>
      <w:r w:rsidR="0081711E">
        <w:rPr>
          <w:rFonts w:ascii="Times New Roman" w:hAnsi="Times New Roman" w:cs="Times New Roman"/>
          <w:sz w:val="24"/>
          <w:szCs w:val="24"/>
        </w:rPr>
        <w:t>,</w:t>
      </w:r>
      <w:r>
        <w:rPr>
          <w:rFonts w:ascii="Times New Roman" w:hAnsi="Times New Roman" w:cs="Times New Roman"/>
          <w:sz w:val="24"/>
          <w:szCs w:val="24"/>
        </w:rPr>
        <w:t xml:space="preserve"> but</w:t>
      </w:r>
      <w:r w:rsidR="006903FB" w:rsidRPr="009C3699">
        <w:rPr>
          <w:rFonts w:ascii="Times New Roman" w:hAnsi="Times New Roman" w:cs="Times New Roman"/>
          <w:sz w:val="24"/>
          <w:szCs w:val="24"/>
        </w:rPr>
        <w:t xml:space="preserve"> </w:t>
      </w:r>
      <w:r w:rsidR="0081711E">
        <w:rPr>
          <w:rFonts w:ascii="Times New Roman" w:hAnsi="Times New Roman" w:cs="Times New Roman"/>
          <w:sz w:val="24"/>
          <w:szCs w:val="24"/>
        </w:rPr>
        <w:t>contain</w:t>
      </w:r>
      <w:r w:rsidR="00F76CDA" w:rsidRPr="009C3699">
        <w:rPr>
          <w:rFonts w:ascii="Times New Roman" w:hAnsi="Times New Roman" w:cs="Times New Roman"/>
          <w:sz w:val="24"/>
          <w:szCs w:val="24"/>
        </w:rPr>
        <w:t xml:space="preserve"> additional </w:t>
      </w:r>
      <w:r w:rsidR="009D4948" w:rsidRPr="009C3699">
        <w:rPr>
          <w:rFonts w:ascii="Times New Roman" w:hAnsi="Times New Roman" w:cs="Times New Roman"/>
          <w:sz w:val="24"/>
          <w:szCs w:val="24"/>
        </w:rPr>
        <w:t xml:space="preserve">information </w:t>
      </w:r>
      <w:r w:rsidR="0081711E">
        <w:rPr>
          <w:rFonts w:ascii="Times New Roman" w:hAnsi="Times New Roman" w:cs="Times New Roman"/>
          <w:sz w:val="24"/>
          <w:szCs w:val="24"/>
        </w:rPr>
        <w:t>that i</w:t>
      </w:r>
      <w:r w:rsidR="001B0D54" w:rsidRPr="009C3699">
        <w:rPr>
          <w:rFonts w:ascii="Times New Roman" w:hAnsi="Times New Roman" w:cs="Times New Roman"/>
          <w:sz w:val="24"/>
          <w:szCs w:val="24"/>
        </w:rPr>
        <w:t xml:space="preserve">s </w:t>
      </w:r>
      <w:r w:rsidR="00B2357F" w:rsidRPr="009C3699">
        <w:rPr>
          <w:rFonts w:ascii="Times New Roman" w:hAnsi="Times New Roman" w:cs="Times New Roman"/>
          <w:sz w:val="24"/>
          <w:szCs w:val="24"/>
        </w:rPr>
        <w:t>not on</w:t>
      </w:r>
      <w:r w:rsidR="009D4948" w:rsidRPr="009C3699">
        <w:rPr>
          <w:rFonts w:ascii="Times New Roman" w:hAnsi="Times New Roman" w:cs="Times New Roman"/>
          <w:sz w:val="24"/>
          <w:szCs w:val="24"/>
        </w:rPr>
        <w:t xml:space="preserve"> </w:t>
      </w:r>
      <w:r w:rsidR="00B2357F" w:rsidRPr="009C3699">
        <w:rPr>
          <w:rFonts w:ascii="Times New Roman" w:hAnsi="Times New Roman" w:cs="Times New Roman"/>
          <w:sz w:val="24"/>
          <w:szCs w:val="24"/>
        </w:rPr>
        <w:t xml:space="preserve">the </w:t>
      </w:r>
      <w:r w:rsidR="009D4948" w:rsidRPr="009C3699">
        <w:rPr>
          <w:rFonts w:ascii="Times New Roman" w:hAnsi="Times New Roman" w:cs="Times New Roman"/>
          <w:sz w:val="24"/>
          <w:szCs w:val="24"/>
        </w:rPr>
        <w:t xml:space="preserve">basic </w:t>
      </w:r>
      <w:r>
        <w:rPr>
          <w:rFonts w:ascii="Times New Roman" w:hAnsi="Times New Roman" w:cs="Times New Roman"/>
          <w:sz w:val="24"/>
          <w:szCs w:val="24"/>
        </w:rPr>
        <w:t xml:space="preserve">revision </w:t>
      </w:r>
      <w:r w:rsidR="009D4948" w:rsidRPr="009C3699">
        <w:rPr>
          <w:rFonts w:ascii="Times New Roman" w:hAnsi="Times New Roman" w:cs="Times New Roman"/>
          <w:sz w:val="24"/>
          <w:szCs w:val="24"/>
        </w:rPr>
        <w:t>list, namely</w:t>
      </w:r>
      <w:r w:rsidR="00E40FE2" w:rsidRPr="009C3699">
        <w:rPr>
          <w:rFonts w:ascii="Times New Roman" w:hAnsi="Times New Roman" w:cs="Times New Roman"/>
          <w:sz w:val="24"/>
          <w:szCs w:val="24"/>
        </w:rPr>
        <w:t xml:space="preserve">, </w:t>
      </w:r>
      <w:r w:rsidR="00F916A7" w:rsidRPr="00AA6311">
        <w:rPr>
          <w:rFonts w:ascii="Times New Roman" w:eastAsia="Times New Roman" w:hAnsi="Times New Roman" w:cs="Times New Roman"/>
          <w:b/>
          <w:bCs/>
          <w:color w:val="000000"/>
          <w:sz w:val="20"/>
          <w:szCs w:val="20"/>
        </w:rPr>
        <w:t>OMITTED</w:t>
      </w:r>
      <w:r w:rsidR="00E40FE2" w:rsidRPr="009C3699">
        <w:rPr>
          <w:rFonts w:ascii="Times New Roman" w:hAnsi="Times New Roman" w:cs="Times New Roman"/>
          <w:sz w:val="24"/>
          <w:szCs w:val="24"/>
        </w:rPr>
        <w:t xml:space="preserve"> </w:t>
      </w:r>
      <w:r w:rsidR="00A47FB1">
        <w:rPr>
          <w:rFonts w:ascii="Times New Roman" w:eastAsia="Times New Roman" w:hAnsi="Times New Roman" w:cs="Times New Roman"/>
          <w:color w:val="000000"/>
          <w:sz w:val="24"/>
        </w:rPr>
        <w:t>persons [</w:t>
      </w:r>
      <w:r w:rsidR="00F76CDA" w:rsidRPr="00A629D7">
        <w:rPr>
          <w:rFonts w:ascii="Times New Roman" w:eastAsia="Times New Roman" w:hAnsi="Times New Roman" w:cs="Times New Roman"/>
          <w:i/>
          <w:iCs/>
          <w:color w:val="000000"/>
          <w:sz w:val="24"/>
        </w:rPr>
        <w:t>propisnye dushi</w:t>
      </w:r>
      <w:r w:rsidR="00F76CDA">
        <w:rPr>
          <w:rFonts w:ascii="Times New Roman" w:eastAsia="Times New Roman" w:hAnsi="Times New Roman" w:cs="Times New Roman"/>
          <w:color w:val="000000"/>
          <w:sz w:val="24"/>
        </w:rPr>
        <w:t>]</w:t>
      </w:r>
      <w:r w:rsidR="00875C6B">
        <w:rPr>
          <w:rFonts w:ascii="Times New Roman" w:eastAsia="Times New Roman" w:hAnsi="Times New Roman" w:cs="Times New Roman"/>
          <w:color w:val="000000"/>
          <w:sz w:val="24"/>
        </w:rPr>
        <w:t xml:space="preserve"> </w:t>
      </w:r>
      <w:r w:rsidR="009D4948" w:rsidRPr="009C3699">
        <w:rPr>
          <w:rFonts w:ascii="Times New Roman" w:hAnsi="Times New Roman" w:cs="Times New Roman"/>
          <w:sz w:val="24"/>
          <w:szCs w:val="24"/>
        </w:rPr>
        <w:t>who</w:t>
      </w:r>
      <w:r w:rsidR="00D04EE8" w:rsidRPr="009C3699">
        <w:rPr>
          <w:rFonts w:ascii="Times New Roman" w:hAnsi="Times New Roman" w:cs="Times New Roman"/>
          <w:sz w:val="24"/>
          <w:szCs w:val="24"/>
        </w:rPr>
        <w:t xml:space="preserve"> by accident or intent </w:t>
      </w:r>
      <w:r w:rsidR="00F76CDA" w:rsidRPr="009C3699">
        <w:rPr>
          <w:rFonts w:ascii="Times New Roman" w:hAnsi="Times New Roman" w:cs="Times New Roman"/>
          <w:sz w:val="24"/>
          <w:szCs w:val="24"/>
        </w:rPr>
        <w:t>were</w:t>
      </w:r>
      <w:r w:rsidR="009D4948" w:rsidRPr="009C3699">
        <w:rPr>
          <w:rFonts w:ascii="Times New Roman" w:hAnsi="Times New Roman" w:cs="Times New Roman"/>
          <w:sz w:val="24"/>
          <w:szCs w:val="24"/>
        </w:rPr>
        <w:t xml:space="preserve"> </w:t>
      </w:r>
      <w:r w:rsidR="00A47FB1" w:rsidRPr="009C3699">
        <w:rPr>
          <w:rFonts w:ascii="Times New Roman" w:hAnsi="Times New Roman" w:cs="Times New Roman"/>
          <w:sz w:val="24"/>
          <w:szCs w:val="24"/>
        </w:rPr>
        <w:t>not included in the initial</w:t>
      </w:r>
      <w:r w:rsidR="00E40FE2" w:rsidRPr="009C3699">
        <w:rPr>
          <w:rFonts w:ascii="Times New Roman" w:hAnsi="Times New Roman" w:cs="Times New Roman"/>
          <w:sz w:val="24"/>
          <w:szCs w:val="24"/>
        </w:rPr>
        <w:t xml:space="preserve"> revision, </w:t>
      </w:r>
      <w:r w:rsidR="00A47FB1" w:rsidRPr="009C3699">
        <w:rPr>
          <w:rFonts w:ascii="Times New Roman" w:hAnsi="Times New Roman" w:cs="Times New Roman"/>
          <w:sz w:val="24"/>
          <w:szCs w:val="24"/>
        </w:rPr>
        <w:t>such as</w:t>
      </w:r>
      <w:r w:rsidR="00D04EE8" w:rsidRPr="009C3699">
        <w:rPr>
          <w:rFonts w:ascii="Times New Roman" w:hAnsi="Times New Roman" w:cs="Times New Roman"/>
          <w:sz w:val="24"/>
          <w:szCs w:val="24"/>
        </w:rPr>
        <w:t xml:space="preserve"> </w:t>
      </w:r>
      <w:r w:rsidR="00B2357F" w:rsidRPr="009C3699">
        <w:rPr>
          <w:rFonts w:ascii="Times New Roman" w:hAnsi="Times New Roman" w:cs="Times New Roman"/>
          <w:sz w:val="24"/>
          <w:szCs w:val="24"/>
        </w:rPr>
        <w:t xml:space="preserve">returnees </w:t>
      </w:r>
      <w:r w:rsidR="00D04EE8" w:rsidRPr="009C3699">
        <w:rPr>
          <w:rFonts w:ascii="Times New Roman" w:hAnsi="Times New Roman" w:cs="Times New Roman"/>
          <w:sz w:val="24"/>
          <w:szCs w:val="24"/>
        </w:rPr>
        <w:t>from fleeing or temporary absence</w:t>
      </w:r>
      <w:r w:rsidR="00415303" w:rsidRPr="00415303">
        <w:rPr>
          <w:rFonts w:ascii="Times New Roman" w:hAnsi="Times New Roman" w:cs="Times New Roman"/>
          <w:sz w:val="24"/>
          <w:szCs w:val="24"/>
        </w:rPr>
        <w:t xml:space="preserve">. </w:t>
      </w:r>
      <w:r w:rsidR="00D04EE8" w:rsidRPr="00415303">
        <w:rPr>
          <w:rFonts w:ascii="Times New Roman" w:hAnsi="Times New Roman" w:cs="Times New Roman"/>
          <w:sz w:val="24"/>
          <w:szCs w:val="24"/>
        </w:rPr>
        <w:t>T</w:t>
      </w:r>
      <w:r w:rsidR="00D04EE8" w:rsidRPr="009C3699">
        <w:rPr>
          <w:rFonts w:ascii="Times New Roman" w:hAnsi="Times New Roman" w:cs="Times New Roman"/>
          <w:sz w:val="24"/>
          <w:szCs w:val="24"/>
        </w:rPr>
        <w:t xml:space="preserve">he supplemental list of </w:t>
      </w:r>
      <w:r w:rsidR="00380F7F" w:rsidRPr="009C3699">
        <w:rPr>
          <w:rFonts w:ascii="Times New Roman" w:hAnsi="Times New Roman" w:cs="Times New Roman"/>
          <w:sz w:val="24"/>
          <w:szCs w:val="24"/>
        </w:rPr>
        <w:t>t</w:t>
      </w:r>
      <w:r w:rsidR="00E40FE2" w:rsidRPr="009C3699">
        <w:rPr>
          <w:rFonts w:ascii="Times New Roman" w:hAnsi="Times New Roman" w:cs="Times New Roman"/>
          <w:sz w:val="24"/>
          <w:szCs w:val="24"/>
        </w:rPr>
        <w:t>he 7</w:t>
      </w:r>
      <w:r w:rsidR="00E40FE2" w:rsidRPr="009C3699">
        <w:rPr>
          <w:rFonts w:ascii="Times New Roman" w:hAnsi="Times New Roman" w:cs="Times New Roman"/>
          <w:sz w:val="24"/>
          <w:szCs w:val="24"/>
          <w:vertAlign w:val="superscript"/>
        </w:rPr>
        <w:t>th</w:t>
      </w:r>
      <w:r w:rsidR="00E40FE2" w:rsidRPr="009C3699">
        <w:rPr>
          <w:rFonts w:ascii="Times New Roman" w:hAnsi="Times New Roman" w:cs="Times New Roman"/>
          <w:sz w:val="24"/>
          <w:szCs w:val="24"/>
        </w:rPr>
        <w:t xml:space="preserve"> revision </w:t>
      </w:r>
      <w:r w:rsidR="003A6430" w:rsidRPr="009C3699">
        <w:rPr>
          <w:rFonts w:ascii="Times New Roman" w:hAnsi="Times New Roman" w:cs="Times New Roman"/>
          <w:sz w:val="24"/>
          <w:szCs w:val="24"/>
        </w:rPr>
        <w:t>(</w:t>
      </w:r>
      <w:r w:rsidR="00D04EE8" w:rsidRPr="009C3699">
        <w:rPr>
          <w:rFonts w:ascii="Times New Roman" w:hAnsi="Times New Roman" w:cs="Times New Roman"/>
          <w:sz w:val="24"/>
          <w:szCs w:val="24"/>
        </w:rPr>
        <w:t>1818</w:t>
      </w:r>
      <w:r w:rsidR="003A6430" w:rsidRPr="009C3699">
        <w:rPr>
          <w:rFonts w:ascii="Times New Roman" w:hAnsi="Times New Roman" w:cs="Times New Roman"/>
          <w:sz w:val="24"/>
          <w:szCs w:val="24"/>
        </w:rPr>
        <w:t>)</w:t>
      </w:r>
      <w:r w:rsidR="00D04EE8" w:rsidRPr="009C3699">
        <w:rPr>
          <w:rFonts w:ascii="Times New Roman" w:hAnsi="Times New Roman" w:cs="Times New Roman"/>
          <w:sz w:val="24"/>
          <w:szCs w:val="24"/>
        </w:rPr>
        <w:t xml:space="preserve"> was especially extensive, containing information</w:t>
      </w:r>
      <w:r w:rsidR="00A47FB1" w:rsidRPr="009C3699">
        <w:rPr>
          <w:rFonts w:ascii="Times New Roman" w:hAnsi="Times New Roman" w:cs="Times New Roman"/>
          <w:sz w:val="24"/>
          <w:szCs w:val="24"/>
        </w:rPr>
        <w:t xml:space="preserve"> </w:t>
      </w:r>
      <w:r w:rsidR="00E40FE2" w:rsidRPr="009C3699">
        <w:rPr>
          <w:rFonts w:ascii="Times New Roman" w:hAnsi="Times New Roman" w:cs="Times New Roman"/>
          <w:sz w:val="24"/>
          <w:szCs w:val="24"/>
        </w:rPr>
        <w:t xml:space="preserve">on </w:t>
      </w:r>
      <w:r w:rsidR="00F916A7" w:rsidRPr="00AA6311">
        <w:rPr>
          <w:rFonts w:ascii="Times New Roman" w:eastAsia="Times New Roman" w:hAnsi="Times New Roman" w:cs="Times New Roman"/>
          <w:b/>
          <w:bCs/>
          <w:color w:val="000000"/>
          <w:sz w:val="20"/>
          <w:szCs w:val="20"/>
        </w:rPr>
        <w:t>OMITTED</w:t>
      </w:r>
      <w:r w:rsidR="0023708E" w:rsidRPr="009C3699">
        <w:rPr>
          <w:rFonts w:ascii="Times New Roman" w:hAnsi="Times New Roman" w:cs="Times New Roman"/>
          <w:sz w:val="24"/>
          <w:szCs w:val="24"/>
        </w:rPr>
        <w:t xml:space="preserve"> </w:t>
      </w:r>
      <w:r w:rsidR="00A47FB1" w:rsidRPr="009C3699">
        <w:rPr>
          <w:rFonts w:ascii="Times New Roman" w:hAnsi="Times New Roman" w:cs="Times New Roman"/>
          <w:sz w:val="24"/>
          <w:szCs w:val="24"/>
        </w:rPr>
        <w:t>members of 35 families</w:t>
      </w:r>
      <w:r w:rsidR="00A47FB1" w:rsidRPr="00FA36FB">
        <w:rPr>
          <w:rFonts w:ascii="Times New Roman" w:hAnsi="Times New Roman" w:cs="Times New Roman"/>
          <w:sz w:val="24"/>
          <w:szCs w:val="24"/>
        </w:rPr>
        <w:t>.</w:t>
      </w:r>
      <w:r w:rsidR="009E5427" w:rsidRPr="00FA36FB">
        <w:rPr>
          <w:rFonts w:ascii="Times New Roman" w:hAnsi="Times New Roman" w:cs="Times New Roman"/>
          <w:sz w:val="24"/>
          <w:szCs w:val="24"/>
        </w:rPr>
        <w:t xml:space="preserve"> Each supplemental form</w:t>
      </w:r>
      <w:r w:rsidR="00A47FB1" w:rsidRPr="00FA36FB">
        <w:rPr>
          <w:rFonts w:ascii="Times New Roman" w:hAnsi="Times New Roman" w:cs="Times New Roman"/>
          <w:sz w:val="24"/>
          <w:szCs w:val="24"/>
        </w:rPr>
        <w:t xml:space="preserve"> </w:t>
      </w:r>
      <w:r w:rsidR="009E5427" w:rsidRPr="00FA36FB">
        <w:rPr>
          <w:rFonts w:ascii="Times New Roman" w:hAnsi="Times New Roman" w:cs="Times New Roman"/>
          <w:sz w:val="24"/>
          <w:szCs w:val="24"/>
        </w:rPr>
        <w:t>has</w:t>
      </w:r>
      <w:r w:rsidR="00F76CDA" w:rsidRPr="00FA36FB">
        <w:rPr>
          <w:rFonts w:ascii="Times New Roman" w:hAnsi="Times New Roman" w:cs="Times New Roman"/>
          <w:sz w:val="24"/>
          <w:szCs w:val="24"/>
        </w:rPr>
        <w:t xml:space="preserve"> its own sequential </w:t>
      </w:r>
      <w:r w:rsidR="00C653E9">
        <w:rPr>
          <w:rFonts w:ascii="Times New Roman" w:hAnsi="Times New Roman" w:cs="Times New Roman"/>
          <w:sz w:val="24"/>
          <w:szCs w:val="24"/>
        </w:rPr>
        <w:t>revision</w:t>
      </w:r>
      <w:r w:rsidR="00467DB2">
        <w:rPr>
          <w:rFonts w:ascii="Times New Roman" w:hAnsi="Times New Roman" w:cs="Times New Roman"/>
          <w:sz w:val="24"/>
          <w:szCs w:val="24"/>
        </w:rPr>
        <w:t xml:space="preserve"> reference</w:t>
      </w:r>
      <w:r w:rsidR="00F76CDA" w:rsidRPr="00FA36FB">
        <w:rPr>
          <w:rFonts w:ascii="Times New Roman" w:hAnsi="Times New Roman" w:cs="Times New Roman"/>
          <w:sz w:val="24"/>
          <w:szCs w:val="24"/>
        </w:rPr>
        <w:t xml:space="preserve"> number</w:t>
      </w:r>
      <w:r w:rsidR="00C03163" w:rsidRPr="00FA36FB">
        <w:rPr>
          <w:rFonts w:ascii="Times New Roman" w:hAnsi="Times New Roman" w:cs="Times New Roman"/>
          <w:sz w:val="24"/>
          <w:szCs w:val="24"/>
        </w:rPr>
        <w:t xml:space="preserve"> for families or individuals</w:t>
      </w:r>
      <w:r w:rsidR="00415303" w:rsidRPr="00415303">
        <w:rPr>
          <w:rFonts w:ascii="Times New Roman" w:hAnsi="Times New Roman" w:cs="Times New Roman"/>
          <w:sz w:val="24"/>
          <w:szCs w:val="24"/>
        </w:rPr>
        <w:t xml:space="preserve">. </w:t>
      </w:r>
      <w:r w:rsidR="009E5427" w:rsidRPr="00415303">
        <w:rPr>
          <w:rFonts w:ascii="Times New Roman" w:hAnsi="Times New Roman" w:cs="Times New Roman"/>
          <w:sz w:val="24"/>
          <w:szCs w:val="24"/>
        </w:rPr>
        <w:t>T</w:t>
      </w:r>
      <w:r w:rsidR="00E4672F" w:rsidRPr="00415303">
        <w:rPr>
          <w:rFonts w:ascii="Times New Roman" w:hAnsi="Times New Roman" w:cs="Times New Roman"/>
          <w:sz w:val="24"/>
          <w:szCs w:val="24"/>
        </w:rPr>
        <w:t>his</w:t>
      </w:r>
      <w:r w:rsidR="00E4672F" w:rsidRPr="009C3699">
        <w:rPr>
          <w:rFonts w:ascii="Times New Roman" w:hAnsi="Times New Roman" w:cs="Times New Roman"/>
          <w:sz w:val="24"/>
          <w:szCs w:val="24"/>
        </w:rPr>
        <w:t xml:space="preserve"> important reference number is </w:t>
      </w:r>
      <w:r w:rsidR="00467DB2">
        <w:rPr>
          <w:rFonts w:ascii="Times New Roman" w:hAnsi="Times New Roman" w:cs="Times New Roman"/>
          <w:sz w:val="24"/>
          <w:szCs w:val="24"/>
        </w:rPr>
        <w:t xml:space="preserve">in </w:t>
      </w:r>
      <w:r w:rsidR="00E4672F" w:rsidRPr="009C3699">
        <w:rPr>
          <w:rFonts w:ascii="Times New Roman" w:hAnsi="Times New Roman" w:cs="Times New Roman"/>
          <w:sz w:val="24"/>
          <w:szCs w:val="24"/>
        </w:rPr>
        <w:t>t</w:t>
      </w:r>
      <w:r w:rsidR="009E5427" w:rsidRPr="009C3699">
        <w:rPr>
          <w:rFonts w:ascii="Times New Roman" w:hAnsi="Times New Roman" w:cs="Times New Roman"/>
          <w:sz w:val="24"/>
          <w:szCs w:val="24"/>
        </w:rPr>
        <w:t xml:space="preserve">he first column of the tabular form </w:t>
      </w:r>
      <w:r w:rsidR="00E4672F" w:rsidRPr="009C3699">
        <w:rPr>
          <w:rFonts w:ascii="Times New Roman" w:hAnsi="Times New Roman" w:cs="Times New Roman"/>
          <w:sz w:val="24"/>
          <w:szCs w:val="24"/>
        </w:rPr>
        <w:t>in</w:t>
      </w:r>
      <w:r w:rsidR="009E5427" w:rsidRPr="009C3699">
        <w:rPr>
          <w:rFonts w:ascii="Times New Roman" w:hAnsi="Times New Roman" w:cs="Times New Roman"/>
          <w:sz w:val="24"/>
          <w:szCs w:val="24"/>
        </w:rPr>
        <w:t xml:space="preserve"> al</w:t>
      </w:r>
      <w:r w:rsidR="00E40FE2" w:rsidRPr="009C3699">
        <w:rPr>
          <w:rFonts w:ascii="Times New Roman" w:hAnsi="Times New Roman" w:cs="Times New Roman"/>
          <w:sz w:val="24"/>
          <w:szCs w:val="24"/>
        </w:rPr>
        <w:t>l revision lists.</w:t>
      </w:r>
    </w:p>
    <w:p w:rsidR="002E2664" w:rsidRPr="009C3699" w:rsidRDefault="002E2664" w:rsidP="009E5427">
      <w:pPr>
        <w:spacing w:after="272"/>
        <w:ind w:right="417"/>
        <w:jc w:val="center"/>
        <w:rPr>
          <w:rFonts w:ascii="Times New Roman" w:hAnsi="Times New Roman" w:cs="Times New Roman"/>
          <w:sz w:val="24"/>
          <w:szCs w:val="24"/>
        </w:rPr>
      </w:pPr>
      <w:r w:rsidRPr="009C3699">
        <w:rPr>
          <w:rFonts w:ascii="Times New Roman" w:hAnsi="Times New Roman" w:cs="Times New Roman"/>
          <w:sz w:val="24"/>
          <w:szCs w:val="24"/>
        </w:rPr>
        <w:t>LEFT LEAF</w:t>
      </w:r>
      <w:r w:rsidR="001B0D54" w:rsidRPr="009C3699">
        <w:rPr>
          <w:rFonts w:ascii="Times New Roman" w:hAnsi="Times New Roman" w:cs="Times New Roman"/>
          <w:sz w:val="24"/>
          <w:szCs w:val="24"/>
        </w:rPr>
        <w:t xml:space="preserve"> </w:t>
      </w:r>
    </w:p>
    <w:p w:rsidR="00D35956" w:rsidRPr="009C3699" w:rsidRDefault="002E2664" w:rsidP="00E5207E">
      <w:pPr>
        <w:spacing w:after="0"/>
        <w:rPr>
          <w:rFonts w:ascii="Times New Roman" w:hAnsi="Times New Roman" w:cs="Times New Roman"/>
          <w:sz w:val="24"/>
          <w:szCs w:val="24"/>
        </w:rPr>
      </w:pPr>
      <w:r w:rsidRPr="009C3699">
        <w:rPr>
          <w:rFonts w:ascii="Times New Roman" w:hAnsi="Times New Roman" w:cs="Times New Roman"/>
          <w:b/>
          <w:bCs/>
          <w:sz w:val="24"/>
          <w:szCs w:val="24"/>
        </w:rPr>
        <w:t>Family</w:t>
      </w:r>
      <w:r w:rsidR="00A53197" w:rsidRPr="009C3699">
        <w:rPr>
          <w:rFonts w:ascii="Times New Roman" w:hAnsi="Times New Roman" w:cs="Times New Roman"/>
          <w:b/>
          <w:bCs/>
          <w:sz w:val="24"/>
          <w:szCs w:val="24"/>
        </w:rPr>
        <w:t xml:space="preserve"> / </w:t>
      </w:r>
      <w:r w:rsidR="00A53197" w:rsidRPr="00415303">
        <w:rPr>
          <w:rFonts w:ascii="Times New Roman" w:hAnsi="Times New Roman" w:cs="Times New Roman"/>
          <w:b/>
          <w:bCs/>
          <w:sz w:val="24"/>
          <w:szCs w:val="24"/>
        </w:rPr>
        <w:t>№</w:t>
      </w:r>
      <w:r w:rsidR="00F154B1" w:rsidRPr="00415303">
        <w:rPr>
          <w:rFonts w:ascii="Times New Roman" w:hAnsi="Times New Roman" w:cs="Times New Roman"/>
          <w:sz w:val="24"/>
          <w:szCs w:val="24"/>
        </w:rPr>
        <w:t xml:space="preserve"> </w:t>
      </w:r>
      <w:r w:rsidR="00A53197" w:rsidRPr="00415303">
        <w:rPr>
          <w:rFonts w:ascii="Times New Roman" w:hAnsi="Times New Roman" w:cs="Times New Roman"/>
          <w:sz w:val="24"/>
          <w:szCs w:val="24"/>
        </w:rPr>
        <w:t>[</w:t>
      </w:r>
      <w:r w:rsidR="00A53197" w:rsidRPr="009C3699">
        <w:rPr>
          <w:rFonts w:ascii="Times New Roman" w:hAnsi="Times New Roman" w:cs="Times New Roman"/>
          <w:i/>
          <w:iCs/>
          <w:sz w:val="24"/>
          <w:szCs w:val="24"/>
        </w:rPr>
        <w:t>Семьи / №</w:t>
      </w:r>
      <w:r w:rsidR="00A53197" w:rsidRPr="009C3699">
        <w:rPr>
          <w:rFonts w:ascii="Times New Roman" w:hAnsi="Times New Roman" w:cs="Times New Roman"/>
          <w:sz w:val="24"/>
          <w:szCs w:val="24"/>
        </w:rPr>
        <w:t>]</w:t>
      </w:r>
      <w:r w:rsidR="00B55633" w:rsidRPr="009C3699">
        <w:rPr>
          <w:rFonts w:ascii="Times New Roman" w:hAnsi="Times New Roman" w:cs="Times New Roman"/>
          <w:sz w:val="24"/>
          <w:szCs w:val="24"/>
        </w:rPr>
        <w:t xml:space="preserve"> – </w:t>
      </w:r>
      <w:r w:rsidR="00D35956">
        <w:rPr>
          <w:rFonts w:ascii="Times New Roman" w:hAnsi="Times New Roman" w:cs="Times New Roman"/>
          <w:sz w:val="24"/>
          <w:szCs w:val="24"/>
        </w:rPr>
        <w:t>Family’s assi</w:t>
      </w:r>
      <w:r w:rsidR="00467DB2">
        <w:rPr>
          <w:rFonts w:ascii="Times New Roman" w:hAnsi="Times New Roman" w:cs="Times New Roman"/>
          <w:sz w:val="24"/>
          <w:szCs w:val="24"/>
        </w:rPr>
        <w:t xml:space="preserve">gned sequential revision </w:t>
      </w:r>
      <w:r w:rsidR="00467DB2" w:rsidRPr="00415303">
        <w:rPr>
          <w:rFonts w:ascii="Times New Roman" w:hAnsi="Times New Roman" w:cs="Times New Roman"/>
          <w:sz w:val="24"/>
          <w:szCs w:val="24"/>
        </w:rPr>
        <w:t>number</w:t>
      </w:r>
      <w:r w:rsidR="00F154B1" w:rsidRPr="00415303">
        <w:rPr>
          <w:rFonts w:ascii="Times New Roman" w:hAnsi="Times New Roman" w:cs="Times New Roman"/>
          <w:sz w:val="24"/>
          <w:szCs w:val="24"/>
        </w:rPr>
        <w:t>.</w:t>
      </w:r>
      <w:r w:rsidR="00415303">
        <w:rPr>
          <w:rFonts w:ascii="Times New Roman" w:hAnsi="Times New Roman" w:cs="Times New Roman"/>
          <w:sz w:val="24"/>
          <w:szCs w:val="24"/>
        </w:rPr>
        <w:t xml:space="preserve"> </w:t>
      </w:r>
      <w:r w:rsidR="00467DB2" w:rsidRPr="00415303">
        <w:rPr>
          <w:rFonts w:ascii="Times New Roman" w:hAnsi="Times New Roman" w:cs="Times New Roman"/>
          <w:sz w:val="24"/>
          <w:szCs w:val="24"/>
        </w:rPr>
        <w:t>(</w:t>
      </w:r>
      <w:r w:rsidR="00467DB2">
        <w:rPr>
          <w:rFonts w:ascii="Times New Roman" w:hAnsi="Times New Roman" w:cs="Times New Roman"/>
          <w:sz w:val="24"/>
          <w:szCs w:val="24"/>
        </w:rPr>
        <w:t>Th</w:t>
      </w:r>
      <w:r w:rsidR="00A64A70">
        <w:rPr>
          <w:rFonts w:ascii="Times New Roman" w:hAnsi="Times New Roman" w:cs="Times New Roman"/>
          <w:sz w:val="24"/>
          <w:szCs w:val="24"/>
        </w:rPr>
        <w:t>e same</w:t>
      </w:r>
      <w:r w:rsidR="00467DB2">
        <w:rPr>
          <w:rFonts w:ascii="Times New Roman" w:hAnsi="Times New Roman" w:cs="Times New Roman"/>
          <w:sz w:val="24"/>
          <w:szCs w:val="24"/>
        </w:rPr>
        <w:t xml:space="preserve"> assigned reference number is used on the left leaf for males and the right leaf for females</w:t>
      </w:r>
      <w:r w:rsidR="00D35956">
        <w:rPr>
          <w:rFonts w:ascii="Times New Roman" w:hAnsi="Times New Roman" w:cs="Times New Roman"/>
          <w:sz w:val="24"/>
          <w:szCs w:val="24"/>
        </w:rPr>
        <w:t>.</w:t>
      </w:r>
      <w:r w:rsidR="00467DB2">
        <w:rPr>
          <w:rFonts w:ascii="Times New Roman" w:hAnsi="Times New Roman" w:cs="Times New Roman"/>
          <w:sz w:val="24"/>
          <w:szCs w:val="24"/>
        </w:rPr>
        <w:t>)</w:t>
      </w:r>
    </w:p>
    <w:p w:rsidR="00D35956" w:rsidRPr="009C3699" w:rsidRDefault="00D35956" w:rsidP="00E5207E">
      <w:pPr>
        <w:spacing w:after="5" w:line="248" w:lineRule="auto"/>
        <w:ind w:left="360" w:right="417"/>
        <w:rPr>
          <w:rFonts w:ascii="Times New Roman" w:hAnsi="Times New Roman" w:cs="Times New Roman"/>
          <w:sz w:val="24"/>
          <w:szCs w:val="24"/>
        </w:rPr>
      </w:pPr>
    </w:p>
    <w:p w:rsidR="00E55ECE" w:rsidRPr="009C3699" w:rsidRDefault="00A53197" w:rsidP="00E5207E">
      <w:pPr>
        <w:spacing w:after="5" w:line="248" w:lineRule="auto"/>
        <w:ind w:right="417"/>
        <w:rPr>
          <w:rFonts w:ascii="Times New Roman" w:hAnsi="Times New Roman" w:cs="Times New Roman"/>
          <w:sz w:val="24"/>
          <w:szCs w:val="24"/>
        </w:rPr>
      </w:pPr>
      <w:r w:rsidRPr="009C3699">
        <w:rPr>
          <w:rFonts w:ascii="Times New Roman" w:hAnsi="Times New Roman" w:cs="Times New Roman"/>
          <w:b/>
          <w:bCs/>
          <w:sz w:val="24"/>
          <w:szCs w:val="24"/>
        </w:rPr>
        <w:t>Males</w:t>
      </w:r>
      <w:r w:rsidRPr="009C3699">
        <w:rPr>
          <w:rFonts w:ascii="Times New Roman" w:hAnsi="Times New Roman" w:cs="Times New Roman"/>
          <w:sz w:val="24"/>
          <w:szCs w:val="24"/>
        </w:rPr>
        <w:t xml:space="preserve"> </w:t>
      </w:r>
      <w:r w:rsidR="00B27931" w:rsidRPr="009C3699">
        <w:rPr>
          <w:rFonts w:ascii="Times New Roman" w:hAnsi="Times New Roman" w:cs="Times New Roman"/>
          <w:sz w:val="24"/>
          <w:szCs w:val="24"/>
        </w:rPr>
        <w:t>[</w:t>
      </w:r>
      <w:r w:rsidR="00B55633" w:rsidRPr="009C3699">
        <w:rPr>
          <w:rFonts w:ascii="Times New Roman" w:hAnsi="Times New Roman" w:cs="Times New Roman"/>
          <w:i/>
          <w:iCs/>
          <w:sz w:val="24"/>
          <w:szCs w:val="24"/>
        </w:rPr>
        <w:t>Мужской пол</w:t>
      </w:r>
      <w:r w:rsidR="00B27931" w:rsidRPr="009C3699">
        <w:rPr>
          <w:rFonts w:ascii="Times New Roman" w:hAnsi="Times New Roman" w:cs="Times New Roman"/>
          <w:sz w:val="24"/>
          <w:szCs w:val="24"/>
        </w:rPr>
        <w:t xml:space="preserve">] </w:t>
      </w:r>
      <w:r w:rsidR="00B55633" w:rsidRPr="009C3699">
        <w:rPr>
          <w:rFonts w:ascii="Times New Roman" w:hAnsi="Times New Roman" w:cs="Times New Roman"/>
          <w:sz w:val="24"/>
          <w:szCs w:val="24"/>
        </w:rPr>
        <w:t xml:space="preserve">– </w:t>
      </w:r>
      <w:r w:rsidR="00815211" w:rsidRPr="009C3699">
        <w:rPr>
          <w:rFonts w:ascii="Times New Roman" w:hAnsi="Times New Roman" w:cs="Times New Roman"/>
          <w:sz w:val="24"/>
          <w:szCs w:val="24"/>
        </w:rPr>
        <w:t>Names of</w:t>
      </w:r>
      <w:r w:rsidR="002007EA" w:rsidRPr="009C3699">
        <w:rPr>
          <w:rFonts w:ascii="Times New Roman" w:hAnsi="Times New Roman" w:cs="Times New Roman"/>
          <w:sz w:val="24"/>
          <w:szCs w:val="24"/>
        </w:rPr>
        <w:t xml:space="preserve"> </w:t>
      </w:r>
      <w:r w:rsidR="00064FDA" w:rsidRPr="009C3699">
        <w:rPr>
          <w:rFonts w:ascii="Times New Roman" w:hAnsi="Times New Roman" w:cs="Times New Roman"/>
          <w:sz w:val="24"/>
          <w:szCs w:val="24"/>
        </w:rPr>
        <w:t xml:space="preserve">the </w:t>
      </w:r>
      <w:r w:rsidR="00E55ECE" w:rsidRPr="009C3699">
        <w:rPr>
          <w:rFonts w:ascii="Times New Roman" w:hAnsi="Times New Roman" w:cs="Times New Roman"/>
          <w:sz w:val="24"/>
          <w:szCs w:val="24"/>
        </w:rPr>
        <w:t xml:space="preserve">head of household </w:t>
      </w:r>
      <w:r w:rsidR="00914471" w:rsidRPr="009C3699">
        <w:rPr>
          <w:rFonts w:ascii="Times New Roman" w:hAnsi="Times New Roman" w:cs="Times New Roman"/>
          <w:sz w:val="24"/>
          <w:szCs w:val="24"/>
        </w:rPr>
        <w:t xml:space="preserve">(the oldest male) </w:t>
      </w:r>
      <w:r w:rsidR="00E55ECE" w:rsidRPr="009C3699">
        <w:rPr>
          <w:rFonts w:ascii="Times New Roman" w:hAnsi="Times New Roman" w:cs="Times New Roman"/>
          <w:sz w:val="24"/>
          <w:szCs w:val="24"/>
        </w:rPr>
        <w:t xml:space="preserve">and </w:t>
      </w:r>
      <w:r w:rsidR="00064FDA" w:rsidRPr="009C3699">
        <w:rPr>
          <w:rFonts w:ascii="Times New Roman" w:hAnsi="Times New Roman" w:cs="Times New Roman"/>
          <w:sz w:val="24"/>
          <w:szCs w:val="24"/>
        </w:rPr>
        <w:t>all other</w:t>
      </w:r>
      <w:r w:rsidR="00BB4794" w:rsidRPr="009C3699">
        <w:rPr>
          <w:rFonts w:ascii="Times New Roman" w:hAnsi="Times New Roman" w:cs="Times New Roman"/>
          <w:sz w:val="24"/>
          <w:szCs w:val="24"/>
        </w:rPr>
        <w:t xml:space="preserve"> </w:t>
      </w:r>
      <w:r w:rsidR="00E55ECE" w:rsidRPr="009C3699">
        <w:rPr>
          <w:rFonts w:ascii="Times New Roman" w:hAnsi="Times New Roman" w:cs="Times New Roman"/>
          <w:sz w:val="24"/>
          <w:szCs w:val="24"/>
        </w:rPr>
        <w:t xml:space="preserve">male </w:t>
      </w:r>
      <w:r w:rsidR="00EC798D" w:rsidRPr="009C3699">
        <w:rPr>
          <w:rFonts w:ascii="Times New Roman" w:hAnsi="Times New Roman" w:cs="Times New Roman"/>
          <w:sz w:val="24"/>
          <w:szCs w:val="24"/>
        </w:rPr>
        <w:t xml:space="preserve">family </w:t>
      </w:r>
      <w:r w:rsidR="00E55ECE" w:rsidRPr="009C3699">
        <w:rPr>
          <w:rFonts w:ascii="Times New Roman" w:hAnsi="Times New Roman" w:cs="Times New Roman"/>
          <w:sz w:val="24"/>
          <w:szCs w:val="24"/>
        </w:rPr>
        <w:t xml:space="preserve">members. </w:t>
      </w:r>
    </w:p>
    <w:p w:rsidR="00B55633" w:rsidRPr="009C3699" w:rsidRDefault="00B55633" w:rsidP="00E5207E">
      <w:pPr>
        <w:spacing w:after="5" w:line="248" w:lineRule="auto"/>
        <w:ind w:right="417"/>
        <w:rPr>
          <w:rFonts w:ascii="Times New Roman" w:hAnsi="Times New Roman" w:cs="Times New Roman"/>
          <w:sz w:val="24"/>
          <w:szCs w:val="24"/>
        </w:rPr>
      </w:pPr>
    </w:p>
    <w:p w:rsidR="00E55ECE" w:rsidRPr="009C3699" w:rsidRDefault="002007EA" w:rsidP="00E5207E">
      <w:pPr>
        <w:spacing w:after="5" w:line="248" w:lineRule="auto"/>
        <w:ind w:right="417"/>
        <w:rPr>
          <w:rFonts w:ascii="Times New Roman" w:hAnsi="Times New Roman" w:cs="Times New Roman"/>
          <w:sz w:val="24"/>
          <w:szCs w:val="24"/>
        </w:rPr>
      </w:pPr>
      <w:r w:rsidRPr="009C3699">
        <w:rPr>
          <w:rFonts w:ascii="Times New Roman" w:hAnsi="Times New Roman" w:cs="Times New Roman"/>
          <w:b/>
          <w:bCs/>
          <w:sz w:val="24"/>
          <w:szCs w:val="24"/>
        </w:rPr>
        <w:t>Age</w:t>
      </w:r>
      <w:r w:rsidR="00830B65" w:rsidRPr="009C3699">
        <w:rPr>
          <w:rFonts w:ascii="Times New Roman" w:hAnsi="Times New Roman" w:cs="Times New Roman"/>
          <w:b/>
          <w:bCs/>
          <w:sz w:val="24"/>
          <w:szCs w:val="24"/>
        </w:rPr>
        <w:t xml:space="preserve"> </w:t>
      </w:r>
      <w:r w:rsidR="00EC798D" w:rsidRPr="009C3699">
        <w:rPr>
          <w:rFonts w:ascii="Times New Roman" w:hAnsi="Times New Roman" w:cs="Times New Roman"/>
          <w:b/>
          <w:bCs/>
          <w:sz w:val="24"/>
          <w:szCs w:val="24"/>
        </w:rPr>
        <w:t xml:space="preserve">at time of </w:t>
      </w:r>
      <w:r w:rsidRPr="009C3699">
        <w:rPr>
          <w:rFonts w:ascii="Times New Roman" w:hAnsi="Times New Roman" w:cs="Times New Roman"/>
          <w:b/>
          <w:bCs/>
          <w:sz w:val="24"/>
          <w:szCs w:val="24"/>
        </w:rPr>
        <w:t xml:space="preserve"> </w:t>
      </w:r>
      <w:r w:rsidR="00EC798D" w:rsidRPr="009C3699">
        <w:rPr>
          <w:rFonts w:ascii="Times New Roman" w:hAnsi="Times New Roman" w:cs="Times New Roman"/>
          <w:b/>
          <w:bCs/>
          <w:sz w:val="24"/>
          <w:szCs w:val="24"/>
        </w:rPr>
        <w:t>p</w:t>
      </w:r>
      <w:r w:rsidR="006452C9" w:rsidRPr="009C3699">
        <w:rPr>
          <w:rFonts w:ascii="Times New Roman" w:hAnsi="Times New Roman" w:cs="Times New Roman"/>
          <w:b/>
          <w:bCs/>
          <w:sz w:val="24"/>
          <w:szCs w:val="24"/>
        </w:rPr>
        <w:t xml:space="preserve">revious </w:t>
      </w:r>
      <w:r w:rsidR="00F4684E" w:rsidRPr="00F4684E">
        <w:rPr>
          <w:rFonts w:ascii="Times New Roman" w:eastAsia="Times New Roman" w:hAnsi="Times New Roman" w:cs="Times New Roman"/>
          <w:b/>
          <w:bCs/>
          <w:color w:val="000000"/>
          <w:sz w:val="24"/>
          <w:szCs w:val="24"/>
        </w:rPr>
        <w:t>revision</w:t>
      </w:r>
      <w:r w:rsidR="006452C9" w:rsidRPr="009C3699">
        <w:rPr>
          <w:rFonts w:ascii="Times New Roman" w:hAnsi="Times New Roman" w:cs="Times New Roman"/>
          <w:sz w:val="24"/>
          <w:szCs w:val="24"/>
        </w:rPr>
        <w:t xml:space="preserve"> </w:t>
      </w:r>
      <w:r w:rsidRPr="009C3699">
        <w:rPr>
          <w:rFonts w:ascii="Times New Roman" w:hAnsi="Times New Roman" w:cs="Times New Roman"/>
          <w:sz w:val="24"/>
          <w:szCs w:val="24"/>
        </w:rPr>
        <w:t xml:space="preserve"> </w:t>
      </w:r>
      <w:r w:rsidR="00B27931" w:rsidRPr="009C3699">
        <w:rPr>
          <w:rFonts w:ascii="Times New Roman" w:hAnsi="Times New Roman" w:cs="Times New Roman"/>
          <w:sz w:val="24"/>
          <w:szCs w:val="24"/>
        </w:rPr>
        <w:t>[</w:t>
      </w:r>
      <w:r w:rsidR="00E55ECE" w:rsidRPr="009C3699">
        <w:rPr>
          <w:rFonts w:ascii="Times New Roman" w:hAnsi="Times New Roman" w:cs="Times New Roman"/>
          <w:i/>
          <w:iCs/>
          <w:sz w:val="24"/>
          <w:szCs w:val="24"/>
        </w:rPr>
        <w:t>По последней ревизии состо</w:t>
      </w:r>
      <w:r w:rsidR="006452C9" w:rsidRPr="009C3699">
        <w:rPr>
          <w:rFonts w:ascii="Times New Roman" w:hAnsi="Times New Roman" w:cs="Times New Roman"/>
          <w:i/>
          <w:iCs/>
          <w:sz w:val="24"/>
          <w:szCs w:val="24"/>
        </w:rPr>
        <w:t xml:space="preserve">яло и после оной прибыло / </w:t>
      </w:r>
      <w:r w:rsidR="00365185" w:rsidRPr="009C3699">
        <w:rPr>
          <w:rFonts w:ascii="Times New Roman" w:hAnsi="Times New Roman" w:cs="Times New Roman"/>
          <w:i/>
          <w:iCs/>
          <w:sz w:val="24"/>
          <w:szCs w:val="24"/>
        </w:rPr>
        <w:t>л</w:t>
      </w:r>
      <w:r w:rsidR="006452C9" w:rsidRPr="009C3699">
        <w:rPr>
          <w:rFonts w:ascii="Times New Roman" w:hAnsi="Times New Roman" w:cs="Times New Roman"/>
          <w:i/>
          <w:iCs/>
          <w:sz w:val="24"/>
          <w:szCs w:val="24"/>
        </w:rPr>
        <w:t>ета</w:t>
      </w:r>
      <w:r w:rsidR="00B27931" w:rsidRPr="009C3699">
        <w:rPr>
          <w:rFonts w:ascii="Times New Roman" w:hAnsi="Times New Roman" w:cs="Times New Roman"/>
          <w:sz w:val="24"/>
          <w:szCs w:val="24"/>
        </w:rPr>
        <w:t xml:space="preserve">] </w:t>
      </w:r>
      <w:r w:rsidR="006452C9" w:rsidRPr="009C3699">
        <w:rPr>
          <w:rFonts w:ascii="Times New Roman" w:hAnsi="Times New Roman" w:cs="Times New Roman"/>
          <w:sz w:val="24"/>
          <w:szCs w:val="24"/>
        </w:rPr>
        <w:t>–</w:t>
      </w:r>
      <w:r w:rsidR="00064FDA" w:rsidRPr="009C3699">
        <w:rPr>
          <w:rFonts w:ascii="Times New Roman" w:hAnsi="Times New Roman" w:cs="Times New Roman"/>
          <w:sz w:val="24"/>
          <w:szCs w:val="24"/>
        </w:rPr>
        <w:t xml:space="preserve"> Of</w:t>
      </w:r>
      <w:r w:rsidR="00365F3D" w:rsidRPr="009C3699">
        <w:rPr>
          <w:rFonts w:ascii="Times New Roman" w:hAnsi="Times New Roman" w:cs="Times New Roman"/>
          <w:sz w:val="24"/>
          <w:szCs w:val="24"/>
        </w:rPr>
        <w:t>ten the year of the</w:t>
      </w:r>
      <w:r w:rsidR="00FA407C" w:rsidRPr="009C3699">
        <w:rPr>
          <w:rFonts w:ascii="Times New Roman" w:hAnsi="Times New Roman" w:cs="Times New Roman"/>
          <w:sz w:val="24"/>
          <w:szCs w:val="24"/>
        </w:rPr>
        <w:t xml:space="preserve"> previous</w:t>
      </w:r>
      <w:r w:rsidR="00365F3D" w:rsidRPr="009C3699">
        <w:rPr>
          <w:rFonts w:ascii="Times New Roman" w:hAnsi="Times New Roman" w:cs="Times New Roman"/>
          <w:sz w:val="24"/>
          <w:szCs w:val="24"/>
        </w:rPr>
        <w:t xml:space="preserve"> </w:t>
      </w:r>
      <w:r w:rsidR="00F4684E" w:rsidRPr="009C3699">
        <w:rPr>
          <w:rFonts w:ascii="Times New Roman" w:hAnsi="Times New Roman" w:cs="Times New Roman"/>
          <w:sz w:val="24"/>
          <w:szCs w:val="24"/>
        </w:rPr>
        <w:t xml:space="preserve">revision </w:t>
      </w:r>
      <w:r w:rsidR="00B40CCA" w:rsidRPr="009C3699">
        <w:rPr>
          <w:rFonts w:ascii="Times New Roman" w:hAnsi="Times New Roman" w:cs="Times New Roman"/>
          <w:sz w:val="24"/>
          <w:szCs w:val="24"/>
        </w:rPr>
        <w:t xml:space="preserve">is </w:t>
      </w:r>
      <w:r w:rsidR="00064FDA" w:rsidRPr="009C3699">
        <w:rPr>
          <w:rFonts w:ascii="Times New Roman" w:hAnsi="Times New Roman" w:cs="Times New Roman"/>
          <w:sz w:val="24"/>
          <w:szCs w:val="24"/>
        </w:rPr>
        <w:t xml:space="preserve">given in addition to the </w:t>
      </w:r>
      <w:r w:rsidR="001B0D54" w:rsidRPr="009C3699">
        <w:rPr>
          <w:rFonts w:ascii="Times New Roman" w:hAnsi="Times New Roman" w:cs="Times New Roman"/>
          <w:sz w:val="24"/>
          <w:szCs w:val="24"/>
        </w:rPr>
        <w:t>age at that time.</w:t>
      </w:r>
      <w:r w:rsidR="00415303">
        <w:rPr>
          <w:rFonts w:ascii="Times New Roman" w:hAnsi="Times New Roman" w:cs="Times New Roman"/>
          <w:sz w:val="24"/>
          <w:szCs w:val="24"/>
        </w:rPr>
        <w:t xml:space="preserve"> </w:t>
      </w:r>
      <w:r w:rsidR="00064FDA" w:rsidRPr="009C3699">
        <w:rPr>
          <w:rFonts w:ascii="Times New Roman" w:hAnsi="Times New Roman" w:cs="Times New Roman"/>
          <w:sz w:val="24"/>
          <w:szCs w:val="24"/>
        </w:rPr>
        <w:t>Fo</w:t>
      </w:r>
      <w:r w:rsidR="00EC798D" w:rsidRPr="009C3699">
        <w:rPr>
          <w:rFonts w:ascii="Times New Roman" w:hAnsi="Times New Roman" w:cs="Times New Roman"/>
          <w:sz w:val="24"/>
          <w:szCs w:val="24"/>
        </w:rPr>
        <w:t xml:space="preserve">r </w:t>
      </w:r>
      <w:r w:rsidR="00E55ECE" w:rsidRPr="009C3699">
        <w:rPr>
          <w:rFonts w:ascii="Times New Roman" w:hAnsi="Times New Roman" w:cs="Times New Roman"/>
          <w:sz w:val="24"/>
          <w:szCs w:val="24"/>
        </w:rPr>
        <w:t>per</w:t>
      </w:r>
      <w:r w:rsidR="00365185" w:rsidRPr="009C3699">
        <w:rPr>
          <w:rFonts w:ascii="Times New Roman" w:hAnsi="Times New Roman" w:cs="Times New Roman"/>
          <w:sz w:val="24"/>
          <w:szCs w:val="24"/>
        </w:rPr>
        <w:t>sons added to the community in</w:t>
      </w:r>
      <w:r w:rsidR="00C44016" w:rsidRPr="009C3699">
        <w:rPr>
          <w:rFonts w:ascii="Times New Roman" w:hAnsi="Times New Roman" w:cs="Times New Roman"/>
          <w:sz w:val="24"/>
          <w:szCs w:val="24"/>
        </w:rPr>
        <w:t xml:space="preserve"> </w:t>
      </w:r>
      <w:r w:rsidR="00365F3D" w:rsidRPr="009C3699">
        <w:rPr>
          <w:rFonts w:ascii="Times New Roman" w:hAnsi="Times New Roman" w:cs="Times New Roman"/>
          <w:sz w:val="24"/>
          <w:szCs w:val="24"/>
        </w:rPr>
        <w:t xml:space="preserve">a </w:t>
      </w:r>
      <w:r w:rsidR="00E55ECE" w:rsidRPr="009C3699">
        <w:rPr>
          <w:rFonts w:ascii="Times New Roman" w:hAnsi="Times New Roman" w:cs="Times New Roman"/>
          <w:sz w:val="24"/>
          <w:szCs w:val="24"/>
        </w:rPr>
        <w:t xml:space="preserve">supplemental </w:t>
      </w:r>
      <w:r w:rsidR="00F4684E" w:rsidRPr="009C3699">
        <w:rPr>
          <w:rFonts w:ascii="Times New Roman" w:hAnsi="Times New Roman" w:cs="Times New Roman"/>
          <w:sz w:val="24"/>
          <w:szCs w:val="24"/>
        </w:rPr>
        <w:t xml:space="preserve">revision list, that </w:t>
      </w:r>
      <w:r w:rsidR="00EC798D" w:rsidRPr="009C3699">
        <w:rPr>
          <w:rFonts w:ascii="Times New Roman" w:hAnsi="Times New Roman" w:cs="Times New Roman"/>
          <w:sz w:val="24"/>
          <w:szCs w:val="24"/>
        </w:rPr>
        <w:t>year is given</w:t>
      </w:r>
      <w:r w:rsidR="00E55ECE" w:rsidRPr="009C3699">
        <w:rPr>
          <w:rFonts w:ascii="Times New Roman" w:hAnsi="Times New Roman" w:cs="Times New Roman"/>
          <w:sz w:val="24"/>
          <w:szCs w:val="24"/>
        </w:rPr>
        <w:t xml:space="preserve">. </w:t>
      </w:r>
    </w:p>
    <w:p w:rsidR="006452C9" w:rsidRPr="009C3699" w:rsidRDefault="006452C9" w:rsidP="00E5207E">
      <w:pPr>
        <w:spacing w:after="5" w:line="248" w:lineRule="auto"/>
        <w:ind w:right="417"/>
        <w:rPr>
          <w:rFonts w:ascii="Times New Roman" w:hAnsi="Times New Roman" w:cs="Times New Roman"/>
          <w:sz w:val="24"/>
          <w:szCs w:val="24"/>
        </w:rPr>
      </w:pPr>
    </w:p>
    <w:p w:rsidR="00E55ECE" w:rsidRPr="009C3699" w:rsidRDefault="00B40CCA" w:rsidP="00E5207E">
      <w:pPr>
        <w:spacing w:after="5" w:line="248" w:lineRule="auto"/>
        <w:ind w:right="417"/>
        <w:rPr>
          <w:rFonts w:ascii="Times New Roman" w:hAnsi="Times New Roman" w:cs="Times New Roman"/>
          <w:sz w:val="24"/>
          <w:szCs w:val="24"/>
        </w:rPr>
      </w:pPr>
      <w:r w:rsidRPr="009C3699">
        <w:rPr>
          <w:rFonts w:ascii="Times New Roman" w:hAnsi="Times New Roman" w:cs="Times New Roman"/>
          <w:b/>
          <w:bCs/>
          <w:sz w:val="24"/>
          <w:szCs w:val="24"/>
        </w:rPr>
        <w:t>Who</w:t>
      </w:r>
      <w:r w:rsidR="006452C9" w:rsidRPr="009C3699">
        <w:rPr>
          <w:rFonts w:ascii="Times New Roman" w:hAnsi="Times New Roman" w:cs="Times New Roman"/>
          <w:b/>
          <w:bCs/>
          <w:sz w:val="24"/>
          <w:szCs w:val="24"/>
        </w:rPr>
        <w:t xml:space="preserve"> o</w:t>
      </w:r>
      <w:r w:rsidRPr="009C3699">
        <w:rPr>
          <w:rFonts w:ascii="Times New Roman" w:hAnsi="Times New Roman" w:cs="Times New Roman"/>
          <w:b/>
          <w:bCs/>
          <w:sz w:val="24"/>
          <w:szCs w:val="24"/>
        </w:rPr>
        <w:t>f that number departed / W</w:t>
      </w:r>
      <w:r w:rsidR="006452C9" w:rsidRPr="009C3699">
        <w:rPr>
          <w:rFonts w:ascii="Times New Roman" w:hAnsi="Times New Roman" w:cs="Times New Roman"/>
          <w:b/>
          <w:bCs/>
          <w:sz w:val="24"/>
          <w:szCs w:val="24"/>
        </w:rPr>
        <w:t>hen</w:t>
      </w:r>
      <w:r w:rsidR="002007EA" w:rsidRPr="009C3699">
        <w:rPr>
          <w:rFonts w:ascii="Times New Roman" w:hAnsi="Times New Roman" w:cs="Times New Roman"/>
          <w:b/>
          <w:bCs/>
          <w:sz w:val="24"/>
          <w:szCs w:val="24"/>
        </w:rPr>
        <w:t xml:space="preserve"> </w:t>
      </w:r>
      <w:r w:rsidR="002007EA" w:rsidRPr="009C3699">
        <w:rPr>
          <w:rFonts w:ascii="Times New Roman" w:hAnsi="Times New Roman" w:cs="Times New Roman"/>
          <w:sz w:val="24"/>
          <w:szCs w:val="24"/>
        </w:rPr>
        <w:t xml:space="preserve"> [</w:t>
      </w:r>
      <w:r w:rsidR="00E55ECE" w:rsidRPr="009C3699">
        <w:rPr>
          <w:rFonts w:ascii="Times New Roman" w:hAnsi="Times New Roman" w:cs="Times New Roman"/>
          <w:i/>
          <w:iCs/>
          <w:sz w:val="24"/>
          <w:szCs w:val="24"/>
          <w:lang w:val="ru-RU"/>
        </w:rPr>
        <w:t>Из</w:t>
      </w:r>
      <w:r w:rsidR="00E55ECE" w:rsidRPr="009C3699">
        <w:rPr>
          <w:rFonts w:ascii="Times New Roman" w:hAnsi="Times New Roman" w:cs="Times New Roman"/>
          <w:i/>
          <w:iCs/>
          <w:sz w:val="24"/>
          <w:szCs w:val="24"/>
        </w:rPr>
        <w:t xml:space="preserve"> </w:t>
      </w:r>
      <w:r w:rsidR="00E55ECE" w:rsidRPr="009C3699">
        <w:rPr>
          <w:rFonts w:ascii="Times New Roman" w:hAnsi="Times New Roman" w:cs="Times New Roman"/>
          <w:i/>
          <w:iCs/>
          <w:sz w:val="24"/>
          <w:szCs w:val="24"/>
          <w:lang w:val="ru-RU"/>
        </w:rPr>
        <w:t>того</w:t>
      </w:r>
      <w:r w:rsidR="00E55ECE" w:rsidRPr="009C3699">
        <w:rPr>
          <w:rFonts w:ascii="Times New Roman" w:hAnsi="Times New Roman" w:cs="Times New Roman"/>
          <w:i/>
          <w:iCs/>
          <w:sz w:val="24"/>
          <w:szCs w:val="24"/>
        </w:rPr>
        <w:t xml:space="preserve"> </w:t>
      </w:r>
      <w:r w:rsidR="00E55ECE" w:rsidRPr="009C3699">
        <w:rPr>
          <w:rFonts w:ascii="Times New Roman" w:hAnsi="Times New Roman" w:cs="Times New Roman"/>
          <w:i/>
          <w:iCs/>
          <w:sz w:val="24"/>
          <w:szCs w:val="24"/>
          <w:lang w:val="ru-RU"/>
        </w:rPr>
        <w:t>числа</w:t>
      </w:r>
      <w:r w:rsidR="00E55ECE" w:rsidRPr="009C3699">
        <w:rPr>
          <w:rFonts w:ascii="Times New Roman" w:hAnsi="Times New Roman" w:cs="Times New Roman"/>
          <w:i/>
          <w:iCs/>
          <w:sz w:val="24"/>
          <w:szCs w:val="24"/>
        </w:rPr>
        <w:t xml:space="preserve"> </w:t>
      </w:r>
      <w:r w:rsidR="00E55ECE" w:rsidRPr="009C3699">
        <w:rPr>
          <w:rFonts w:ascii="Times New Roman" w:hAnsi="Times New Roman" w:cs="Times New Roman"/>
          <w:i/>
          <w:iCs/>
          <w:sz w:val="24"/>
          <w:szCs w:val="24"/>
          <w:lang w:val="ru-RU"/>
        </w:rPr>
        <w:t>выбыло</w:t>
      </w:r>
      <w:r w:rsidR="00E55ECE" w:rsidRPr="009C3699">
        <w:rPr>
          <w:rFonts w:ascii="Times New Roman" w:hAnsi="Times New Roman" w:cs="Times New Roman"/>
          <w:i/>
          <w:iCs/>
          <w:sz w:val="24"/>
          <w:szCs w:val="24"/>
        </w:rPr>
        <w:t xml:space="preserve"> / </w:t>
      </w:r>
      <w:r w:rsidR="002F410D" w:rsidRPr="009C3699">
        <w:rPr>
          <w:rFonts w:ascii="Times New Roman" w:hAnsi="Times New Roman" w:cs="Times New Roman"/>
          <w:i/>
          <w:iCs/>
          <w:sz w:val="24"/>
          <w:szCs w:val="24"/>
          <w:lang w:val="ru-RU"/>
        </w:rPr>
        <w:t>к</w:t>
      </w:r>
      <w:r w:rsidR="00E55ECE" w:rsidRPr="009C3699">
        <w:rPr>
          <w:rFonts w:ascii="Times New Roman" w:hAnsi="Times New Roman" w:cs="Times New Roman"/>
          <w:i/>
          <w:iCs/>
          <w:sz w:val="24"/>
          <w:szCs w:val="24"/>
          <w:lang w:val="ru-RU"/>
        </w:rPr>
        <w:t>огда</w:t>
      </w:r>
      <w:r w:rsidR="00E55ECE" w:rsidRPr="009C3699">
        <w:rPr>
          <w:rFonts w:ascii="Times New Roman" w:hAnsi="Times New Roman" w:cs="Times New Roman"/>
          <w:i/>
          <w:iCs/>
          <w:sz w:val="24"/>
          <w:szCs w:val="24"/>
        </w:rPr>
        <w:t xml:space="preserve"> </w:t>
      </w:r>
      <w:r w:rsidR="00E55ECE" w:rsidRPr="009C3699">
        <w:rPr>
          <w:rFonts w:ascii="Times New Roman" w:hAnsi="Times New Roman" w:cs="Times New Roman"/>
          <w:i/>
          <w:iCs/>
          <w:sz w:val="24"/>
          <w:szCs w:val="24"/>
          <w:lang w:val="ru-RU"/>
        </w:rPr>
        <w:t>именно</w:t>
      </w:r>
      <w:r w:rsidR="002007EA" w:rsidRPr="009C3699">
        <w:rPr>
          <w:rFonts w:ascii="Times New Roman" w:hAnsi="Times New Roman" w:cs="Times New Roman"/>
          <w:sz w:val="24"/>
          <w:szCs w:val="24"/>
        </w:rPr>
        <w:t xml:space="preserve">] </w:t>
      </w:r>
      <w:r w:rsidR="006452C9" w:rsidRPr="009C3699">
        <w:rPr>
          <w:rFonts w:ascii="Times New Roman" w:hAnsi="Times New Roman" w:cs="Times New Roman"/>
          <w:sz w:val="24"/>
          <w:szCs w:val="24"/>
        </w:rPr>
        <w:t>–</w:t>
      </w:r>
      <w:r w:rsidR="001E0D3A" w:rsidRPr="009C3699">
        <w:rPr>
          <w:rFonts w:ascii="Times New Roman" w:hAnsi="Times New Roman" w:cs="Times New Roman"/>
          <w:sz w:val="24"/>
          <w:szCs w:val="24"/>
        </w:rPr>
        <w:t xml:space="preserve"> </w:t>
      </w:r>
      <w:r w:rsidR="00064FDA" w:rsidRPr="009C3699">
        <w:rPr>
          <w:rFonts w:ascii="Times New Roman" w:hAnsi="Times New Roman" w:cs="Times New Roman"/>
          <w:sz w:val="24"/>
          <w:szCs w:val="24"/>
        </w:rPr>
        <w:t xml:space="preserve">Reason for departure </w:t>
      </w:r>
      <w:r w:rsidR="00F63B9F">
        <w:rPr>
          <w:rFonts w:ascii="Times New Roman" w:hAnsi="Times New Roman" w:cs="Times New Roman"/>
          <w:sz w:val="24"/>
          <w:szCs w:val="24"/>
        </w:rPr>
        <w:t>and</w:t>
      </w:r>
      <w:r w:rsidR="00064FDA" w:rsidRPr="009C3699">
        <w:rPr>
          <w:rFonts w:ascii="Times New Roman" w:hAnsi="Times New Roman" w:cs="Times New Roman"/>
          <w:sz w:val="24"/>
          <w:szCs w:val="24"/>
        </w:rPr>
        <w:t xml:space="preserve"> </w:t>
      </w:r>
      <w:r w:rsidR="001B0D54" w:rsidRPr="009C3699">
        <w:rPr>
          <w:rFonts w:ascii="Times New Roman" w:hAnsi="Times New Roman" w:cs="Times New Roman"/>
          <w:sz w:val="24"/>
          <w:szCs w:val="24"/>
        </w:rPr>
        <w:t>year</w:t>
      </w:r>
      <w:r w:rsidR="00F63B9F">
        <w:rPr>
          <w:rFonts w:ascii="Times New Roman" w:hAnsi="Times New Roman" w:cs="Times New Roman"/>
          <w:sz w:val="24"/>
          <w:szCs w:val="24"/>
        </w:rPr>
        <w:t xml:space="preserve"> of departure.</w:t>
      </w:r>
      <w:r w:rsidR="00E55ECE" w:rsidRPr="009C3699">
        <w:rPr>
          <w:rFonts w:ascii="Times New Roman" w:hAnsi="Times New Roman" w:cs="Times New Roman"/>
          <w:sz w:val="24"/>
          <w:szCs w:val="24"/>
        </w:rPr>
        <w:t xml:space="preserve"> </w:t>
      </w:r>
    </w:p>
    <w:p w:rsidR="001E0D3A" w:rsidRPr="009C3699" w:rsidRDefault="001E0D3A" w:rsidP="00E5207E">
      <w:pPr>
        <w:spacing w:after="5" w:line="248" w:lineRule="auto"/>
        <w:ind w:right="417"/>
        <w:rPr>
          <w:rFonts w:ascii="Times New Roman" w:hAnsi="Times New Roman" w:cs="Times New Roman"/>
          <w:b/>
          <w:bCs/>
          <w:sz w:val="24"/>
          <w:szCs w:val="24"/>
        </w:rPr>
      </w:pPr>
    </w:p>
    <w:p w:rsidR="001670C9" w:rsidRPr="00D7721D" w:rsidRDefault="003663BC" w:rsidP="00E5207E">
      <w:pPr>
        <w:spacing w:after="5" w:line="248" w:lineRule="auto"/>
        <w:ind w:right="417"/>
        <w:rPr>
          <w:rFonts w:ascii="Arial" w:eastAsia="Times New Roman" w:hAnsi="Arial"/>
          <w:color w:val="000000"/>
          <w:sz w:val="20"/>
          <w:szCs w:val="20"/>
          <w:lang w:eastAsia="ru-RU" w:bidi="ar-SA"/>
        </w:rPr>
      </w:pPr>
      <w:r w:rsidRPr="009C3699">
        <w:rPr>
          <w:rFonts w:ascii="Times New Roman" w:hAnsi="Times New Roman" w:cs="Times New Roman"/>
          <w:b/>
          <w:bCs/>
          <w:sz w:val="24"/>
          <w:szCs w:val="24"/>
        </w:rPr>
        <w:t>Age</w:t>
      </w:r>
      <w:r w:rsidR="002007EA" w:rsidRPr="009C3699">
        <w:rPr>
          <w:rFonts w:ascii="Times New Roman" w:hAnsi="Times New Roman" w:cs="Times New Roman"/>
          <w:b/>
          <w:bCs/>
          <w:sz w:val="24"/>
          <w:szCs w:val="24"/>
        </w:rPr>
        <w:t xml:space="preserve"> </w:t>
      </w:r>
      <w:r w:rsidR="00026263">
        <w:rPr>
          <w:rFonts w:ascii="Times New Roman" w:hAnsi="Times New Roman" w:cs="Times New Roman"/>
          <w:b/>
          <w:bCs/>
          <w:sz w:val="24"/>
          <w:szCs w:val="24"/>
        </w:rPr>
        <w:t xml:space="preserve">of males present </w:t>
      </w:r>
      <w:r w:rsidR="00EC798D" w:rsidRPr="009C3699">
        <w:rPr>
          <w:rFonts w:ascii="Times New Roman" w:hAnsi="Times New Roman" w:cs="Times New Roman"/>
          <w:b/>
          <w:bCs/>
          <w:sz w:val="24"/>
          <w:szCs w:val="24"/>
        </w:rPr>
        <w:t>at time of</w:t>
      </w:r>
      <w:r w:rsidR="006F2017" w:rsidRPr="009C3699">
        <w:rPr>
          <w:rFonts w:ascii="Times New Roman" w:hAnsi="Times New Roman" w:cs="Times New Roman"/>
          <w:b/>
          <w:bCs/>
          <w:sz w:val="24"/>
          <w:szCs w:val="24"/>
        </w:rPr>
        <w:t xml:space="preserve"> </w:t>
      </w:r>
      <w:r w:rsidR="00B40CCA" w:rsidRPr="009C3699">
        <w:rPr>
          <w:rFonts w:ascii="Times New Roman" w:hAnsi="Times New Roman" w:cs="Times New Roman"/>
          <w:b/>
          <w:bCs/>
          <w:sz w:val="24"/>
          <w:szCs w:val="24"/>
        </w:rPr>
        <w:t>c</w:t>
      </w:r>
      <w:r w:rsidR="006F2017" w:rsidRPr="009C3699">
        <w:rPr>
          <w:rFonts w:ascii="Times New Roman" w:hAnsi="Times New Roman" w:cs="Times New Roman"/>
          <w:b/>
          <w:bCs/>
          <w:sz w:val="24"/>
          <w:szCs w:val="24"/>
        </w:rPr>
        <w:t xml:space="preserve">urrent </w:t>
      </w:r>
      <w:r w:rsidR="00F4684E">
        <w:rPr>
          <w:rFonts w:ascii="Times New Roman" w:eastAsia="Times New Roman" w:hAnsi="Times New Roman" w:cs="Times New Roman"/>
          <w:b/>
          <w:bCs/>
          <w:color w:val="000000"/>
          <w:sz w:val="24"/>
          <w:szCs w:val="24"/>
        </w:rPr>
        <w:t>revision</w:t>
      </w:r>
      <w:r w:rsidR="00830B65">
        <w:rPr>
          <w:rFonts w:ascii="Times New Roman" w:eastAsia="Times New Roman" w:hAnsi="Times New Roman" w:cs="Times New Roman"/>
          <w:b/>
          <w:bCs/>
          <w:color w:val="000000"/>
          <w:sz w:val="20"/>
          <w:szCs w:val="20"/>
        </w:rPr>
        <w:t xml:space="preserve"> </w:t>
      </w:r>
      <w:r w:rsidR="002007EA" w:rsidRPr="009C3699">
        <w:rPr>
          <w:rFonts w:ascii="Times New Roman" w:hAnsi="Times New Roman" w:cs="Times New Roman"/>
          <w:sz w:val="24"/>
          <w:szCs w:val="24"/>
        </w:rPr>
        <w:t>[</w:t>
      </w:r>
      <w:r w:rsidR="00B27931" w:rsidRPr="009C3699">
        <w:rPr>
          <w:rFonts w:ascii="Times New Roman" w:hAnsi="Times New Roman" w:cs="Times New Roman"/>
          <w:i/>
          <w:iCs/>
          <w:sz w:val="24"/>
          <w:szCs w:val="24"/>
          <w:lang w:val="ru-RU"/>
        </w:rPr>
        <w:t>Ныне</w:t>
      </w:r>
      <w:r w:rsidR="00B27931" w:rsidRPr="009C3699">
        <w:rPr>
          <w:rFonts w:ascii="Times New Roman" w:hAnsi="Times New Roman" w:cs="Times New Roman"/>
          <w:i/>
          <w:iCs/>
          <w:sz w:val="24"/>
          <w:szCs w:val="24"/>
        </w:rPr>
        <w:t xml:space="preserve"> </w:t>
      </w:r>
      <w:r w:rsidR="00B27931" w:rsidRPr="009C3699">
        <w:rPr>
          <w:rFonts w:ascii="Times New Roman" w:hAnsi="Times New Roman" w:cs="Times New Roman"/>
          <w:i/>
          <w:iCs/>
          <w:sz w:val="24"/>
          <w:szCs w:val="24"/>
          <w:lang w:val="ru-RU"/>
        </w:rPr>
        <w:t>налицо</w:t>
      </w:r>
      <w:r w:rsidR="00EC798D" w:rsidRPr="009C3699">
        <w:rPr>
          <w:rFonts w:ascii="Times New Roman" w:hAnsi="Times New Roman" w:cs="Times New Roman"/>
          <w:i/>
          <w:iCs/>
          <w:sz w:val="24"/>
          <w:szCs w:val="24"/>
        </w:rPr>
        <w:t xml:space="preserve"> /</w:t>
      </w:r>
      <w:r w:rsidR="00365185" w:rsidRPr="009C3699">
        <w:rPr>
          <w:rFonts w:ascii="Times New Roman" w:hAnsi="Times New Roman" w:cs="Times New Roman"/>
          <w:i/>
          <w:iCs/>
          <w:sz w:val="24"/>
          <w:szCs w:val="24"/>
        </w:rPr>
        <w:t>лета</w:t>
      </w:r>
      <w:r w:rsidR="002007EA" w:rsidRPr="009C3699">
        <w:rPr>
          <w:rFonts w:ascii="Times New Roman" w:hAnsi="Times New Roman" w:cs="Times New Roman"/>
          <w:sz w:val="24"/>
          <w:szCs w:val="24"/>
        </w:rPr>
        <w:t>]</w:t>
      </w:r>
      <w:r w:rsidR="006452C9" w:rsidRPr="009C3699">
        <w:rPr>
          <w:rFonts w:ascii="Times New Roman" w:hAnsi="Times New Roman" w:cs="Times New Roman"/>
          <w:sz w:val="24"/>
          <w:szCs w:val="24"/>
        </w:rPr>
        <w:t xml:space="preserve"> </w:t>
      </w:r>
    </w:p>
    <w:p w:rsidR="000400F7" w:rsidRPr="009C3699" w:rsidRDefault="000400F7" w:rsidP="00E5207E">
      <w:pPr>
        <w:spacing w:after="5" w:line="248" w:lineRule="auto"/>
        <w:ind w:left="360" w:right="417"/>
        <w:rPr>
          <w:rFonts w:ascii="Times New Roman" w:hAnsi="Times New Roman" w:cs="Times New Roman"/>
          <w:sz w:val="24"/>
          <w:szCs w:val="24"/>
        </w:rPr>
      </w:pPr>
    </w:p>
    <w:p w:rsidR="002007EA" w:rsidRPr="009C3699" w:rsidRDefault="002007EA" w:rsidP="002007EA">
      <w:pPr>
        <w:spacing w:after="0"/>
        <w:jc w:val="center"/>
        <w:rPr>
          <w:rFonts w:ascii="Times New Roman" w:hAnsi="Times New Roman" w:cs="Times New Roman"/>
          <w:sz w:val="24"/>
          <w:szCs w:val="24"/>
        </w:rPr>
      </w:pPr>
      <w:r w:rsidRPr="009C3699">
        <w:rPr>
          <w:rFonts w:ascii="Times New Roman" w:hAnsi="Times New Roman" w:cs="Times New Roman"/>
          <w:sz w:val="24"/>
          <w:szCs w:val="24"/>
        </w:rPr>
        <w:t>RIGHT LEAF</w:t>
      </w:r>
    </w:p>
    <w:p w:rsidR="00BB4794" w:rsidRPr="009C3699" w:rsidRDefault="00BB4794" w:rsidP="002007EA">
      <w:pPr>
        <w:spacing w:after="0"/>
        <w:jc w:val="center"/>
        <w:rPr>
          <w:rFonts w:ascii="Times New Roman" w:hAnsi="Times New Roman" w:cs="Times New Roman"/>
          <w:sz w:val="24"/>
          <w:szCs w:val="24"/>
        </w:rPr>
      </w:pPr>
    </w:p>
    <w:p w:rsidR="00A64A70" w:rsidRPr="009C3699" w:rsidRDefault="002007EA" w:rsidP="00083209">
      <w:pPr>
        <w:spacing w:after="0"/>
        <w:jc w:val="both"/>
        <w:rPr>
          <w:rFonts w:ascii="Times New Roman" w:hAnsi="Times New Roman" w:cs="Times New Roman"/>
          <w:sz w:val="24"/>
          <w:szCs w:val="24"/>
        </w:rPr>
      </w:pPr>
      <w:r w:rsidRPr="009C3699">
        <w:rPr>
          <w:rFonts w:ascii="Times New Roman" w:hAnsi="Times New Roman" w:cs="Times New Roman"/>
          <w:b/>
          <w:bCs/>
          <w:sz w:val="24"/>
          <w:szCs w:val="24"/>
        </w:rPr>
        <w:t>Family / №</w:t>
      </w:r>
      <w:r w:rsidRPr="009C3699">
        <w:rPr>
          <w:rFonts w:ascii="Times New Roman" w:hAnsi="Times New Roman" w:cs="Times New Roman"/>
          <w:sz w:val="24"/>
          <w:szCs w:val="24"/>
        </w:rPr>
        <w:t xml:space="preserve"> [</w:t>
      </w:r>
      <w:r w:rsidR="00F03865" w:rsidRPr="009C3699">
        <w:rPr>
          <w:rFonts w:ascii="Times New Roman" w:hAnsi="Times New Roman" w:cs="Times New Roman"/>
          <w:i/>
          <w:iCs/>
          <w:sz w:val="24"/>
          <w:szCs w:val="24"/>
        </w:rPr>
        <w:t xml:space="preserve">Семьи </w:t>
      </w:r>
      <w:r w:rsidR="00CF45ED">
        <w:rPr>
          <w:rFonts w:ascii="Times New Roman" w:hAnsi="Times New Roman" w:cs="Times New Roman"/>
          <w:i/>
          <w:iCs/>
          <w:sz w:val="24"/>
          <w:szCs w:val="24"/>
        </w:rPr>
        <w:t xml:space="preserve">/ </w:t>
      </w:r>
      <w:r w:rsidRPr="009C3699">
        <w:rPr>
          <w:rFonts w:ascii="Times New Roman" w:hAnsi="Times New Roman" w:cs="Times New Roman"/>
          <w:i/>
          <w:iCs/>
          <w:sz w:val="24"/>
          <w:szCs w:val="24"/>
        </w:rPr>
        <w:t>№</w:t>
      </w:r>
      <w:r w:rsidRPr="009C3699">
        <w:rPr>
          <w:rFonts w:ascii="Times New Roman" w:hAnsi="Times New Roman" w:cs="Times New Roman"/>
          <w:sz w:val="24"/>
          <w:szCs w:val="24"/>
        </w:rPr>
        <w:t xml:space="preserve">] </w:t>
      </w:r>
      <w:r w:rsidR="004F3B93" w:rsidRPr="009C3699">
        <w:rPr>
          <w:rFonts w:ascii="Times New Roman" w:hAnsi="Times New Roman" w:cs="Times New Roman"/>
          <w:sz w:val="24"/>
          <w:szCs w:val="24"/>
        </w:rPr>
        <w:t xml:space="preserve">–  </w:t>
      </w:r>
      <w:r w:rsidR="00467DB2">
        <w:rPr>
          <w:rFonts w:ascii="Times New Roman" w:hAnsi="Times New Roman" w:cs="Times New Roman"/>
          <w:sz w:val="24"/>
          <w:szCs w:val="24"/>
        </w:rPr>
        <w:t>Family’s</w:t>
      </w:r>
      <w:r w:rsidR="00D35956">
        <w:rPr>
          <w:rFonts w:ascii="Times New Roman" w:hAnsi="Times New Roman" w:cs="Times New Roman"/>
          <w:sz w:val="24"/>
          <w:szCs w:val="24"/>
        </w:rPr>
        <w:t xml:space="preserve"> assigned sequential revision number</w:t>
      </w:r>
      <w:r w:rsidR="003C7C9C">
        <w:rPr>
          <w:rFonts w:ascii="Times New Roman" w:hAnsi="Times New Roman" w:cs="Times New Roman"/>
          <w:sz w:val="24"/>
          <w:szCs w:val="24"/>
        </w:rPr>
        <w:t>.</w:t>
      </w:r>
      <w:r w:rsidR="00A64A70">
        <w:rPr>
          <w:rFonts w:ascii="Times New Roman" w:hAnsi="Times New Roman" w:cs="Times New Roman"/>
          <w:sz w:val="24"/>
          <w:szCs w:val="24"/>
        </w:rPr>
        <w:t xml:space="preserve"> (The same assigned reference number is used on the left leaf for males and the right leaf for females.)</w:t>
      </w:r>
    </w:p>
    <w:p w:rsidR="001070DF" w:rsidRPr="009C3699" w:rsidRDefault="001070DF" w:rsidP="00083209">
      <w:pPr>
        <w:spacing w:after="5" w:line="248" w:lineRule="auto"/>
        <w:ind w:left="360" w:right="417"/>
        <w:jc w:val="both"/>
        <w:rPr>
          <w:rFonts w:ascii="Times New Roman" w:hAnsi="Times New Roman" w:cs="Times New Roman"/>
          <w:sz w:val="24"/>
          <w:szCs w:val="24"/>
        </w:rPr>
      </w:pPr>
    </w:p>
    <w:p w:rsidR="00D04EE8" w:rsidRPr="009C3699" w:rsidRDefault="001070DF" w:rsidP="00083209">
      <w:pPr>
        <w:spacing w:after="5" w:line="248" w:lineRule="auto"/>
        <w:ind w:right="417"/>
        <w:jc w:val="both"/>
        <w:rPr>
          <w:rFonts w:ascii="Times New Roman" w:hAnsi="Times New Roman" w:cs="Times New Roman"/>
          <w:sz w:val="24"/>
          <w:szCs w:val="24"/>
        </w:rPr>
      </w:pPr>
      <w:r w:rsidRPr="009C3699">
        <w:rPr>
          <w:rFonts w:ascii="Times New Roman" w:hAnsi="Times New Roman" w:cs="Times New Roman"/>
          <w:b/>
          <w:bCs/>
          <w:sz w:val="24"/>
          <w:szCs w:val="24"/>
        </w:rPr>
        <w:t>Females</w:t>
      </w:r>
      <w:r w:rsidRPr="009C3699">
        <w:rPr>
          <w:rFonts w:ascii="Times New Roman" w:hAnsi="Times New Roman" w:cs="Times New Roman"/>
          <w:sz w:val="24"/>
          <w:szCs w:val="24"/>
        </w:rPr>
        <w:t xml:space="preserve"> [Женский пол] – </w:t>
      </w:r>
      <w:r w:rsidR="00815211" w:rsidRPr="009C3699">
        <w:rPr>
          <w:rFonts w:ascii="Times New Roman" w:hAnsi="Times New Roman" w:cs="Times New Roman"/>
          <w:sz w:val="24"/>
          <w:szCs w:val="24"/>
        </w:rPr>
        <w:t>Names</w:t>
      </w:r>
      <w:r w:rsidR="00D04EE8" w:rsidRPr="009C3699">
        <w:rPr>
          <w:rFonts w:ascii="Times New Roman" w:hAnsi="Times New Roman" w:cs="Times New Roman"/>
          <w:sz w:val="24"/>
          <w:szCs w:val="24"/>
        </w:rPr>
        <w:t xml:space="preserve"> of </w:t>
      </w:r>
      <w:r w:rsidRPr="009C3699">
        <w:rPr>
          <w:rFonts w:ascii="Times New Roman" w:hAnsi="Times New Roman" w:cs="Times New Roman"/>
          <w:sz w:val="24"/>
          <w:szCs w:val="24"/>
        </w:rPr>
        <w:t xml:space="preserve">the </w:t>
      </w:r>
      <w:r w:rsidR="00D04EE8" w:rsidRPr="009C3699">
        <w:rPr>
          <w:rFonts w:ascii="Times New Roman" w:hAnsi="Times New Roman" w:cs="Times New Roman"/>
          <w:sz w:val="24"/>
          <w:szCs w:val="24"/>
        </w:rPr>
        <w:t>fe</w:t>
      </w:r>
      <w:r w:rsidR="003C7C9C">
        <w:rPr>
          <w:rFonts w:ascii="Times New Roman" w:hAnsi="Times New Roman" w:cs="Times New Roman"/>
          <w:sz w:val="24"/>
          <w:szCs w:val="24"/>
        </w:rPr>
        <w:t xml:space="preserve">male members of the household. </w:t>
      </w:r>
      <w:r w:rsidRPr="009C3699">
        <w:rPr>
          <w:rFonts w:ascii="Times New Roman" w:hAnsi="Times New Roman" w:cs="Times New Roman"/>
          <w:sz w:val="24"/>
          <w:szCs w:val="24"/>
        </w:rPr>
        <w:t>Patronymics of women and m</w:t>
      </w:r>
      <w:r w:rsidR="00D04EE8" w:rsidRPr="009C3699">
        <w:rPr>
          <w:rFonts w:ascii="Times New Roman" w:hAnsi="Times New Roman" w:cs="Times New Roman"/>
          <w:sz w:val="24"/>
          <w:szCs w:val="24"/>
        </w:rPr>
        <w:t>aiden names of married women</w:t>
      </w:r>
      <w:r w:rsidRPr="009C3699">
        <w:rPr>
          <w:rFonts w:ascii="Times New Roman" w:hAnsi="Times New Roman" w:cs="Times New Roman"/>
          <w:sz w:val="24"/>
          <w:szCs w:val="24"/>
        </w:rPr>
        <w:t xml:space="preserve"> are rarely given.</w:t>
      </w:r>
    </w:p>
    <w:p w:rsidR="001070DF" w:rsidRPr="009C3699" w:rsidRDefault="001070DF" w:rsidP="00083209">
      <w:pPr>
        <w:spacing w:after="5" w:line="248" w:lineRule="auto"/>
        <w:ind w:right="417"/>
        <w:jc w:val="both"/>
        <w:rPr>
          <w:rFonts w:ascii="Times New Roman" w:hAnsi="Times New Roman" w:cs="Times New Roman"/>
          <w:sz w:val="24"/>
          <w:szCs w:val="24"/>
        </w:rPr>
      </w:pPr>
    </w:p>
    <w:p w:rsidR="00D04EE8" w:rsidRPr="009C3699" w:rsidRDefault="00414642" w:rsidP="00083209">
      <w:pPr>
        <w:spacing w:after="5" w:line="248" w:lineRule="auto"/>
        <w:ind w:right="417"/>
        <w:jc w:val="both"/>
        <w:rPr>
          <w:rFonts w:ascii="Times New Roman" w:hAnsi="Times New Roman" w:cs="Times New Roman"/>
          <w:sz w:val="24"/>
          <w:szCs w:val="24"/>
        </w:rPr>
      </w:pPr>
      <w:r w:rsidRPr="009C3699">
        <w:rPr>
          <w:rFonts w:ascii="Times New Roman" w:hAnsi="Times New Roman" w:cs="Times New Roman"/>
          <w:b/>
          <w:bCs/>
          <w:sz w:val="24"/>
          <w:szCs w:val="24"/>
        </w:rPr>
        <w:t>T</w:t>
      </w:r>
      <w:r w:rsidR="00365185" w:rsidRPr="009C3699">
        <w:rPr>
          <w:rFonts w:ascii="Times New Roman" w:hAnsi="Times New Roman" w:cs="Times New Roman"/>
          <w:b/>
          <w:bCs/>
          <w:sz w:val="24"/>
          <w:szCs w:val="24"/>
        </w:rPr>
        <w:t>emporar</w:t>
      </w:r>
      <w:r w:rsidR="003663BC" w:rsidRPr="009C3699">
        <w:rPr>
          <w:rFonts w:ascii="Times New Roman" w:hAnsi="Times New Roman" w:cs="Times New Roman"/>
          <w:b/>
          <w:bCs/>
          <w:sz w:val="24"/>
          <w:szCs w:val="24"/>
        </w:rPr>
        <w:t>il</w:t>
      </w:r>
      <w:r w:rsidR="00365185" w:rsidRPr="009C3699">
        <w:rPr>
          <w:rFonts w:ascii="Times New Roman" w:hAnsi="Times New Roman" w:cs="Times New Roman"/>
          <w:b/>
          <w:bCs/>
          <w:sz w:val="24"/>
          <w:szCs w:val="24"/>
        </w:rPr>
        <w:t xml:space="preserve">y </w:t>
      </w:r>
      <w:r w:rsidRPr="009C3699">
        <w:rPr>
          <w:rFonts w:ascii="Times New Roman" w:hAnsi="Times New Roman" w:cs="Times New Roman"/>
          <w:b/>
          <w:bCs/>
          <w:sz w:val="24"/>
          <w:szCs w:val="24"/>
        </w:rPr>
        <w:t>A</w:t>
      </w:r>
      <w:r w:rsidR="00365185" w:rsidRPr="009C3699">
        <w:rPr>
          <w:rFonts w:ascii="Times New Roman" w:hAnsi="Times New Roman" w:cs="Times New Roman"/>
          <w:b/>
          <w:bCs/>
          <w:sz w:val="24"/>
          <w:szCs w:val="24"/>
        </w:rPr>
        <w:t>bsen</w:t>
      </w:r>
      <w:r w:rsidR="003663BC" w:rsidRPr="009C3699">
        <w:rPr>
          <w:rFonts w:ascii="Times New Roman" w:hAnsi="Times New Roman" w:cs="Times New Roman"/>
          <w:b/>
          <w:bCs/>
          <w:sz w:val="24"/>
          <w:szCs w:val="24"/>
        </w:rPr>
        <w:t xml:space="preserve">t </w:t>
      </w:r>
      <w:r w:rsidRPr="009C3699">
        <w:rPr>
          <w:rFonts w:ascii="Times New Roman" w:hAnsi="Times New Roman" w:cs="Times New Roman"/>
          <w:b/>
          <w:bCs/>
          <w:sz w:val="24"/>
          <w:szCs w:val="24"/>
        </w:rPr>
        <w:t xml:space="preserve">/ From </w:t>
      </w:r>
      <w:r w:rsidR="00B40CCA" w:rsidRPr="009C3699">
        <w:rPr>
          <w:rFonts w:ascii="Times New Roman" w:hAnsi="Times New Roman" w:cs="Times New Roman"/>
          <w:b/>
          <w:bCs/>
          <w:sz w:val="24"/>
          <w:szCs w:val="24"/>
        </w:rPr>
        <w:t>w</w:t>
      </w:r>
      <w:r w:rsidRPr="009C3699">
        <w:rPr>
          <w:rFonts w:ascii="Times New Roman" w:hAnsi="Times New Roman" w:cs="Times New Roman"/>
          <w:b/>
          <w:bCs/>
          <w:sz w:val="24"/>
          <w:szCs w:val="24"/>
        </w:rPr>
        <w:t>hen</w:t>
      </w:r>
      <w:r w:rsidR="00365185" w:rsidRPr="009C3699">
        <w:rPr>
          <w:rFonts w:ascii="Times New Roman" w:hAnsi="Times New Roman" w:cs="Times New Roman"/>
          <w:sz w:val="24"/>
          <w:szCs w:val="24"/>
        </w:rPr>
        <w:t xml:space="preserve"> [</w:t>
      </w:r>
      <w:r w:rsidR="00365185" w:rsidRPr="009C3699">
        <w:rPr>
          <w:rFonts w:ascii="Times New Roman" w:hAnsi="Times New Roman" w:cs="Times New Roman"/>
          <w:i/>
          <w:iCs/>
          <w:sz w:val="24"/>
          <w:szCs w:val="24"/>
          <w:lang w:val="ru-RU"/>
        </w:rPr>
        <w:t>Во</w:t>
      </w:r>
      <w:r w:rsidR="00365185" w:rsidRPr="009C3699">
        <w:rPr>
          <w:rFonts w:ascii="Times New Roman" w:hAnsi="Times New Roman" w:cs="Times New Roman"/>
          <w:i/>
          <w:iCs/>
          <w:sz w:val="24"/>
          <w:szCs w:val="24"/>
        </w:rPr>
        <w:t xml:space="preserve"> </w:t>
      </w:r>
      <w:r w:rsidR="00365185" w:rsidRPr="009C3699">
        <w:rPr>
          <w:rFonts w:ascii="Times New Roman" w:hAnsi="Times New Roman" w:cs="Times New Roman"/>
          <w:i/>
          <w:iCs/>
          <w:sz w:val="24"/>
          <w:szCs w:val="24"/>
          <w:lang w:val="ru-RU"/>
        </w:rPr>
        <w:t>временной</w:t>
      </w:r>
      <w:r w:rsidR="00365185" w:rsidRPr="009C3699">
        <w:rPr>
          <w:rFonts w:ascii="Times New Roman" w:hAnsi="Times New Roman" w:cs="Times New Roman"/>
          <w:i/>
          <w:iCs/>
          <w:sz w:val="24"/>
          <w:szCs w:val="24"/>
        </w:rPr>
        <w:t xml:space="preserve"> </w:t>
      </w:r>
      <w:r w:rsidR="00365185" w:rsidRPr="009C3699">
        <w:rPr>
          <w:rFonts w:ascii="Times New Roman" w:hAnsi="Times New Roman" w:cs="Times New Roman"/>
          <w:i/>
          <w:iCs/>
          <w:sz w:val="24"/>
          <w:szCs w:val="24"/>
          <w:lang w:val="ru-RU"/>
        </w:rPr>
        <w:t>отлучке</w:t>
      </w:r>
      <w:r w:rsidR="00365185" w:rsidRPr="009C3699">
        <w:rPr>
          <w:rFonts w:ascii="Times New Roman" w:hAnsi="Times New Roman" w:cs="Times New Roman"/>
          <w:i/>
          <w:iCs/>
          <w:sz w:val="24"/>
          <w:szCs w:val="24"/>
        </w:rPr>
        <w:t xml:space="preserve"> / c </w:t>
      </w:r>
      <w:r w:rsidR="00365185" w:rsidRPr="009C3699">
        <w:rPr>
          <w:rFonts w:ascii="Times New Roman" w:hAnsi="Times New Roman" w:cs="Times New Roman"/>
          <w:i/>
          <w:iCs/>
          <w:sz w:val="24"/>
          <w:szCs w:val="24"/>
          <w:lang w:val="ru-RU"/>
        </w:rPr>
        <w:t>которого</w:t>
      </w:r>
      <w:r w:rsidR="00365185" w:rsidRPr="009C3699">
        <w:rPr>
          <w:rFonts w:ascii="Times New Roman" w:hAnsi="Times New Roman" w:cs="Times New Roman"/>
          <w:i/>
          <w:iCs/>
          <w:sz w:val="24"/>
          <w:szCs w:val="24"/>
        </w:rPr>
        <w:t xml:space="preserve"> </w:t>
      </w:r>
      <w:r w:rsidR="00365185" w:rsidRPr="009C3699">
        <w:rPr>
          <w:rFonts w:ascii="Times New Roman" w:hAnsi="Times New Roman" w:cs="Times New Roman"/>
          <w:i/>
          <w:iCs/>
          <w:sz w:val="24"/>
          <w:szCs w:val="24"/>
          <w:lang w:val="ru-RU"/>
        </w:rPr>
        <w:t>времени</w:t>
      </w:r>
      <w:r w:rsidR="00365185" w:rsidRPr="009C3699">
        <w:rPr>
          <w:rFonts w:ascii="Times New Roman" w:hAnsi="Times New Roman" w:cs="Times New Roman"/>
          <w:sz w:val="24"/>
          <w:szCs w:val="24"/>
        </w:rPr>
        <w:t>]</w:t>
      </w:r>
      <w:r w:rsidR="001070DF" w:rsidRPr="009C3699">
        <w:rPr>
          <w:rFonts w:ascii="Times New Roman" w:hAnsi="Times New Roman" w:cs="Times New Roman"/>
          <w:sz w:val="24"/>
          <w:szCs w:val="24"/>
        </w:rPr>
        <w:t xml:space="preserve"> –</w:t>
      </w:r>
      <w:r w:rsidR="002F410D" w:rsidRPr="009C3699">
        <w:rPr>
          <w:rFonts w:ascii="Times New Roman" w:hAnsi="Times New Roman" w:cs="Times New Roman"/>
          <w:sz w:val="24"/>
          <w:szCs w:val="24"/>
        </w:rPr>
        <w:t xml:space="preserve"> </w:t>
      </w:r>
      <w:r w:rsidR="00815211" w:rsidRPr="009C3699">
        <w:rPr>
          <w:rFonts w:ascii="Times New Roman" w:hAnsi="Times New Roman" w:cs="Times New Roman"/>
          <w:sz w:val="24"/>
          <w:szCs w:val="24"/>
        </w:rPr>
        <w:t>This column is left blank.</w:t>
      </w:r>
    </w:p>
    <w:p w:rsidR="001070DF" w:rsidRPr="009C3699" w:rsidRDefault="001070DF" w:rsidP="00083209">
      <w:pPr>
        <w:spacing w:after="5" w:line="248" w:lineRule="auto"/>
        <w:ind w:right="417"/>
        <w:jc w:val="both"/>
        <w:rPr>
          <w:rFonts w:ascii="Times New Roman" w:hAnsi="Times New Roman" w:cs="Times New Roman"/>
          <w:sz w:val="24"/>
          <w:szCs w:val="24"/>
        </w:rPr>
      </w:pPr>
    </w:p>
    <w:p w:rsidR="00D04EE8" w:rsidRPr="009C3699" w:rsidRDefault="007030AB" w:rsidP="00083209">
      <w:pPr>
        <w:spacing w:after="5" w:line="248" w:lineRule="auto"/>
        <w:ind w:right="417"/>
        <w:jc w:val="both"/>
        <w:rPr>
          <w:rFonts w:ascii="Times New Roman" w:hAnsi="Times New Roman" w:cs="Times New Roman"/>
          <w:sz w:val="24"/>
          <w:szCs w:val="24"/>
        </w:rPr>
      </w:pPr>
      <w:r w:rsidRPr="009C3699">
        <w:rPr>
          <w:rFonts w:ascii="Times New Roman" w:hAnsi="Times New Roman" w:cs="Times New Roman"/>
          <w:b/>
          <w:bCs/>
          <w:sz w:val="24"/>
          <w:szCs w:val="24"/>
        </w:rPr>
        <w:t xml:space="preserve">Age at time of current </w:t>
      </w:r>
      <w:r w:rsidR="00F4684E">
        <w:rPr>
          <w:rFonts w:ascii="Times New Roman" w:eastAsia="Times New Roman" w:hAnsi="Times New Roman" w:cs="Times New Roman"/>
          <w:b/>
          <w:bCs/>
          <w:color w:val="000000"/>
          <w:sz w:val="24"/>
          <w:szCs w:val="24"/>
        </w:rPr>
        <w:t>revision</w:t>
      </w:r>
      <w:r>
        <w:rPr>
          <w:rFonts w:ascii="Times New Roman" w:eastAsia="Times New Roman" w:hAnsi="Times New Roman" w:cs="Times New Roman"/>
          <w:b/>
          <w:bCs/>
          <w:color w:val="000000"/>
          <w:sz w:val="20"/>
          <w:szCs w:val="20"/>
        </w:rPr>
        <w:t xml:space="preserve"> </w:t>
      </w:r>
      <w:r w:rsidR="00F03865" w:rsidRPr="009C3699">
        <w:rPr>
          <w:rFonts w:ascii="Times New Roman" w:hAnsi="Times New Roman" w:cs="Times New Roman"/>
          <w:sz w:val="24"/>
          <w:szCs w:val="24"/>
        </w:rPr>
        <w:t>[</w:t>
      </w:r>
      <w:r w:rsidR="00D04EE8" w:rsidRPr="009C3699">
        <w:rPr>
          <w:rFonts w:ascii="Times New Roman" w:hAnsi="Times New Roman" w:cs="Times New Roman"/>
          <w:i/>
          <w:iCs/>
          <w:sz w:val="24"/>
          <w:szCs w:val="24"/>
          <w:lang w:val="ru-RU"/>
        </w:rPr>
        <w:t>Ныне</w:t>
      </w:r>
      <w:r w:rsidR="00D04EE8" w:rsidRPr="009C3699">
        <w:rPr>
          <w:rFonts w:ascii="Times New Roman" w:hAnsi="Times New Roman" w:cs="Times New Roman"/>
          <w:i/>
          <w:iCs/>
          <w:sz w:val="24"/>
          <w:szCs w:val="24"/>
        </w:rPr>
        <w:t xml:space="preserve"> </w:t>
      </w:r>
      <w:r w:rsidR="00D04EE8" w:rsidRPr="009C3699">
        <w:rPr>
          <w:rFonts w:ascii="Times New Roman" w:hAnsi="Times New Roman" w:cs="Times New Roman"/>
          <w:i/>
          <w:iCs/>
          <w:sz w:val="24"/>
          <w:szCs w:val="24"/>
          <w:lang w:val="ru-RU"/>
        </w:rPr>
        <w:t>налицо</w:t>
      </w:r>
      <w:r w:rsidR="003663BC" w:rsidRPr="009C3699">
        <w:rPr>
          <w:rFonts w:ascii="Times New Roman" w:hAnsi="Times New Roman" w:cs="Times New Roman"/>
          <w:i/>
          <w:iCs/>
          <w:sz w:val="24"/>
          <w:szCs w:val="24"/>
        </w:rPr>
        <w:t xml:space="preserve"> </w:t>
      </w:r>
      <w:r w:rsidR="00F03865" w:rsidRPr="009C3699">
        <w:rPr>
          <w:rFonts w:ascii="Times New Roman" w:hAnsi="Times New Roman" w:cs="Times New Roman"/>
          <w:i/>
          <w:iCs/>
          <w:sz w:val="24"/>
          <w:szCs w:val="24"/>
        </w:rPr>
        <w:t>/</w:t>
      </w:r>
      <w:r w:rsidR="003663BC" w:rsidRPr="009C3699">
        <w:rPr>
          <w:rFonts w:ascii="Times New Roman" w:hAnsi="Times New Roman" w:cs="Times New Roman"/>
          <w:i/>
          <w:iCs/>
          <w:sz w:val="24"/>
          <w:szCs w:val="24"/>
        </w:rPr>
        <w:t xml:space="preserve"> </w:t>
      </w:r>
      <w:r w:rsidR="00365185" w:rsidRPr="009C3699">
        <w:rPr>
          <w:rFonts w:ascii="Times New Roman" w:hAnsi="Times New Roman" w:cs="Times New Roman"/>
          <w:i/>
          <w:iCs/>
          <w:sz w:val="24"/>
          <w:szCs w:val="24"/>
          <w:lang w:val="ru-RU"/>
        </w:rPr>
        <w:t>лета</w:t>
      </w:r>
      <w:r w:rsidR="003663BC" w:rsidRPr="009C3699">
        <w:rPr>
          <w:rFonts w:ascii="Times New Roman" w:hAnsi="Times New Roman" w:cs="Times New Roman"/>
          <w:sz w:val="24"/>
          <w:szCs w:val="24"/>
        </w:rPr>
        <w:t>]</w:t>
      </w:r>
      <w:r w:rsidR="00D04EE8" w:rsidRPr="009C3699">
        <w:rPr>
          <w:rFonts w:ascii="Times New Roman" w:hAnsi="Times New Roman" w:cs="Times New Roman"/>
          <w:sz w:val="24"/>
          <w:szCs w:val="24"/>
        </w:rPr>
        <w:t xml:space="preserve"> </w:t>
      </w:r>
    </w:p>
    <w:p w:rsidR="00531708" w:rsidRPr="009C3699" w:rsidRDefault="00531708" w:rsidP="00083209">
      <w:pPr>
        <w:spacing w:after="0" w:line="240" w:lineRule="auto"/>
        <w:jc w:val="both"/>
        <w:rPr>
          <w:rFonts w:ascii="Times New Roman" w:hAnsi="Times New Roman" w:cs="Times New Roman"/>
          <w:sz w:val="24"/>
          <w:szCs w:val="24"/>
        </w:rPr>
      </w:pPr>
    </w:p>
    <w:p w:rsidR="00E55ECE" w:rsidRDefault="00531708" w:rsidP="00083209">
      <w:pPr>
        <w:spacing w:after="0" w:line="240" w:lineRule="auto"/>
        <w:jc w:val="both"/>
        <w:rPr>
          <w:rFonts w:ascii="Times New Roman" w:eastAsia="Times New Roman" w:hAnsi="Times New Roman" w:cs="Times New Roman"/>
          <w:color w:val="000000"/>
          <w:sz w:val="24"/>
          <w:szCs w:val="24"/>
        </w:rPr>
      </w:pPr>
      <w:r w:rsidRPr="009C3699">
        <w:rPr>
          <w:rFonts w:ascii="Times New Roman" w:hAnsi="Times New Roman" w:cs="Times New Roman"/>
          <w:sz w:val="24"/>
          <w:szCs w:val="24"/>
        </w:rPr>
        <w:t>F</w:t>
      </w:r>
      <w:r w:rsidR="003C7C9C">
        <w:rPr>
          <w:rFonts w:ascii="Times New Roman" w:hAnsi="Times New Roman" w:cs="Times New Roman"/>
          <w:sz w:val="24"/>
          <w:szCs w:val="24"/>
        </w:rPr>
        <w:t>igure 1.</w:t>
      </w:r>
      <w:r w:rsidR="00014D75">
        <w:rPr>
          <w:rFonts w:ascii="Times New Roman" w:hAnsi="Times New Roman" w:cs="Times New Roman"/>
          <w:sz w:val="24"/>
          <w:szCs w:val="24"/>
        </w:rPr>
        <w:t xml:space="preserve"> </w:t>
      </w:r>
      <w:r w:rsidR="00CE22BE" w:rsidRPr="009C3699">
        <w:rPr>
          <w:rFonts w:ascii="Times New Roman" w:hAnsi="Times New Roman" w:cs="Times New Roman"/>
          <w:sz w:val="24"/>
          <w:szCs w:val="24"/>
        </w:rPr>
        <w:t xml:space="preserve">Left leaf of a </w:t>
      </w:r>
      <w:r w:rsidR="00F4684E">
        <w:rPr>
          <w:rFonts w:ascii="Times New Roman" w:eastAsia="Times New Roman" w:hAnsi="Times New Roman" w:cs="Times New Roman"/>
          <w:color w:val="000000"/>
          <w:sz w:val="24"/>
          <w:szCs w:val="24"/>
        </w:rPr>
        <w:t>revision list (males).</w:t>
      </w:r>
    </w:p>
    <w:p w:rsidR="00B941A5" w:rsidRPr="009C3699" w:rsidRDefault="00B941A5" w:rsidP="00F4684E">
      <w:pPr>
        <w:spacing w:after="0" w:line="240" w:lineRule="auto"/>
        <w:rPr>
          <w:rFonts w:ascii="Times New Roman" w:hAnsi="Times New Roman" w:cs="Times New Roman"/>
          <w:sz w:val="24"/>
          <w:szCs w:val="24"/>
        </w:rPr>
      </w:pPr>
    </w:p>
    <w:p w:rsidR="00E8693B" w:rsidRPr="009C3699" w:rsidRDefault="009C3699" w:rsidP="00E55ECE">
      <w:pPr>
        <w:spacing w:after="0"/>
        <w:ind w:left="360"/>
        <w:rPr>
          <w:rFonts w:ascii="Times New Roman" w:hAnsi="Times New Roman" w:cs="Times New Roman"/>
          <w:sz w:val="24"/>
          <w:szCs w:val="24"/>
        </w:rPr>
      </w:pPr>
      <w:r w:rsidRPr="009C3699">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68pt;height:314.25pt;visibility:visible">
            <v:imagedata r:id="rId8" o:title=""/>
          </v:shape>
        </w:pict>
      </w:r>
    </w:p>
    <w:p w:rsidR="00E8693B" w:rsidRPr="009C3699" w:rsidRDefault="00E8693B" w:rsidP="00E55ECE">
      <w:pPr>
        <w:spacing w:after="0"/>
        <w:ind w:left="360"/>
        <w:rPr>
          <w:rFonts w:ascii="Times New Roman" w:hAnsi="Times New Roman" w:cs="Times New Roman"/>
          <w:sz w:val="24"/>
          <w:szCs w:val="24"/>
        </w:rPr>
      </w:pPr>
    </w:p>
    <w:p w:rsidR="005A289E" w:rsidRPr="009C3699" w:rsidRDefault="005A289E" w:rsidP="005A289E">
      <w:pPr>
        <w:spacing w:after="5" w:line="248" w:lineRule="auto"/>
        <w:ind w:right="417"/>
        <w:rPr>
          <w:rFonts w:ascii="Times New Roman" w:hAnsi="Times New Roman" w:cs="Times New Roman"/>
          <w:sz w:val="28"/>
          <w:szCs w:val="28"/>
        </w:rPr>
      </w:pPr>
    </w:p>
    <w:p w:rsidR="00AC4B85" w:rsidRPr="009C3699" w:rsidRDefault="00004C56" w:rsidP="00ED771D">
      <w:pPr>
        <w:spacing w:after="5" w:line="248" w:lineRule="auto"/>
        <w:ind w:right="417"/>
        <w:rPr>
          <w:rFonts w:ascii="Times New Roman" w:hAnsi="Times New Roman" w:cs="Times New Roman"/>
          <w:sz w:val="24"/>
          <w:szCs w:val="24"/>
        </w:rPr>
      </w:pPr>
      <w:r>
        <w:rPr>
          <w:rFonts w:ascii="Times New Roman" w:hAnsi="Times New Roman" w:cs="Times New Roman"/>
          <w:sz w:val="24"/>
          <w:szCs w:val="24"/>
        </w:rPr>
        <w:t xml:space="preserve">Figure 2. </w:t>
      </w:r>
      <w:r w:rsidR="005A289E" w:rsidRPr="009C3699">
        <w:rPr>
          <w:rFonts w:ascii="Times New Roman" w:hAnsi="Times New Roman" w:cs="Times New Roman"/>
          <w:sz w:val="24"/>
          <w:szCs w:val="24"/>
        </w:rPr>
        <w:t>Right leaf of</w:t>
      </w:r>
      <w:r w:rsidR="00F4684E" w:rsidRPr="009C3699">
        <w:rPr>
          <w:rFonts w:ascii="Times New Roman" w:hAnsi="Times New Roman" w:cs="Times New Roman"/>
          <w:sz w:val="24"/>
          <w:szCs w:val="24"/>
        </w:rPr>
        <w:t xml:space="preserve"> a revision list (females).</w:t>
      </w:r>
    </w:p>
    <w:p w:rsidR="00AC4B85" w:rsidRPr="009C3699" w:rsidRDefault="00AC4B85" w:rsidP="00AC4B85">
      <w:pPr>
        <w:spacing w:after="5" w:line="248" w:lineRule="auto"/>
        <w:ind w:right="417"/>
        <w:rPr>
          <w:rFonts w:ascii="Times New Roman" w:hAnsi="Times New Roman" w:cs="Times New Roman"/>
          <w:sz w:val="24"/>
          <w:szCs w:val="24"/>
        </w:rPr>
      </w:pPr>
    </w:p>
    <w:p w:rsidR="00ED771D" w:rsidRPr="009C3699" w:rsidRDefault="009C3699" w:rsidP="00B941A5">
      <w:pPr>
        <w:spacing w:after="298"/>
        <w:ind w:left="-15" w:right="417"/>
        <w:rPr>
          <w:rFonts w:ascii="Times New Roman" w:hAnsi="Times New Roman" w:cs="Times New Roman"/>
          <w:sz w:val="24"/>
          <w:szCs w:val="24"/>
        </w:rPr>
      </w:pPr>
      <w:r w:rsidRPr="009C3699">
        <w:rPr>
          <w:rFonts w:ascii="Times New Roman" w:hAnsi="Times New Roman" w:cs="Times New Roman"/>
          <w:noProof/>
          <w:sz w:val="24"/>
          <w:szCs w:val="24"/>
        </w:rPr>
        <w:pict>
          <v:shape id="Picture 3" o:spid="_x0000_i1026" type="#_x0000_t75" style="width:468pt;height:317.25pt;visibility:visible">
            <v:imagedata r:id="rId9" o:title=""/>
          </v:shape>
        </w:pict>
      </w:r>
    </w:p>
    <w:p w:rsidR="00A46C23" w:rsidRPr="009C3699" w:rsidRDefault="00A46C23" w:rsidP="00B941A5">
      <w:pPr>
        <w:spacing w:after="298"/>
        <w:ind w:left="-15" w:right="417"/>
        <w:jc w:val="center"/>
        <w:rPr>
          <w:rFonts w:ascii="Times New Roman" w:hAnsi="Times New Roman" w:cs="Times New Roman"/>
          <w:b/>
          <w:bCs/>
          <w:sz w:val="24"/>
          <w:szCs w:val="24"/>
        </w:rPr>
      </w:pPr>
    </w:p>
    <w:p w:rsidR="00B941A5" w:rsidRPr="009C3699" w:rsidRDefault="00B941A5" w:rsidP="00B941A5">
      <w:pPr>
        <w:spacing w:after="298"/>
        <w:ind w:left="-15" w:right="417"/>
        <w:jc w:val="center"/>
        <w:rPr>
          <w:rFonts w:ascii="Times New Roman" w:hAnsi="Times New Roman" w:cs="Times New Roman"/>
          <w:b/>
          <w:bCs/>
          <w:sz w:val="24"/>
          <w:szCs w:val="24"/>
        </w:rPr>
      </w:pPr>
      <w:r w:rsidRPr="009C3699">
        <w:rPr>
          <w:rFonts w:ascii="Times New Roman" w:hAnsi="Times New Roman" w:cs="Times New Roman"/>
          <w:b/>
          <w:bCs/>
          <w:sz w:val="24"/>
          <w:szCs w:val="24"/>
        </w:rPr>
        <w:t>IMPRECISION IN REVISION LISTS</w:t>
      </w:r>
    </w:p>
    <w:p w:rsidR="00E22B49" w:rsidRDefault="007F39DC" w:rsidP="00083209">
      <w:pPr>
        <w:spacing w:after="298"/>
        <w:ind w:left="-15" w:right="417"/>
        <w:jc w:val="both"/>
        <w:rPr>
          <w:rFonts w:ascii="Times New Roman" w:hAnsi="Times New Roman" w:cs="Times New Roman"/>
          <w:sz w:val="24"/>
          <w:szCs w:val="24"/>
        </w:rPr>
      </w:pPr>
      <w:r>
        <w:rPr>
          <w:rFonts w:ascii="Times New Roman" w:hAnsi="Times New Roman" w:cs="Times New Roman"/>
          <w:sz w:val="24"/>
          <w:szCs w:val="24"/>
        </w:rPr>
        <w:t>Th</w:t>
      </w:r>
      <w:r w:rsidRPr="009C3699">
        <w:rPr>
          <w:rFonts w:ascii="Times New Roman" w:hAnsi="Times New Roman" w:cs="Times New Roman"/>
          <w:sz w:val="24"/>
          <w:szCs w:val="24"/>
        </w:rPr>
        <w:t>e he</w:t>
      </w:r>
      <w:r>
        <w:rPr>
          <w:rFonts w:ascii="Times New Roman" w:hAnsi="Times New Roman" w:cs="Times New Roman"/>
          <w:sz w:val="24"/>
          <w:szCs w:val="24"/>
        </w:rPr>
        <w:t>adings of the first two columns</w:t>
      </w:r>
      <w:r w:rsidR="00E22B49">
        <w:rPr>
          <w:rFonts w:ascii="Times New Roman" w:hAnsi="Times New Roman" w:cs="Times New Roman"/>
          <w:sz w:val="24"/>
          <w:szCs w:val="24"/>
        </w:rPr>
        <w:t xml:space="preserve"> </w:t>
      </w:r>
      <w:r>
        <w:rPr>
          <w:rFonts w:ascii="Times New Roman" w:hAnsi="Times New Roman" w:cs="Times New Roman"/>
          <w:sz w:val="24"/>
          <w:szCs w:val="24"/>
        </w:rPr>
        <w:t xml:space="preserve">on </w:t>
      </w:r>
      <w:r w:rsidR="00E22B49">
        <w:rPr>
          <w:rFonts w:ascii="Times New Roman" w:hAnsi="Times New Roman" w:cs="Times New Roman"/>
          <w:sz w:val="24"/>
          <w:szCs w:val="24"/>
        </w:rPr>
        <w:t xml:space="preserve">both </w:t>
      </w:r>
      <w:r w:rsidR="0072545B" w:rsidRPr="009C3699">
        <w:rPr>
          <w:rFonts w:ascii="Times New Roman" w:hAnsi="Times New Roman" w:cs="Times New Roman"/>
          <w:sz w:val="24"/>
          <w:szCs w:val="24"/>
        </w:rPr>
        <w:t xml:space="preserve">the left </w:t>
      </w:r>
      <w:r w:rsidR="00E22B49">
        <w:rPr>
          <w:rFonts w:ascii="Times New Roman" w:hAnsi="Times New Roman" w:cs="Times New Roman"/>
          <w:sz w:val="24"/>
          <w:szCs w:val="24"/>
        </w:rPr>
        <w:t xml:space="preserve">(male) </w:t>
      </w:r>
      <w:r w:rsidR="0072545B" w:rsidRPr="009C3699">
        <w:rPr>
          <w:rFonts w:ascii="Times New Roman" w:hAnsi="Times New Roman" w:cs="Times New Roman"/>
          <w:sz w:val="24"/>
          <w:szCs w:val="24"/>
        </w:rPr>
        <w:t xml:space="preserve">and right </w:t>
      </w:r>
      <w:r w:rsidR="00E22B49">
        <w:rPr>
          <w:rFonts w:ascii="Times New Roman" w:hAnsi="Times New Roman" w:cs="Times New Roman"/>
          <w:sz w:val="24"/>
          <w:szCs w:val="24"/>
        </w:rPr>
        <w:t>(female) leaf</w:t>
      </w:r>
      <w:r w:rsidR="0072545B">
        <w:rPr>
          <w:rFonts w:ascii="Times New Roman" w:hAnsi="Times New Roman" w:cs="Times New Roman"/>
          <w:sz w:val="24"/>
          <w:szCs w:val="24"/>
        </w:rPr>
        <w:t xml:space="preserve"> </w:t>
      </w:r>
      <w:r w:rsidR="000916C3">
        <w:rPr>
          <w:rFonts w:ascii="Times New Roman" w:hAnsi="Times New Roman" w:cs="Times New Roman"/>
          <w:sz w:val="24"/>
          <w:szCs w:val="24"/>
        </w:rPr>
        <w:t xml:space="preserve">contain ambiguous </w:t>
      </w:r>
      <w:r w:rsidR="0072545B">
        <w:rPr>
          <w:rFonts w:ascii="Times New Roman" w:hAnsi="Times New Roman" w:cs="Times New Roman"/>
          <w:sz w:val="24"/>
          <w:szCs w:val="24"/>
        </w:rPr>
        <w:t>instructions</w:t>
      </w:r>
      <w:r w:rsidR="008503AF" w:rsidRPr="009C3699">
        <w:rPr>
          <w:rFonts w:ascii="Times New Roman" w:hAnsi="Times New Roman" w:cs="Times New Roman"/>
          <w:sz w:val="24"/>
          <w:szCs w:val="24"/>
        </w:rPr>
        <w:t>.</w:t>
      </w:r>
      <w:r w:rsidR="001B0D54" w:rsidRPr="009C3699">
        <w:rPr>
          <w:rFonts w:ascii="Times New Roman" w:hAnsi="Times New Roman" w:cs="Times New Roman"/>
          <w:sz w:val="24"/>
          <w:szCs w:val="24"/>
        </w:rPr>
        <w:t xml:space="preserve"> </w:t>
      </w:r>
      <w:r>
        <w:rPr>
          <w:rFonts w:ascii="Times New Roman" w:hAnsi="Times New Roman" w:cs="Times New Roman"/>
          <w:sz w:val="24"/>
          <w:szCs w:val="24"/>
        </w:rPr>
        <w:t>T</w:t>
      </w:r>
      <w:r w:rsidR="00320E1E" w:rsidRPr="009C3699">
        <w:rPr>
          <w:rFonts w:ascii="Times New Roman" w:hAnsi="Times New Roman" w:cs="Times New Roman"/>
          <w:sz w:val="24"/>
          <w:szCs w:val="24"/>
        </w:rPr>
        <w:t>he first column</w:t>
      </w:r>
      <w:r w:rsidR="001E0D3A" w:rsidRPr="009C3699">
        <w:rPr>
          <w:rFonts w:ascii="Times New Roman" w:hAnsi="Times New Roman" w:cs="Times New Roman"/>
          <w:sz w:val="24"/>
          <w:szCs w:val="24"/>
        </w:rPr>
        <w:t xml:space="preserve"> </w:t>
      </w:r>
      <w:r w:rsidR="00CA457B" w:rsidRPr="009C3699">
        <w:rPr>
          <w:rFonts w:ascii="Times New Roman" w:hAnsi="Times New Roman" w:cs="Times New Roman"/>
          <w:sz w:val="24"/>
          <w:szCs w:val="24"/>
        </w:rPr>
        <w:t>(</w:t>
      </w:r>
      <w:r w:rsidR="008436F3">
        <w:rPr>
          <w:rFonts w:ascii="Times New Roman" w:hAnsi="Times New Roman" w:cs="Times New Roman"/>
          <w:b/>
          <w:bCs/>
          <w:sz w:val="24"/>
          <w:szCs w:val="24"/>
        </w:rPr>
        <w:t>Family / №</w:t>
      </w:r>
      <w:r w:rsidR="00CA457B" w:rsidRPr="009C3699">
        <w:rPr>
          <w:rFonts w:ascii="Times New Roman" w:hAnsi="Times New Roman" w:cs="Times New Roman"/>
          <w:sz w:val="24"/>
          <w:szCs w:val="24"/>
        </w:rPr>
        <w:t xml:space="preserve">) </w:t>
      </w:r>
      <w:r w:rsidR="00CA099B" w:rsidRPr="009C3699">
        <w:rPr>
          <w:rFonts w:ascii="Times New Roman" w:hAnsi="Times New Roman" w:cs="Times New Roman"/>
          <w:sz w:val="24"/>
          <w:szCs w:val="24"/>
        </w:rPr>
        <w:t xml:space="preserve">of </w:t>
      </w:r>
      <w:r>
        <w:rPr>
          <w:rFonts w:ascii="Times New Roman" w:hAnsi="Times New Roman" w:cs="Times New Roman"/>
          <w:sz w:val="24"/>
          <w:szCs w:val="24"/>
        </w:rPr>
        <w:t xml:space="preserve">the </w:t>
      </w:r>
      <w:r w:rsidR="00ED771D" w:rsidRPr="009C3699">
        <w:rPr>
          <w:rFonts w:ascii="Times New Roman" w:hAnsi="Times New Roman" w:cs="Times New Roman"/>
          <w:sz w:val="24"/>
          <w:szCs w:val="24"/>
        </w:rPr>
        <w:t>7</w:t>
      </w:r>
      <w:r w:rsidR="00ED771D" w:rsidRPr="009C3699">
        <w:rPr>
          <w:rFonts w:ascii="Times New Roman" w:hAnsi="Times New Roman" w:cs="Times New Roman"/>
          <w:sz w:val="24"/>
          <w:szCs w:val="24"/>
          <w:vertAlign w:val="superscript"/>
        </w:rPr>
        <w:t>th</w:t>
      </w:r>
      <w:r w:rsidR="00ED771D" w:rsidRPr="009C3699">
        <w:rPr>
          <w:rFonts w:ascii="Times New Roman" w:hAnsi="Times New Roman" w:cs="Times New Roman"/>
          <w:sz w:val="24"/>
          <w:szCs w:val="24"/>
        </w:rPr>
        <w:t xml:space="preserve"> revision list</w:t>
      </w:r>
      <w:r>
        <w:rPr>
          <w:rFonts w:ascii="Times New Roman" w:hAnsi="Times New Roman" w:cs="Times New Roman"/>
          <w:sz w:val="24"/>
          <w:szCs w:val="24"/>
        </w:rPr>
        <w:t>s states</w:t>
      </w:r>
      <w:r w:rsidR="00E22B49">
        <w:rPr>
          <w:rFonts w:ascii="Times New Roman" w:hAnsi="Times New Roman" w:cs="Times New Roman"/>
          <w:sz w:val="24"/>
          <w:szCs w:val="24"/>
        </w:rPr>
        <w:t>:</w:t>
      </w:r>
    </w:p>
    <w:p w:rsidR="00320E1E" w:rsidRPr="009C3699" w:rsidRDefault="004F3B93" w:rsidP="001B48B5">
      <w:pPr>
        <w:spacing w:after="298"/>
        <w:ind w:left="720" w:right="417"/>
        <w:rPr>
          <w:rFonts w:ascii="Times New Roman" w:hAnsi="Times New Roman" w:cs="Times New Roman"/>
          <w:sz w:val="24"/>
          <w:szCs w:val="24"/>
        </w:rPr>
      </w:pPr>
      <w:r w:rsidRPr="009C3699">
        <w:rPr>
          <w:rFonts w:ascii="Times New Roman" w:hAnsi="Times New Roman" w:cs="Times New Roman"/>
          <w:sz w:val="24"/>
          <w:szCs w:val="24"/>
        </w:rPr>
        <w:t xml:space="preserve">3) </w:t>
      </w:r>
      <w:r w:rsidR="00ED771D" w:rsidRPr="009C3699">
        <w:rPr>
          <w:rFonts w:ascii="Times New Roman" w:hAnsi="Times New Roman" w:cs="Times New Roman"/>
          <w:sz w:val="24"/>
          <w:szCs w:val="24"/>
        </w:rPr>
        <w:t xml:space="preserve">Revision lists </w:t>
      </w:r>
      <w:r w:rsidR="00320E1E" w:rsidRPr="009C3699">
        <w:rPr>
          <w:rFonts w:ascii="Times New Roman" w:hAnsi="Times New Roman" w:cs="Times New Roman"/>
          <w:sz w:val="24"/>
          <w:szCs w:val="24"/>
        </w:rPr>
        <w:t xml:space="preserve">are to be written by household based on the </w:t>
      </w:r>
      <w:r w:rsidR="00B8242B" w:rsidRPr="009C3699">
        <w:rPr>
          <w:rFonts w:ascii="Times New Roman" w:hAnsi="Times New Roman" w:cs="Times New Roman"/>
          <w:sz w:val="24"/>
          <w:szCs w:val="24"/>
          <w:lang w:val="ru-RU"/>
        </w:rPr>
        <w:t>с</w:t>
      </w:r>
      <w:r w:rsidR="00B8242B" w:rsidRPr="009C3699">
        <w:rPr>
          <w:rFonts w:ascii="Times New Roman" w:hAnsi="Times New Roman" w:cs="Times New Roman"/>
          <w:sz w:val="24"/>
          <w:szCs w:val="24"/>
        </w:rPr>
        <w:t>ourtyard [</w:t>
      </w:r>
      <w:r w:rsidR="00B8242B" w:rsidRPr="009C3699">
        <w:rPr>
          <w:rFonts w:ascii="Times New Roman" w:hAnsi="Times New Roman" w:cs="Times New Roman"/>
          <w:i/>
          <w:iCs/>
          <w:sz w:val="24"/>
          <w:szCs w:val="24"/>
        </w:rPr>
        <w:t>dvor</w:t>
      </w:r>
      <w:r w:rsidR="00B8242B" w:rsidRPr="009C3699">
        <w:rPr>
          <w:rFonts w:ascii="Times New Roman" w:hAnsi="Times New Roman" w:cs="Times New Roman"/>
          <w:sz w:val="24"/>
          <w:szCs w:val="24"/>
        </w:rPr>
        <w:t>]</w:t>
      </w:r>
      <w:r w:rsidR="00320E1E" w:rsidRPr="009C3699">
        <w:rPr>
          <w:rFonts w:ascii="Times New Roman" w:hAnsi="Times New Roman" w:cs="Times New Roman"/>
          <w:sz w:val="24"/>
          <w:szCs w:val="24"/>
        </w:rPr>
        <w:t xml:space="preserve"> </w:t>
      </w:r>
      <w:r w:rsidR="00B8242B" w:rsidRPr="009C3699">
        <w:rPr>
          <w:rFonts w:ascii="Times New Roman" w:hAnsi="Times New Roman" w:cs="Times New Roman"/>
          <w:sz w:val="24"/>
          <w:szCs w:val="24"/>
        </w:rPr>
        <w:t>where the family</w:t>
      </w:r>
      <w:r w:rsidR="00320E1E" w:rsidRPr="009C3699">
        <w:rPr>
          <w:rFonts w:ascii="Times New Roman" w:hAnsi="Times New Roman" w:cs="Times New Roman"/>
          <w:sz w:val="24"/>
          <w:szCs w:val="24"/>
        </w:rPr>
        <w:t xml:space="preserve"> </w:t>
      </w:r>
      <w:r w:rsidR="00B8242B" w:rsidRPr="009C3699">
        <w:rPr>
          <w:rFonts w:ascii="Times New Roman" w:hAnsi="Times New Roman" w:cs="Times New Roman"/>
          <w:sz w:val="24"/>
          <w:szCs w:val="24"/>
        </w:rPr>
        <w:t>live</w:t>
      </w:r>
      <w:r w:rsidR="00D2076F" w:rsidRPr="009C3699">
        <w:rPr>
          <w:rFonts w:ascii="Times New Roman" w:hAnsi="Times New Roman" w:cs="Times New Roman"/>
          <w:sz w:val="24"/>
          <w:szCs w:val="24"/>
        </w:rPr>
        <w:t>s</w:t>
      </w:r>
      <w:r w:rsidR="00B8242B" w:rsidRPr="009C3699">
        <w:rPr>
          <w:rFonts w:ascii="Times New Roman" w:hAnsi="Times New Roman" w:cs="Times New Roman"/>
          <w:sz w:val="24"/>
          <w:szCs w:val="24"/>
        </w:rPr>
        <w:t xml:space="preserve"> </w:t>
      </w:r>
      <w:r w:rsidR="00320E1E" w:rsidRPr="009C3699">
        <w:rPr>
          <w:rFonts w:ascii="Times New Roman" w:hAnsi="Times New Roman" w:cs="Times New Roman"/>
          <w:sz w:val="24"/>
          <w:szCs w:val="24"/>
        </w:rPr>
        <w:t>at th</w:t>
      </w:r>
      <w:r w:rsidR="002F410D" w:rsidRPr="009C3699">
        <w:rPr>
          <w:rFonts w:ascii="Times New Roman" w:hAnsi="Times New Roman" w:cs="Times New Roman"/>
          <w:sz w:val="24"/>
          <w:szCs w:val="24"/>
        </w:rPr>
        <w:t>at</w:t>
      </w:r>
      <w:r w:rsidR="00320E1E" w:rsidRPr="009C3699">
        <w:rPr>
          <w:rFonts w:ascii="Times New Roman" w:hAnsi="Times New Roman" w:cs="Times New Roman"/>
          <w:sz w:val="24"/>
          <w:szCs w:val="24"/>
        </w:rPr>
        <w:t xml:space="preserve"> time</w:t>
      </w:r>
      <w:r w:rsidR="001E315E" w:rsidRPr="009C3699">
        <w:rPr>
          <w:rFonts w:ascii="Times New Roman" w:hAnsi="Times New Roman" w:cs="Times New Roman"/>
          <w:sz w:val="24"/>
          <w:szCs w:val="24"/>
        </w:rPr>
        <w:t xml:space="preserve">, not </w:t>
      </w:r>
      <w:r w:rsidR="00D2076F" w:rsidRPr="009C3699">
        <w:rPr>
          <w:rFonts w:ascii="Times New Roman" w:hAnsi="Times New Roman" w:cs="Times New Roman"/>
          <w:sz w:val="24"/>
          <w:szCs w:val="24"/>
        </w:rPr>
        <w:t>at the time of the</w:t>
      </w:r>
      <w:r w:rsidR="00ED771D" w:rsidRPr="009C3699">
        <w:rPr>
          <w:rFonts w:ascii="Times New Roman" w:hAnsi="Times New Roman" w:cs="Times New Roman"/>
          <w:sz w:val="24"/>
          <w:szCs w:val="24"/>
        </w:rPr>
        <w:t xml:space="preserve"> previous revision</w:t>
      </w:r>
      <w:r w:rsidR="00351B75" w:rsidRPr="009C3699">
        <w:rPr>
          <w:rFonts w:ascii="Times New Roman" w:hAnsi="Times New Roman" w:cs="Times New Roman"/>
          <w:sz w:val="24"/>
          <w:szCs w:val="24"/>
        </w:rPr>
        <w:t>.</w:t>
      </w:r>
      <w:r w:rsidR="00320E1E" w:rsidRPr="009C3699">
        <w:rPr>
          <w:rFonts w:ascii="Times New Roman" w:hAnsi="Times New Roman" w:cs="Times New Roman"/>
          <w:sz w:val="24"/>
          <w:szCs w:val="24"/>
        </w:rPr>
        <w:t xml:space="preserve"> </w:t>
      </w:r>
    </w:p>
    <w:p w:rsidR="00E15671" w:rsidRPr="009C3699" w:rsidRDefault="004F3B93" w:rsidP="001B48B5">
      <w:pPr>
        <w:spacing w:after="311" w:line="248" w:lineRule="auto"/>
        <w:ind w:left="720" w:right="417"/>
        <w:rPr>
          <w:rFonts w:ascii="Times New Roman" w:hAnsi="Times New Roman" w:cs="Times New Roman"/>
          <w:sz w:val="24"/>
          <w:szCs w:val="24"/>
        </w:rPr>
      </w:pPr>
      <w:r w:rsidRPr="009C3699">
        <w:rPr>
          <w:rFonts w:ascii="Times New Roman" w:hAnsi="Times New Roman" w:cs="Times New Roman"/>
          <w:sz w:val="24"/>
          <w:szCs w:val="24"/>
        </w:rPr>
        <w:t xml:space="preserve">4) </w:t>
      </w:r>
      <w:r w:rsidR="006E3AC5" w:rsidRPr="009C3699">
        <w:rPr>
          <w:rFonts w:ascii="Times New Roman" w:hAnsi="Times New Roman" w:cs="Times New Roman"/>
          <w:sz w:val="24"/>
          <w:szCs w:val="24"/>
        </w:rPr>
        <w:t>The sequential</w:t>
      </w:r>
      <w:r w:rsidR="00ED771D" w:rsidRPr="009C3699">
        <w:rPr>
          <w:rFonts w:ascii="Times New Roman" w:hAnsi="Times New Roman" w:cs="Times New Roman"/>
          <w:sz w:val="24"/>
          <w:szCs w:val="24"/>
        </w:rPr>
        <w:t xml:space="preserve"> revision</w:t>
      </w:r>
      <w:r w:rsidR="006E3AC5" w:rsidRPr="009C3699">
        <w:rPr>
          <w:rFonts w:ascii="Times New Roman" w:hAnsi="Times New Roman" w:cs="Times New Roman"/>
          <w:sz w:val="24"/>
          <w:szCs w:val="24"/>
        </w:rPr>
        <w:t xml:space="preserve"> number for each</w:t>
      </w:r>
      <w:r w:rsidR="00FF0D6E" w:rsidRPr="009C3699">
        <w:rPr>
          <w:rFonts w:ascii="Times New Roman" w:hAnsi="Times New Roman" w:cs="Times New Roman"/>
          <w:sz w:val="24"/>
          <w:szCs w:val="24"/>
        </w:rPr>
        <w:t xml:space="preserve"> household or family</w:t>
      </w:r>
      <w:r w:rsidR="00320E1E" w:rsidRPr="009C3699">
        <w:rPr>
          <w:rFonts w:ascii="Times New Roman" w:hAnsi="Times New Roman" w:cs="Times New Roman"/>
          <w:sz w:val="24"/>
          <w:szCs w:val="24"/>
        </w:rPr>
        <w:t xml:space="preserve"> is to be </w:t>
      </w:r>
      <w:r w:rsidR="00FF0D6E" w:rsidRPr="009C3699">
        <w:rPr>
          <w:rFonts w:ascii="Times New Roman" w:hAnsi="Times New Roman" w:cs="Times New Roman"/>
          <w:sz w:val="24"/>
          <w:szCs w:val="24"/>
        </w:rPr>
        <w:t xml:space="preserve">written </w:t>
      </w:r>
      <w:r w:rsidR="00B8242B" w:rsidRPr="009C3699">
        <w:rPr>
          <w:rFonts w:ascii="Times New Roman" w:hAnsi="Times New Roman" w:cs="Times New Roman"/>
          <w:sz w:val="24"/>
          <w:szCs w:val="24"/>
        </w:rPr>
        <w:t xml:space="preserve">on </w:t>
      </w:r>
      <w:r w:rsidR="006E3AC5" w:rsidRPr="009C3699">
        <w:rPr>
          <w:rFonts w:ascii="Times New Roman" w:hAnsi="Times New Roman" w:cs="Times New Roman"/>
          <w:sz w:val="24"/>
          <w:szCs w:val="24"/>
        </w:rPr>
        <w:t xml:space="preserve">both </w:t>
      </w:r>
      <w:r w:rsidR="00B8242B" w:rsidRPr="009C3699">
        <w:rPr>
          <w:rFonts w:ascii="Times New Roman" w:hAnsi="Times New Roman" w:cs="Times New Roman"/>
          <w:sz w:val="24"/>
          <w:szCs w:val="24"/>
        </w:rPr>
        <w:t>the male</w:t>
      </w:r>
      <w:r w:rsidR="001F2C2A" w:rsidRPr="009C3699">
        <w:rPr>
          <w:rFonts w:ascii="Times New Roman" w:hAnsi="Times New Roman" w:cs="Times New Roman"/>
          <w:sz w:val="24"/>
          <w:szCs w:val="24"/>
        </w:rPr>
        <w:t xml:space="preserve"> </w:t>
      </w:r>
      <w:r w:rsidR="00B8242B" w:rsidRPr="009C3699">
        <w:rPr>
          <w:rFonts w:ascii="Times New Roman" w:hAnsi="Times New Roman" w:cs="Times New Roman"/>
          <w:sz w:val="24"/>
          <w:szCs w:val="24"/>
        </w:rPr>
        <w:t xml:space="preserve">and female </w:t>
      </w:r>
      <w:r w:rsidR="008162A1" w:rsidRPr="009C3699">
        <w:rPr>
          <w:rFonts w:ascii="Times New Roman" w:hAnsi="Times New Roman" w:cs="Times New Roman"/>
          <w:sz w:val="24"/>
          <w:szCs w:val="24"/>
        </w:rPr>
        <w:t>leaf</w:t>
      </w:r>
      <w:r w:rsidR="001B25DD" w:rsidRPr="009C3699">
        <w:rPr>
          <w:rFonts w:ascii="Times New Roman" w:hAnsi="Times New Roman" w:cs="Times New Roman"/>
          <w:sz w:val="24"/>
          <w:szCs w:val="24"/>
        </w:rPr>
        <w:t>.</w:t>
      </w:r>
      <w:r w:rsidR="00ED771D" w:rsidRPr="009C3699">
        <w:rPr>
          <w:rStyle w:val="EndnoteReference"/>
          <w:rFonts w:ascii="Times New Roman" w:hAnsi="Times New Roman" w:cs="Times New Roman"/>
          <w:sz w:val="24"/>
          <w:szCs w:val="24"/>
        </w:rPr>
        <w:endnoteReference w:id="12"/>
      </w:r>
    </w:p>
    <w:p w:rsidR="00786417" w:rsidRDefault="007F39DC" w:rsidP="00083209">
      <w:pPr>
        <w:spacing w:after="311" w:line="248" w:lineRule="auto"/>
        <w:ind w:right="417"/>
        <w:jc w:val="both"/>
        <w:rPr>
          <w:rFonts w:ascii="Times New Roman" w:eastAsia="Times New Roman" w:hAnsi="Times New Roman" w:cs="Times New Roman"/>
          <w:sz w:val="24"/>
          <w:szCs w:val="24"/>
        </w:rPr>
      </w:pPr>
      <w:r>
        <w:rPr>
          <w:rFonts w:ascii="Times New Roman" w:hAnsi="Times New Roman" w:cs="Times New Roman"/>
          <w:sz w:val="24"/>
          <w:szCs w:val="24"/>
        </w:rPr>
        <w:t xml:space="preserve">Based on </w:t>
      </w:r>
      <w:r w:rsidR="00786417">
        <w:rPr>
          <w:rFonts w:ascii="Times New Roman" w:hAnsi="Times New Roman" w:cs="Times New Roman"/>
          <w:sz w:val="24"/>
          <w:szCs w:val="24"/>
        </w:rPr>
        <w:t>this wording</w:t>
      </w:r>
      <w:r w:rsidR="001E0D3A" w:rsidRPr="009C3699">
        <w:rPr>
          <w:rFonts w:ascii="Times New Roman" w:hAnsi="Times New Roman" w:cs="Times New Roman"/>
          <w:sz w:val="24"/>
          <w:szCs w:val="24"/>
        </w:rPr>
        <w:t xml:space="preserve">, the sequential </w:t>
      </w:r>
      <w:r w:rsidR="00C80644" w:rsidRPr="009C3699">
        <w:rPr>
          <w:rFonts w:ascii="Times New Roman" w:hAnsi="Times New Roman" w:cs="Times New Roman"/>
          <w:sz w:val="24"/>
          <w:szCs w:val="24"/>
        </w:rPr>
        <w:t xml:space="preserve">revision </w:t>
      </w:r>
      <w:r w:rsidR="00AE3D1E" w:rsidRPr="009C3699">
        <w:rPr>
          <w:rFonts w:ascii="Times New Roman" w:hAnsi="Times New Roman" w:cs="Times New Roman"/>
          <w:sz w:val="24"/>
          <w:szCs w:val="24"/>
        </w:rPr>
        <w:t xml:space="preserve">number </w:t>
      </w:r>
      <w:r w:rsidR="001E0D3A" w:rsidRPr="009C3699">
        <w:rPr>
          <w:rFonts w:ascii="Times New Roman" w:hAnsi="Times New Roman" w:cs="Times New Roman"/>
          <w:sz w:val="24"/>
          <w:szCs w:val="24"/>
        </w:rPr>
        <w:t xml:space="preserve">of a </w:t>
      </w:r>
      <w:r w:rsidR="00320E1E" w:rsidRPr="009C3699">
        <w:rPr>
          <w:rFonts w:ascii="Times New Roman" w:hAnsi="Times New Roman" w:cs="Times New Roman"/>
          <w:sz w:val="24"/>
          <w:szCs w:val="24"/>
        </w:rPr>
        <w:t xml:space="preserve">single </w:t>
      </w:r>
      <w:r w:rsidR="001E0D3A" w:rsidRPr="009C3699">
        <w:rPr>
          <w:rFonts w:ascii="Times New Roman" w:hAnsi="Times New Roman" w:cs="Times New Roman"/>
          <w:sz w:val="24"/>
          <w:szCs w:val="24"/>
        </w:rPr>
        <w:t xml:space="preserve">household </w:t>
      </w:r>
      <w:r w:rsidR="00320E1E" w:rsidRPr="009C3699">
        <w:rPr>
          <w:rFonts w:ascii="Times New Roman" w:hAnsi="Times New Roman" w:cs="Times New Roman"/>
          <w:sz w:val="24"/>
          <w:szCs w:val="24"/>
        </w:rPr>
        <w:t xml:space="preserve">might include </w:t>
      </w:r>
      <w:r w:rsidR="006D7152" w:rsidRPr="009C3699">
        <w:rPr>
          <w:rFonts w:ascii="Times New Roman" w:hAnsi="Times New Roman" w:cs="Times New Roman"/>
          <w:sz w:val="24"/>
          <w:szCs w:val="24"/>
        </w:rPr>
        <w:t xml:space="preserve">not only </w:t>
      </w:r>
      <w:r w:rsidR="00320E1E" w:rsidRPr="009C3699">
        <w:rPr>
          <w:rFonts w:ascii="Times New Roman" w:hAnsi="Times New Roman" w:cs="Times New Roman"/>
          <w:sz w:val="24"/>
          <w:szCs w:val="24"/>
        </w:rPr>
        <w:t xml:space="preserve">family </w:t>
      </w:r>
      <w:r w:rsidR="000745DE" w:rsidRPr="009C3699">
        <w:rPr>
          <w:rFonts w:ascii="Times New Roman" w:hAnsi="Times New Roman" w:cs="Times New Roman"/>
          <w:sz w:val="24"/>
          <w:szCs w:val="24"/>
        </w:rPr>
        <w:t xml:space="preserve">members </w:t>
      </w:r>
      <w:r w:rsidR="006D7152" w:rsidRPr="009C3699">
        <w:rPr>
          <w:rFonts w:ascii="Times New Roman" w:hAnsi="Times New Roman" w:cs="Times New Roman"/>
          <w:sz w:val="24"/>
          <w:szCs w:val="24"/>
        </w:rPr>
        <w:t>but</w:t>
      </w:r>
      <w:r w:rsidR="001F2C2A" w:rsidRPr="009C3699">
        <w:rPr>
          <w:rFonts w:ascii="Times New Roman" w:hAnsi="Times New Roman" w:cs="Times New Roman"/>
          <w:sz w:val="24"/>
          <w:szCs w:val="24"/>
        </w:rPr>
        <w:t xml:space="preserve"> </w:t>
      </w:r>
      <w:r w:rsidR="00320E1E" w:rsidRPr="009C3699">
        <w:rPr>
          <w:rFonts w:ascii="Times New Roman" w:hAnsi="Times New Roman" w:cs="Times New Roman"/>
          <w:sz w:val="24"/>
          <w:szCs w:val="24"/>
        </w:rPr>
        <w:t>neighbors liv</w:t>
      </w:r>
      <w:r w:rsidR="00B14DF0">
        <w:rPr>
          <w:rFonts w:ascii="Times New Roman" w:hAnsi="Times New Roman" w:cs="Times New Roman"/>
          <w:sz w:val="24"/>
          <w:szCs w:val="24"/>
        </w:rPr>
        <w:t>ing</w:t>
      </w:r>
      <w:r w:rsidR="00320E1E" w:rsidRPr="009C3699">
        <w:rPr>
          <w:rFonts w:ascii="Times New Roman" w:hAnsi="Times New Roman" w:cs="Times New Roman"/>
          <w:sz w:val="24"/>
          <w:szCs w:val="24"/>
        </w:rPr>
        <w:t xml:space="preserve"> in the same </w:t>
      </w:r>
      <w:r w:rsidR="002F410D" w:rsidRPr="009C3699">
        <w:rPr>
          <w:rFonts w:ascii="Times New Roman" w:hAnsi="Times New Roman" w:cs="Times New Roman"/>
          <w:sz w:val="24"/>
          <w:szCs w:val="24"/>
        </w:rPr>
        <w:t>house</w:t>
      </w:r>
      <w:r w:rsidR="00320E1E" w:rsidRPr="009C3699">
        <w:rPr>
          <w:rFonts w:ascii="Times New Roman" w:hAnsi="Times New Roman" w:cs="Times New Roman"/>
          <w:sz w:val="24"/>
          <w:szCs w:val="24"/>
        </w:rPr>
        <w:t xml:space="preserve">. </w:t>
      </w:r>
      <w:r w:rsidR="00786417">
        <w:rPr>
          <w:rFonts w:ascii="Times New Roman" w:hAnsi="Times New Roman" w:cs="Times New Roman"/>
          <w:sz w:val="24"/>
          <w:szCs w:val="24"/>
        </w:rPr>
        <w:t>T</w:t>
      </w:r>
      <w:r w:rsidR="00BA43B4">
        <w:rPr>
          <w:rFonts w:ascii="Times New Roman" w:hAnsi="Times New Roman" w:cs="Times New Roman"/>
          <w:sz w:val="24"/>
          <w:szCs w:val="24"/>
        </w:rPr>
        <w:t>he</w:t>
      </w:r>
      <w:r w:rsidR="00786417">
        <w:rPr>
          <w:rFonts w:ascii="Times New Roman" w:hAnsi="Times New Roman" w:cs="Times New Roman"/>
          <w:sz w:val="24"/>
          <w:szCs w:val="24"/>
        </w:rPr>
        <w:t xml:space="preserve"> ambiguity is retained in th</w:t>
      </w:r>
      <w:r w:rsidR="00BA43B4">
        <w:rPr>
          <w:rFonts w:ascii="Times New Roman" w:hAnsi="Times New Roman" w:cs="Times New Roman"/>
          <w:sz w:val="24"/>
          <w:szCs w:val="24"/>
        </w:rPr>
        <w:t>e instructions</w:t>
      </w:r>
      <w:r w:rsidR="00786417">
        <w:rPr>
          <w:rFonts w:ascii="Times New Roman" w:hAnsi="Times New Roman" w:cs="Times New Roman"/>
          <w:sz w:val="24"/>
          <w:szCs w:val="24"/>
        </w:rPr>
        <w:t xml:space="preserve"> </w:t>
      </w:r>
      <w:r w:rsidR="00BA43B4">
        <w:rPr>
          <w:rFonts w:ascii="Times New Roman" w:hAnsi="Times New Roman" w:cs="Times New Roman"/>
          <w:sz w:val="24"/>
          <w:szCs w:val="24"/>
        </w:rPr>
        <w:t>applying to</w:t>
      </w:r>
      <w:r w:rsidR="00786417">
        <w:rPr>
          <w:rFonts w:ascii="Times New Roman" w:hAnsi="Times New Roman" w:cs="Times New Roman"/>
          <w:sz w:val="24"/>
          <w:szCs w:val="24"/>
        </w:rPr>
        <w:t xml:space="preserve"> the 8</w:t>
      </w:r>
      <w:r w:rsidR="00786417" w:rsidRPr="00786417">
        <w:rPr>
          <w:rFonts w:ascii="Times New Roman" w:hAnsi="Times New Roman" w:cs="Times New Roman"/>
          <w:sz w:val="24"/>
          <w:szCs w:val="24"/>
          <w:vertAlign w:val="superscript"/>
        </w:rPr>
        <w:t>th</w:t>
      </w:r>
      <w:r w:rsidR="00786417">
        <w:rPr>
          <w:rFonts w:ascii="Times New Roman" w:hAnsi="Times New Roman" w:cs="Times New Roman"/>
          <w:sz w:val="24"/>
          <w:szCs w:val="24"/>
        </w:rPr>
        <w:t xml:space="preserve"> revision.</w:t>
      </w:r>
      <w:r w:rsidR="00E67797">
        <w:rPr>
          <w:rStyle w:val="EndnoteReference"/>
          <w:rFonts w:ascii="Times New Roman" w:eastAsia="Times New Roman" w:hAnsi="Times New Roman" w:cs="Times New Roman"/>
          <w:sz w:val="24"/>
          <w:szCs w:val="24"/>
        </w:rPr>
        <w:endnoteReference w:id="13"/>
      </w:r>
      <w:r w:rsidR="002929BE">
        <w:rPr>
          <w:rFonts w:ascii="Times New Roman" w:eastAsia="Times New Roman" w:hAnsi="Times New Roman" w:cs="Times New Roman"/>
          <w:sz w:val="24"/>
          <w:szCs w:val="24"/>
        </w:rPr>
        <w:t xml:space="preserve"> </w:t>
      </w:r>
    </w:p>
    <w:p w:rsidR="00CD6CA9" w:rsidRPr="009C3699" w:rsidRDefault="005C7CEA" w:rsidP="00083209">
      <w:pPr>
        <w:spacing w:after="311" w:line="248" w:lineRule="auto"/>
        <w:ind w:right="417"/>
        <w:jc w:val="both"/>
        <w:rPr>
          <w:rFonts w:ascii="Times New Roman" w:hAnsi="Times New Roman" w:cs="Times New Roman"/>
          <w:sz w:val="24"/>
          <w:szCs w:val="24"/>
        </w:rPr>
      </w:pPr>
      <w:r>
        <w:rPr>
          <w:rFonts w:ascii="Times New Roman" w:eastAsia="Times New Roman" w:hAnsi="Times New Roman" w:cs="Times New Roman"/>
          <w:sz w:val="24"/>
          <w:szCs w:val="24"/>
        </w:rPr>
        <w:t>Also the</w:t>
      </w:r>
      <w:r w:rsidR="00937F3A" w:rsidRPr="009C3699">
        <w:rPr>
          <w:rFonts w:ascii="Times New Roman" w:eastAsia="Times New Roman" w:hAnsi="Times New Roman" w:cs="Times New Roman"/>
          <w:sz w:val="24"/>
          <w:szCs w:val="24"/>
        </w:rPr>
        <w:t xml:space="preserve"> </w:t>
      </w:r>
      <w:r w:rsidR="00937F3A">
        <w:rPr>
          <w:rFonts w:ascii="Times New Roman" w:eastAsia="Times New Roman" w:hAnsi="Times New Roman" w:cs="Times New Roman"/>
          <w:sz w:val="24"/>
          <w:szCs w:val="24"/>
        </w:rPr>
        <w:t xml:space="preserve">second column </w:t>
      </w:r>
      <w:r w:rsidRPr="009C3699">
        <w:rPr>
          <w:rFonts w:ascii="Times New Roman" w:hAnsi="Times New Roman" w:cs="Times New Roman"/>
          <w:sz w:val="24"/>
          <w:szCs w:val="24"/>
        </w:rPr>
        <w:t>(</w:t>
      </w:r>
      <w:r>
        <w:rPr>
          <w:rFonts w:ascii="Times New Roman" w:hAnsi="Times New Roman" w:cs="Times New Roman"/>
          <w:b/>
          <w:bCs/>
          <w:sz w:val="24"/>
          <w:szCs w:val="24"/>
        </w:rPr>
        <w:t>Male / №</w:t>
      </w:r>
      <w:r w:rsidRPr="009C3699">
        <w:rPr>
          <w:rFonts w:ascii="Times New Roman" w:hAnsi="Times New Roman" w:cs="Times New Roman"/>
          <w:sz w:val="24"/>
          <w:szCs w:val="24"/>
        </w:rPr>
        <w:t xml:space="preserve"> </w:t>
      </w:r>
      <w:r>
        <w:rPr>
          <w:rFonts w:ascii="Times New Roman" w:hAnsi="Times New Roman" w:cs="Times New Roman"/>
          <w:sz w:val="24"/>
          <w:szCs w:val="24"/>
        </w:rPr>
        <w:t>o</w:t>
      </w:r>
      <w:r w:rsidR="00786417">
        <w:rPr>
          <w:rFonts w:ascii="Times New Roman" w:eastAsia="Times New Roman" w:hAnsi="Times New Roman" w:cs="Times New Roman"/>
          <w:sz w:val="24"/>
          <w:szCs w:val="24"/>
        </w:rPr>
        <w:t xml:space="preserve">n </w:t>
      </w:r>
      <w:r w:rsidR="00786417" w:rsidRPr="009C3699">
        <w:rPr>
          <w:rFonts w:ascii="Times New Roman" w:eastAsia="Times New Roman" w:hAnsi="Times New Roman" w:cs="Times New Roman"/>
          <w:sz w:val="24"/>
          <w:szCs w:val="24"/>
        </w:rPr>
        <w:t xml:space="preserve">the left and </w:t>
      </w:r>
      <w:r>
        <w:rPr>
          <w:rFonts w:ascii="Times New Roman" w:hAnsi="Times New Roman" w:cs="Times New Roman"/>
          <w:b/>
          <w:bCs/>
          <w:sz w:val="24"/>
          <w:szCs w:val="24"/>
        </w:rPr>
        <w:t>Female / №</w:t>
      </w:r>
      <w:r w:rsidRPr="009C3699">
        <w:rPr>
          <w:rFonts w:ascii="Times New Roman" w:hAnsi="Times New Roman" w:cs="Times New Roman"/>
          <w:sz w:val="24"/>
          <w:szCs w:val="24"/>
        </w:rPr>
        <w:t xml:space="preserve"> </w:t>
      </w:r>
      <w:r>
        <w:rPr>
          <w:rFonts w:ascii="Times New Roman" w:hAnsi="Times New Roman" w:cs="Times New Roman"/>
          <w:sz w:val="24"/>
          <w:szCs w:val="24"/>
        </w:rPr>
        <w:t>on the right</w:t>
      </w:r>
      <w:r>
        <w:rPr>
          <w:rFonts w:ascii="Times New Roman" w:eastAsia="Times New Roman" w:hAnsi="Times New Roman" w:cs="Times New Roman"/>
          <w:sz w:val="24"/>
          <w:szCs w:val="24"/>
        </w:rPr>
        <w:t>)</w:t>
      </w:r>
      <w:r w:rsidR="003D54B7">
        <w:rPr>
          <w:rFonts w:ascii="Times New Roman" w:eastAsia="Times New Roman" w:hAnsi="Times New Roman" w:cs="Times New Roman"/>
          <w:sz w:val="24"/>
          <w:szCs w:val="24"/>
        </w:rPr>
        <w:t xml:space="preserve"> contains ambiguous</w:t>
      </w:r>
      <w:r w:rsidR="00937F3A">
        <w:rPr>
          <w:rFonts w:ascii="Times New Roman" w:eastAsia="Times New Roman" w:hAnsi="Times New Roman" w:cs="Times New Roman"/>
          <w:sz w:val="24"/>
          <w:szCs w:val="24"/>
        </w:rPr>
        <w:t xml:space="preserve"> </w:t>
      </w:r>
      <w:r w:rsidR="003D54B7">
        <w:rPr>
          <w:rFonts w:ascii="Times New Roman" w:eastAsia="Times New Roman" w:hAnsi="Times New Roman" w:cs="Times New Roman"/>
          <w:sz w:val="24"/>
          <w:szCs w:val="24"/>
        </w:rPr>
        <w:t>instructions</w:t>
      </w:r>
      <w:r>
        <w:rPr>
          <w:rFonts w:ascii="Times New Roman" w:eastAsia="Times New Roman" w:hAnsi="Times New Roman" w:cs="Times New Roman"/>
          <w:sz w:val="24"/>
          <w:szCs w:val="24"/>
        </w:rPr>
        <w:t xml:space="preserve"> that apply to both </w:t>
      </w:r>
      <w:r w:rsidR="00937F3A">
        <w:rPr>
          <w:rFonts w:ascii="Times New Roman" w:eastAsia="Times New Roman" w:hAnsi="Times New Roman" w:cs="Times New Roman"/>
          <w:sz w:val="24"/>
          <w:szCs w:val="24"/>
        </w:rPr>
        <w:t>the 7</w:t>
      </w:r>
      <w:r w:rsidR="00937F3A" w:rsidRPr="00937F3A">
        <w:rPr>
          <w:rFonts w:ascii="Times New Roman" w:eastAsia="Times New Roman" w:hAnsi="Times New Roman" w:cs="Times New Roman"/>
          <w:sz w:val="24"/>
          <w:szCs w:val="24"/>
          <w:vertAlign w:val="superscript"/>
        </w:rPr>
        <w:t>th</w:t>
      </w:r>
      <w:r w:rsidR="00937F3A">
        <w:rPr>
          <w:rFonts w:ascii="Times New Roman" w:eastAsia="Times New Roman" w:hAnsi="Times New Roman" w:cs="Times New Roman"/>
          <w:sz w:val="24"/>
          <w:szCs w:val="24"/>
        </w:rPr>
        <w:t xml:space="preserve"> and 8</w:t>
      </w:r>
      <w:r w:rsidR="00937F3A" w:rsidRPr="00937F3A">
        <w:rPr>
          <w:rFonts w:ascii="Times New Roman" w:eastAsia="Times New Roman" w:hAnsi="Times New Roman" w:cs="Times New Roman"/>
          <w:sz w:val="24"/>
          <w:szCs w:val="24"/>
          <w:vertAlign w:val="superscript"/>
        </w:rPr>
        <w:t>th</w:t>
      </w:r>
      <w:r w:rsidR="00937F3A">
        <w:rPr>
          <w:rFonts w:ascii="Times New Roman" w:eastAsia="Times New Roman" w:hAnsi="Times New Roman" w:cs="Times New Roman"/>
          <w:sz w:val="24"/>
          <w:szCs w:val="24"/>
        </w:rPr>
        <w:t xml:space="preserve"> revision</w:t>
      </w:r>
      <w:r w:rsidR="003D54B7">
        <w:rPr>
          <w:rFonts w:ascii="Times New Roman" w:eastAsia="Times New Roman" w:hAnsi="Times New Roman" w:cs="Times New Roman"/>
          <w:sz w:val="24"/>
          <w:szCs w:val="24"/>
        </w:rPr>
        <w:t>s.</w:t>
      </w:r>
      <w:r w:rsidR="00004C56">
        <w:rPr>
          <w:rFonts w:ascii="Times New Roman" w:eastAsia="Times New Roman" w:hAnsi="Times New Roman" w:cs="Times New Roman"/>
          <w:sz w:val="24"/>
          <w:szCs w:val="24"/>
        </w:rPr>
        <w:t xml:space="preserve"> </w:t>
      </w:r>
      <w:r w:rsidR="003D54B7">
        <w:rPr>
          <w:rFonts w:ascii="Times New Roman" w:eastAsia="Times New Roman" w:hAnsi="Times New Roman" w:cs="Times New Roman"/>
          <w:sz w:val="24"/>
          <w:szCs w:val="24"/>
        </w:rPr>
        <w:t xml:space="preserve">In this case the ambiguity concerns </w:t>
      </w:r>
      <w:r w:rsidR="00FC6CA0" w:rsidRPr="009C3699">
        <w:rPr>
          <w:rFonts w:ascii="Times New Roman" w:eastAsia="Times New Roman" w:hAnsi="Times New Roman" w:cs="Times New Roman"/>
          <w:sz w:val="24"/>
          <w:szCs w:val="24"/>
        </w:rPr>
        <w:t>the names</w:t>
      </w:r>
      <w:r w:rsidR="00522356" w:rsidRPr="009C3699">
        <w:rPr>
          <w:rFonts w:ascii="Times New Roman" w:eastAsia="Times New Roman" w:hAnsi="Times New Roman" w:cs="Times New Roman"/>
          <w:sz w:val="24"/>
          <w:szCs w:val="24"/>
        </w:rPr>
        <w:t xml:space="preserve"> of the registered persons</w:t>
      </w:r>
      <w:r w:rsidR="00242728" w:rsidRPr="009C3699">
        <w:rPr>
          <w:rFonts w:ascii="Times New Roman" w:eastAsia="Times New Roman" w:hAnsi="Times New Roman" w:cs="Times New Roman"/>
          <w:sz w:val="24"/>
          <w:szCs w:val="24"/>
        </w:rPr>
        <w:t xml:space="preserve">, </w:t>
      </w:r>
      <w:r w:rsidR="0080046B">
        <w:rPr>
          <w:rFonts w:ascii="Times New Roman" w:eastAsia="Times New Roman" w:hAnsi="Times New Roman" w:cs="Times New Roman"/>
          <w:sz w:val="24"/>
          <w:szCs w:val="24"/>
        </w:rPr>
        <w:t>result</w:t>
      </w:r>
      <w:r w:rsidR="003D54B7">
        <w:rPr>
          <w:rFonts w:ascii="Times New Roman" w:eastAsia="Times New Roman" w:hAnsi="Times New Roman" w:cs="Times New Roman"/>
          <w:sz w:val="24"/>
          <w:szCs w:val="24"/>
        </w:rPr>
        <w:t>ing</w:t>
      </w:r>
      <w:r w:rsidR="00242728" w:rsidRPr="009C3699">
        <w:rPr>
          <w:rFonts w:ascii="Times New Roman" w:eastAsia="Times New Roman" w:hAnsi="Times New Roman" w:cs="Times New Roman"/>
          <w:sz w:val="24"/>
          <w:szCs w:val="24"/>
        </w:rPr>
        <w:t xml:space="preserve"> in </w:t>
      </w:r>
      <w:r w:rsidR="002929BE">
        <w:rPr>
          <w:rFonts w:ascii="Times New Roman" w:eastAsia="Times New Roman" w:hAnsi="Times New Roman" w:cs="Times New Roman"/>
          <w:sz w:val="24"/>
          <w:szCs w:val="24"/>
        </w:rPr>
        <w:t>a variety of</w:t>
      </w:r>
      <w:r w:rsidR="00522356" w:rsidRPr="009C3699">
        <w:rPr>
          <w:rFonts w:ascii="Times New Roman" w:eastAsia="Times New Roman" w:hAnsi="Times New Roman" w:cs="Times New Roman"/>
          <w:sz w:val="24"/>
          <w:szCs w:val="24"/>
        </w:rPr>
        <w:t xml:space="preserve"> </w:t>
      </w:r>
      <w:r w:rsidR="00014D75">
        <w:rPr>
          <w:rFonts w:ascii="Times New Roman" w:eastAsia="Times New Roman" w:hAnsi="Times New Roman" w:cs="Times New Roman"/>
          <w:sz w:val="24"/>
          <w:szCs w:val="24"/>
        </w:rPr>
        <w:t>discrepancies.</w:t>
      </w:r>
    </w:p>
    <w:p w:rsidR="00176A57" w:rsidRPr="009C3699" w:rsidRDefault="006D7152" w:rsidP="00083209">
      <w:pPr>
        <w:spacing w:after="311" w:line="248" w:lineRule="auto"/>
        <w:ind w:right="417"/>
        <w:jc w:val="both"/>
        <w:rPr>
          <w:rFonts w:ascii="Times New Roman" w:eastAsia="Times New Roman" w:hAnsi="Times New Roman" w:cs="Times New Roman"/>
          <w:sz w:val="24"/>
          <w:szCs w:val="24"/>
        </w:rPr>
      </w:pPr>
      <w:r w:rsidRPr="009C3699">
        <w:rPr>
          <w:rFonts w:ascii="Times New Roman" w:eastAsia="Times New Roman" w:hAnsi="Times New Roman" w:cs="Times New Roman"/>
          <w:sz w:val="24"/>
          <w:szCs w:val="24"/>
        </w:rPr>
        <w:t xml:space="preserve">The </w:t>
      </w:r>
      <w:r w:rsidR="00ED0F17" w:rsidRPr="009C3699">
        <w:rPr>
          <w:rFonts w:ascii="Times New Roman" w:eastAsia="Times New Roman" w:hAnsi="Times New Roman" w:cs="Times New Roman"/>
          <w:sz w:val="24"/>
          <w:szCs w:val="24"/>
        </w:rPr>
        <w:t>head of the family (</w:t>
      </w:r>
      <w:r w:rsidR="00242728" w:rsidRPr="009C3699">
        <w:rPr>
          <w:rFonts w:ascii="Times New Roman" w:eastAsia="Times New Roman" w:hAnsi="Times New Roman" w:cs="Times New Roman"/>
          <w:sz w:val="24"/>
          <w:szCs w:val="24"/>
        </w:rPr>
        <w:t xml:space="preserve">the </w:t>
      </w:r>
      <w:r w:rsidR="008A5144" w:rsidRPr="009C3699">
        <w:rPr>
          <w:rFonts w:ascii="Times New Roman" w:eastAsia="Times New Roman" w:hAnsi="Times New Roman" w:cs="Times New Roman"/>
          <w:sz w:val="24"/>
          <w:szCs w:val="24"/>
        </w:rPr>
        <w:t>oldest male</w:t>
      </w:r>
      <w:r w:rsidR="00ED0F17" w:rsidRPr="009C3699">
        <w:rPr>
          <w:rFonts w:ascii="Times New Roman" w:eastAsia="Times New Roman" w:hAnsi="Times New Roman" w:cs="Times New Roman"/>
          <w:sz w:val="24"/>
          <w:szCs w:val="24"/>
        </w:rPr>
        <w:t xml:space="preserve">) is </w:t>
      </w:r>
      <w:r w:rsidRPr="009C3699">
        <w:rPr>
          <w:rFonts w:ascii="Times New Roman" w:eastAsia="Times New Roman" w:hAnsi="Times New Roman" w:cs="Times New Roman"/>
          <w:sz w:val="24"/>
          <w:szCs w:val="24"/>
        </w:rPr>
        <w:t xml:space="preserve">ordinarily referred to </w:t>
      </w:r>
      <w:r w:rsidR="00ED0F17" w:rsidRPr="009C3699">
        <w:rPr>
          <w:rFonts w:ascii="Times New Roman" w:eastAsia="Times New Roman" w:hAnsi="Times New Roman" w:cs="Times New Roman"/>
          <w:sz w:val="24"/>
          <w:szCs w:val="24"/>
        </w:rPr>
        <w:t xml:space="preserve">by </w:t>
      </w:r>
      <w:r w:rsidR="00F608CF" w:rsidRPr="009C3699">
        <w:rPr>
          <w:rFonts w:ascii="Times New Roman" w:eastAsia="Times New Roman" w:hAnsi="Times New Roman" w:cs="Times New Roman"/>
          <w:sz w:val="24"/>
          <w:szCs w:val="24"/>
        </w:rPr>
        <w:t xml:space="preserve">given </w:t>
      </w:r>
      <w:r w:rsidR="00FC6CA0" w:rsidRPr="009C3699">
        <w:rPr>
          <w:rFonts w:ascii="Times New Roman" w:eastAsia="Times New Roman" w:hAnsi="Times New Roman" w:cs="Times New Roman"/>
          <w:sz w:val="24"/>
          <w:szCs w:val="24"/>
        </w:rPr>
        <w:t xml:space="preserve">name, patronymic, and </w:t>
      </w:r>
      <w:r w:rsidR="00B442E5">
        <w:rPr>
          <w:rFonts w:ascii="Times New Roman" w:eastAsia="Times New Roman" w:hAnsi="Times New Roman" w:cs="Times New Roman"/>
          <w:sz w:val="24"/>
          <w:szCs w:val="24"/>
        </w:rPr>
        <w:t>sur</w:t>
      </w:r>
      <w:r w:rsidR="00D35C3F">
        <w:rPr>
          <w:rFonts w:ascii="Times New Roman" w:eastAsia="Times New Roman" w:hAnsi="Times New Roman" w:cs="Times New Roman"/>
          <w:sz w:val="24"/>
          <w:szCs w:val="24"/>
        </w:rPr>
        <w:t xml:space="preserve">name. </w:t>
      </w:r>
      <w:r w:rsidR="00FC6CA0" w:rsidRPr="009C3699">
        <w:rPr>
          <w:rFonts w:ascii="Times New Roman" w:eastAsia="Times New Roman" w:hAnsi="Times New Roman" w:cs="Times New Roman"/>
          <w:sz w:val="24"/>
          <w:szCs w:val="24"/>
        </w:rPr>
        <w:t>The</w:t>
      </w:r>
      <w:r w:rsidR="004E6CD1" w:rsidRPr="009C3699">
        <w:rPr>
          <w:rFonts w:ascii="Times New Roman" w:eastAsia="Times New Roman" w:hAnsi="Times New Roman" w:cs="Times New Roman"/>
          <w:sz w:val="24"/>
          <w:szCs w:val="24"/>
        </w:rPr>
        <w:t xml:space="preserve"> remaining</w:t>
      </w:r>
      <w:r w:rsidR="00FC6CA0" w:rsidRPr="009C3699">
        <w:rPr>
          <w:rFonts w:ascii="Times New Roman" w:eastAsia="Times New Roman" w:hAnsi="Times New Roman" w:cs="Times New Roman"/>
          <w:sz w:val="24"/>
          <w:szCs w:val="24"/>
        </w:rPr>
        <w:t xml:space="preserve"> </w:t>
      </w:r>
      <w:r w:rsidR="004E6CD1" w:rsidRPr="009C3699">
        <w:rPr>
          <w:rFonts w:ascii="Times New Roman" w:eastAsia="Times New Roman" w:hAnsi="Times New Roman" w:cs="Times New Roman"/>
          <w:sz w:val="24"/>
          <w:szCs w:val="24"/>
        </w:rPr>
        <w:t xml:space="preserve">family </w:t>
      </w:r>
      <w:r w:rsidR="00FC6CA0" w:rsidRPr="009C3699">
        <w:rPr>
          <w:rFonts w:ascii="Times New Roman" w:eastAsia="Times New Roman" w:hAnsi="Times New Roman" w:cs="Times New Roman"/>
          <w:sz w:val="24"/>
          <w:szCs w:val="24"/>
        </w:rPr>
        <w:t xml:space="preserve">members are </w:t>
      </w:r>
      <w:r w:rsidRPr="009C3699">
        <w:rPr>
          <w:rFonts w:ascii="Times New Roman" w:eastAsia="Times New Roman" w:hAnsi="Times New Roman" w:cs="Times New Roman"/>
          <w:sz w:val="24"/>
          <w:szCs w:val="24"/>
        </w:rPr>
        <w:t>referred to</w:t>
      </w:r>
      <w:r w:rsidR="00FC6CA0" w:rsidRPr="009C3699">
        <w:rPr>
          <w:rFonts w:ascii="Times New Roman" w:eastAsia="Times New Roman" w:hAnsi="Times New Roman" w:cs="Times New Roman"/>
          <w:sz w:val="24"/>
          <w:szCs w:val="24"/>
        </w:rPr>
        <w:t xml:space="preserve"> by </w:t>
      </w:r>
      <w:r w:rsidR="00F608CF" w:rsidRPr="009C3699">
        <w:rPr>
          <w:rFonts w:ascii="Times New Roman" w:eastAsia="Times New Roman" w:hAnsi="Times New Roman" w:cs="Times New Roman"/>
          <w:sz w:val="24"/>
          <w:szCs w:val="24"/>
        </w:rPr>
        <w:t xml:space="preserve">given </w:t>
      </w:r>
      <w:r w:rsidR="00FC6CA0" w:rsidRPr="009C3699">
        <w:rPr>
          <w:rFonts w:ascii="Times New Roman" w:eastAsia="Times New Roman" w:hAnsi="Times New Roman" w:cs="Times New Roman"/>
          <w:sz w:val="24"/>
          <w:szCs w:val="24"/>
        </w:rPr>
        <w:t xml:space="preserve">name and </w:t>
      </w:r>
      <w:r w:rsidR="00176A57" w:rsidRPr="009C3699">
        <w:rPr>
          <w:rFonts w:ascii="Times New Roman" w:eastAsia="Times New Roman" w:hAnsi="Times New Roman" w:cs="Times New Roman"/>
          <w:sz w:val="24"/>
          <w:szCs w:val="24"/>
        </w:rPr>
        <w:t xml:space="preserve">their </w:t>
      </w:r>
      <w:r w:rsidR="00FC6CA0" w:rsidRPr="009C3699">
        <w:rPr>
          <w:rFonts w:ascii="Times New Roman" w:eastAsia="Times New Roman" w:hAnsi="Times New Roman" w:cs="Times New Roman"/>
          <w:sz w:val="24"/>
          <w:szCs w:val="24"/>
        </w:rPr>
        <w:t>relationship to the head</w:t>
      </w:r>
      <w:r w:rsidR="004E6CD1" w:rsidRPr="009C3699">
        <w:rPr>
          <w:rFonts w:ascii="Times New Roman" w:eastAsia="Times New Roman" w:hAnsi="Times New Roman" w:cs="Times New Roman"/>
          <w:sz w:val="24"/>
          <w:szCs w:val="24"/>
        </w:rPr>
        <w:t xml:space="preserve"> of household</w:t>
      </w:r>
      <w:r w:rsidR="0080046B">
        <w:rPr>
          <w:rFonts w:ascii="Times New Roman" w:eastAsia="Times New Roman" w:hAnsi="Times New Roman" w:cs="Times New Roman"/>
          <w:sz w:val="24"/>
          <w:szCs w:val="24"/>
        </w:rPr>
        <w:t xml:space="preserve">, such as </w:t>
      </w:r>
      <w:r w:rsidR="00FC6CA0" w:rsidRPr="009C3699">
        <w:rPr>
          <w:rFonts w:ascii="Times New Roman" w:eastAsia="Times New Roman" w:hAnsi="Times New Roman" w:cs="Times New Roman"/>
          <w:sz w:val="24"/>
          <w:szCs w:val="24"/>
        </w:rPr>
        <w:t>son,</w:t>
      </w:r>
      <w:r w:rsidR="003F396A" w:rsidRPr="009C3699">
        <w:rPr>
          <w:rFonts w:ascii="Times New Roman" w:eastAsia="Times New Roman" w:hAnsi="Times New Roman" w:cs="Times New Roman"/>
          <w:sz w:val="24"/>
          <w:szCs w:val="24"/>
        </w:rPr>
        <w:t xml:space="preserve"> </w:t>
      </w:r>
      <w:r w:rsidR="00FC6CA0" w:rsidRPr="009C3699">
        <w:rPr>
          <w:rFonts w:ascii="Times New Roman" w:eastAsia="Times New Roman" w:hAnsi="Times New Roman" w:cs="Times New Roman"/>
          <w:sz w:val="24"/>
          <w:szCs w:val="24"/>
        </w:rPr>
        <w:t xml:space="preserve">brother, </w:t>
      </w:r>
      <w:r w:rsidR="004E76D4" w:rsidRPr="009C3699">
        <w:rPr>
          <w:rFonts w:ascii="Times New Roman" w:eastAsia="Times New Roman" w:hAnsi="Times New Roman" w:cs="Times New Roman"/>
          <w:sz w:val="24"/>
          <w:szCs w:val="24"/>
        </w:rPr>
        <w:t>nephew</w:t>
      </w:r>
      <w:r w:rsidR="00FC6CA0" w:rsidRPr="009C3699">
        <w:rPr>
          <w:rFonts w:ascii="Times New Roman" w:eastAsia="Times New Roman" w:hAnsi="Times New Roman" w:cs="Times New Roman"/>
          <w:sz w:val="24"/>
          <w:szCs w:val="24"/>
        </w:rPr>
        <w:t>, brother-in-law, son</w:t>
      </w:r>
      <w:r w:rsidR="00910F0A" w:rsidRPr="009C3699">
        <w:rPr>
          <w:rFonts w:ascii="Times New Roman" w:eastAsia="Times New Roman" w:hAnsi="Times New Roman" w:cs="Times New Roman"/>
          <w:sz w:val="24"/>
          <w:szCs w:val="24"/>
        </w:rPr>
        <w:t>-in-law, daughter, wife, mother</w:t>
      </w:r>
      <w:r w:rsidRPr="009C3699">
        <w:rPr>
          <w:rFonts w:ascii="Times New Roman" w:eastAsia="Times New Roman" w:hAnsi="Times New Roman" w:cs="Times New Roman"/>
          <w:sz w:val="24"/>
          <w:szCs w:val="24"/>
        </w:rPr>
        <w:t>,</w:t>
      </w:r>
      <w:r w:rsidR="00FC6CA0" w:rsidRPr="009C3699">
        <w:rPr>
          <w:rFonts w:ascii="Times New Roman" w:eastAsia="Times New Roman" w:hAnsi="Times New Roman" w:cs="Times New Roman"/>
          <w:sz w:val="24"/>
          <w:szCs w:val="24"/>
        </w:rPr>
        <w:t xml:space="preserve"> </w:t>
      </w:r>
      <w:r w:rsidR="0080046B">
        <w:rPr>
          <w:rFonts w:ascii="Times New Roman" w:eastAsia="Times New Roman" w:hAnsi="Times New Roman" w:cs="Times New Roman"/>
          <w:sz w:val="24"/>
          <w:szCs w:val="24"/>
        </w:rPr>
        <w:t xml:space="preserve">etc. </w:t>
      </w:r>
      <w:r w:rsidRPr="009C3699">
        <w:rPr>
          <w:rFonts w:ascii="Times New Roman" w:eastAsia="Times New Roman" w:hAnsi="Times New Roman" w:cs="Times New Roman"/>
          <w:sz w:val="24"/>
          <w:szCs w:val="24"/>
        </w:rPr>
        <w:t>but t</w:t>
      </w:r>
      <w:r w:rsidR="00176A57" w:rsidRPr="009C3699">
        <w:rPr>
          <w:rFonts w:ascii="Times New Roman" w:eastAsia="Times New Roman" w:hAnsi="Times New Roman" w:cs="Times New Roman"/>
          <w:sz w:val="24"/>
          <w:szCs w:val="24"/>
        </w:rPr>
        <w:t>heir p</w:t>
      </w:r>
      <w:r w:rsidR="00FC6CA0" w:rsidRPr="009C3699">
        <w:rPr>
          <w:rFonts w:ascii="Times New Roman" w:eastAsia="Times New Roman" w:hAnsi="Times New Roman" w:cs="Times New Roman"/>
          <w:sz w:val="24"/>
          <w:szCs w:val="24"/>
        </w:rPr>
        <w:t xml:space="preserve">atronymics are </w:t>
      </w:r>
      <w:r w:rsidR="004E6CD1" w:rsidRPr="009C3699">
        <w:rPr>
          <w:rFonts w:ascii="Times New Roman" w:eastAsia="Times New Roman" w:hAnsi="Times New Roman" w:cs="Times New Roman"/>
          <w:sz w:val="24"/>
          <w:szCs w:val="24"/>
        </w:rPr>
        <w:t xml:space="preserve">rarely </w:t>
      </w:r>
      <w:r w:rsidR="00176A57" w:rsidRPr="009C3699">
        <w:rPr>
          <w:rFonts w:ascii="Times New Roman" w:eastAsia="Times New Roman" w:hAnsi="Times New Roman" w:cs="Times New Roman"/>
          <w:sz w:val="24"/>
          <w:szCs w:val="24"/>
        </w:rPr>
        <w:t>given</w:t>
      </w:r>
      <w:r w:rsidR="003F396A" w:rsidRPr="009C3699">
        <w:rPr>
          <w:rFonts w:ascii="Times New Roman" w:eastAsia="Times New Roman" w:hAnsi="Times New Roman" w:cs="Times New Roman"/>
          <w:sz w:val="24"/>
          <w:szCs w:val="24"/>
        </w:rPr>
        <w:t>.</w:t>
      </w:r>
    </w:p>
    <w:p w:rsidR="00176A57" w:rsidRPr="009C3699" w:rsidRDefault="00176A57" w:rsidP="00083209">
      <w:pPr>
        <w:spacing w:after="0"/>
        <w:jc w:val="both"/>
        <w:rPr>
          <w:rFonts w:ascii="Times New Roman" w:hAnsi="Times New Roman" w:cs="Times New Roman"/>
          <w:sz w:val="24"/>
          <w:szCs w:val="24"/>
        </w:rPr>
      </w:pPr>
      <w:r w:rsidRPr="009C3699">
        <w:rPr>
          <w:rFonts w:ascii="Times New Roman" w:eastAsia="Times New Roman" w:hAnsi="Times New Roman" w:cs="Times New Roman"/>
          <w:sz w:val="24"/>
          <w:szCs w:val="24"/>
        </w:rPr>
        <w:t xml:space="preserve">In the current Russian system of anthroponymy, a person’s name consists of three elements: given name, patronymic and </w:t>
      </w:r>
      <w:r w:rsidR="005A3501">
        <w:rPr>
          <w:rFonts w:ascii="Times New Roman" w:eastAsia="Times New Roman" w:hAnsi="Times New Roman" w:cs="Times New Roman"/>
          <w:sz w:val="24"/>
          <w:szCs w:val="24"/>
        </w:rPr>
        <w:t>surname</w:t>
      </w:r>
      <w:r w:rsidR="00004C56">
        <w:rPr>
          <w:rFonts w:ascii="Times New Roman" w:eastAsia="Times New Roman" w:hAnsi="Times New Roman" w:cs="Times New Roman"/>
          <w:sz w:val="24"/>
          <w:szCs w:val="24"/>
        </w:rPr>
        <w:t xml:space="preserve">. </w:t>
      </w:r>
      <w:r w:rsidRPr="009C3699">
        <w:rPr>
          <w:rFonts w:ascii="Times New Roman" w:eastAsia="Times New Roman" w:hAnsi="Times New Roman" w:cs="Times New Roman"/>
          <w:sz w:val="24"/>
          <w:szCs w:val="24"/>
        </w:rPr>
        <w:t>However, in the first half of the 19</w:t>
      </w:r>
      <w:r w:rsidRPr="009C3699">
        <w:rPr>
          <w:rFonts w:ascii="Times New Roman" w:eastAsia="Times New Roman" w:hAnsi="Times New Roman" w:cs="Times New Roman"/>
          <w:sz w:val="24"/>
          <w:szCs w:val="24"/>
          <w:vertAlign w:val="superscript"/>
        </w:rPr>
        <w:t>th</w:t>
      </w:r>
      <w:r w:rsidRPr="009C3699">
        <w:rPr>
          <w:rFonts w:ascii="Times New Roman" w:eastAsia="Times New Roman" w:hAnsi="Times New Roman" w:cs="Times New Roman"/>
          <w:sz w:val="24"/>
          <w:szCs w:val="24"/>
        </w:rPr>
        <w:t xml:space="preserve"> century to which our study relates, </w:t>
      </w:r>
      <w:r w:rsidR="00215000" w:rsidRPr="009C3699">
        <w:rPr>
          <w:rFonts w:ascii="Times New Roman" w:eastAsia="Times New Roman" w:hAnsi="Times New Roman" w:cs="Times New Roman"/>
          <w:sz w:val="24"/>
          <w:szCs w:val="24"/>
        </w:rPr>
        <w:t xml:space="preserve">this system was still in the process of development for </w:t>
      </w:r>
      <w:r w:rsidRPr="009C3699">
        <w:rPr>
          <w:rFonts w:ascii="Times New Roman" w:eastAsia="Times New Roman" w:hAnsi="Times New Roman" w:cs="Times New Roman"/>
          <w:sz w:val="24"/>
          <w:szCs w:val="24"/>
        </w:rPr>
        <w:t>significant strata of the Russian population, including Jews</w:t>
      </w:r>
      <w:r w:rsidR="0069501F">
        <w:rPr>
          <w:rFonts w:ascii="Times New Roman" w:eastAsia="Times New Roman" w:hAnsi="Times New Roman" w:cs="Times New Roman"/>
          <w:sz w:val="24"/>
          <w:szCs w:val="24"/>
        </w:rPr>
        <w:t xml:space="preserve">. </w:t>
      </w:r>
      <w:r w:rsidRPr="009C3699">
        <w:rPr>
          <w:rFonts w:ascii="Times New Roman" w:eastAsia="Times New Roman" w:hAnsi="Times New Roman" w:cs="Times New Roman"/>
          <w:sz w:val="24"/>
          <w:szCs w:val="24"/>
        </w:rPr>
        <w:t xml:space="preserve">Consequently the </w:t>
      </w:r>
      <w:r w:rsidR="00215000" w:rsidRPr="009C3699">
        <w:rPr>
          <w:rFonts w:ascii="Times New Roman" w:eastAsia="Times New Roman" w:hAnsi="Times New Roman" w:cs="Times New Roman"/>
          <w:sz w:val="24"/>
          <w:szCs w:val="24"/>
        </w:rPr>
        <w:t>compilers of the lists ran into</w:t>
      </w:r>
      <w:r w:rsidRPr="009C3699">
        <w:rPr>
          <w:rFonts w:ascii="Times New Roman" w:eastAsia="Times New Roman" w:hAnsi="Times New Roman" w:cs="Times New Roman"/>
          <w:sz w:val="24"/>
          <w:szCs w:val="24"/>
        </w:rPr>
        <w:t xml:space="preserve"> difficulties when completing the second column.</w:t>
      </w:r>
    </w:p>
    <w:p w:rsidR="00176A57" w:rsidRPr="009C3699" w:rsidRDefault="00176A57" w:rsidP="00083209">
      <w:pPr>
        <w:spacing w:before="100" w:beforeAutospacing="1" w:after="100" w:afterAutospacing="1" w:line="240" w:lineRule="auto"/>
        <w:jc w:val="both"/>
        <w:rPr>
          <w:rFonts w:ascii="Times New Roman" w:eastAsia="Times New Roman" w:hAnsi="Times New Roman" w:cs="Times New Roman"/>
          <w:sz w:val="24"/>
          <w:szCs w:val="24"/>
        </w:rPr>
      </w:pPr>
      <w:r w:rsidRPr="009C3699">
        <w:rPr>
          <w:rFonts w:ascii="Times New Roman" w:eastAsia="Times New Roman" w:hAnsi="Times New Roman" w:cs="Times New Roman"/>
          <w:sz w:val="24"/>
          <w:szCs w:val="24"/>
        </w:rPr>
        <w:t>At that time</w:t>
      </w:r>
      <w:r w:rsidR="00506820">
        <w:rPr>
          <w:rFonts w:ascii="Times New Roman" w:eastAsia="Times New Roman" w:hAnsi="Times New Roman" w:cs="Times New Roman"/>
          <w:sz w:val="24"/>
          <w:szCs w:val="24"/>
        </w:rPr>
        <w:t>,</w:t>
      </w:r>
      <w:r w:rsidRPr="009C3699">
        <w:rPr>
          <w:rFonts w:ascii="Times New Roman" w:eastAsia="Times New Roman" w:hAnsi="Times New Roman" w:cs="Times New Roman"/>
          <w:sz w:val="24"/>
          <w:szCs w:val="24"/>
        </w:rPr>
        <w:t xml:space="preserve"> the personal names of Jews differed from those of Russians both in</w:t>
      </w:r>
      <w:r w:rsidR="0069501F">
        <w:rPr>
          <w:rFonts w:ascii="Times New Roman" w:eastAsia="Times New Roman" w:hAnsi="Times New Roman" w:cs="Times New Roman"/>
          <w:sz w:val="24"/>
          <w:szCs w:val="24"/>
        </w:rPr>
        <w:t xml:space="preserve"> nomenclature and structure. </w:t>
      </w:r>
      <w:r w:rsidRPr="009C3699">
        <w:rPr>
          <w:rFonts w:ascii="Times New Roman" w:eastAsia="Times New Roman" w:hAnsi="Times New Roman" w:cs="Times New Roman"/>
          <w:sz w:val="24"/>
          <w:szCs w:val="24"/>
        </w:rPr>
        <w:t>Whereas Russians had a single given baptismal name selected from a limited list of saints’ names,</w:t>
      </w:r>
      <w:r w:rsidR="009F21D7" w:rsidRPr="009C3699">
        <w:rPr>
          <w:rStyle w:val="EndnoteReference"/>
          <w:rFonts w:ascii="Times New Roman" w:eastAsia="Times New Roman" w:hAnsi="Times New Roman" w:cs="Times New Roman"/>
          <w:sz w:val="24"/>
          <w:szCs w:val="24"/>
        </w:rPr>
        <w:endnoteReference w:id="14"/>
      </w:r>
      <w:r w:rsidRPr="009C3699">
        <w:rPr>
          <w:rFonts w:ascii="Times New Roman" w:eastAsia="Times New Roman" w:hAnsi="Times New Roman" w:cs="Times New Roman"/>
          <w:sz w:val="24"/>
          <w:szCs w:val="24"/>
        </w:rPr>
        <w:t xml:space="preserve"> Jews usually had two given names, such as Abram-Zelik</w:t>
      </w:r>
      <w:r w:rsidR="00D85937">
        <w:rPr>
          <w:rFonts w:ascii="Times New Roman" w:eastAsia="Times New Roman" w:hAnsi="Times New Roman" w:cs="Times New Roman"/>
          <w:sz w:val="24"/>
          <w:szCs w:val="24"/>
        </w:rPr>
        <w:t>, Dov-Ber, Nafta</w:t>
      </w:r>
      <w:r w:rsidR="0069501F">
        <w:rPr>
          <w:rFonts w:ascii="Times New Roman" w:eastAsia="Times New Roman" w:hAnsi="Times New Roman" w:cs="Times New Roman"/>
          <w:sz w:val="24"/>
          <w:szCs w:val="24"/>
        </w:rPr>
        <w:t xml:space="preserve">li-Girsh, etc. </w:t>
      </w:r>
      <w:r w:rsidRPr="009C3699">
        <w:rPr>
          <w:rFonts w:ascii="Times New Roman" w:eastAsia="Times New Roman" w:hAnsi="Times New Roman" w:cs="Times New Roman"/>
          <w:sz w:val="24"/>
          <w:szCs w:val="24"/>
        </w:rPr>
        <w:t xml:space="preserve">The first was a synagogue name used to sign Hebrew documents; the second name, called </w:t>
      </w:r>
      <w:r w:rsidRPr="009C3699">
        <w:rPr>
          <w:rFonts w:ascii="Times New Roman" w:eastAsia="Times New Roman" w:hAnsi="Times New Roman" w:cs="Times New Roman"/>
          <w:i/>
          <w:iCs/>
          <w:sz w:val="24"/>
          <w:szCs w:val="24"/>
        </w:rPr>
        <w:t>kinui</w:t>
      </w:r>
      <w:r w:rsidRPr="009C3699">
        <w:rPr>
          <w:rFonts w:ascii="Times New Roman" w:eastAsia="Times New Roman" w:hAnsi="Times New Roman" w:cs="Times New Roman"/>
          <w:sz w:val="24"/>
          <w:szCs w:val="24"/>
        </w:rPr>
        <w:t xml:space="preserve"> [</w:t>
      </w:r>
      <w:r w:rsidRPr="009C3699">
        <w:rPr>
          <w:rFonts w:ascii="Times New Roman" w:eastAsia="Times New Roman" w:hAnsi="Times New Roman" w:cs="Times New Roman"/>
          <w:sz w:val="24"/>
          <w:szCs w:val="24"/>
          <w:lang w:val="ru-RU"/>
        </w:rPr>
        <w:t>кинуй</w:t>
      </w:r>
      <w:r w:rsidRPr="009C3699">
        <w:rPr>
          <w:rFonts w:ascii="Times New Roman" w:eastAsia="Times New Roman" w:hAnsi="Times New Roman" w:cs="Times New Roman"/>
          <w:sz w:val="24"/>
          <w:szCs w:val="24"/>
        </w:rPr>
        <w:t>]</w:t>
      </w:r>
      <w:r w:rsidR="0080046B">
        <w:rPr>
          <w:rFonts w:ascii="Times New Roman" w:eastAsia="Times New Roman" w:hAnsi="Times New Roman" w:cs="Times New Roman"/>
          <w:sz w:val="24"/>
          <w:szCs w:val="24"/>
        </w:rPr>
        <w:t>,</w:t>
      </w:r>
      <w:r w:rsidR="00476021" w:rsidRPr="009C3699">
        <w:rPr>
          <w:rStyle w:val="EndnoteReference"/>
          <w:rFonts w:ascii="Times New Roman" w:eastAsia="Times New Roman" w:hAnsi="Times New Roman" w:cs="Times New Roman"/>
          <w:sz w:val="24"/>
          <w:szCs w:val="24"/>
        </w:rPr>
        <w:endnoteReference w:id="15"/>
      </w:r>
      <w:r w:rsidRPr="009C3699">
        <w:rPr>
          <w:rFonts w:ascii="Times New Roman" w:eastAsia="Times New Roman" w:hAnsi="Times New Roman" w:cs="Times New Roman"/>
          <w:sz w:val="24"/>
          <w:szCs w:val="24"/>
        </w:rPr>
        <w:t xml:space="preserve"> was used in everyday life.</w:t>
      </w:r>
    </w:p>
    <w:p w:rsidR="00CD6CA9" w:rsidRPr="006D292A" w:rsidRDefault="0098704D" w:rsidP="00083209">
      <w:pPr>
        <w:autoSpaceDE w:val="0"/>
        <w:autoSpaceDN w:val="0"/>
        <w:adjustRightInd w:val="0"/>
        <w:jc w:val="both"/>
        <w:rPr>
          <w:rFonts w:ascii="Arial" w:eastAsia="Times New Roman" w:hAnsi="Arial"/>
          <w:color w:val="000000"/>
          <w:sz w:val="20"/>
          <w:szCs w:val="20"/>
          <w:lang w:eastAsia="ru-RU" w:bidi="ar-SA"/>
        </w:rPr>
      </w:pPr>
      <w:r>
        <w:rPr>
          <w:rFonts w:ascii="Times New Roman" w:eastAsia="Times New Roman" w:hAnsi="Times New Roman" w:cs="Times New Roman"/>
          <w:sz w:val="24"/>
          <w:szCs w:val="24"/>
        </w:rPr>
        <w:t>I</w:t>
      </w:r>
      <w:r w:rsidR="00CD6CA9" w:rsidRPr="009C3699">
        <w:rPr>
          <w:rFonts w:ascii="Times New Roman" w:eastAsia="Times New Roman" w:hAnsi="Times New Roman" w:cs="Times New Roman"/>
          <w:sz w:val="24"/>
          <w:szCs w:val="24"/>
        </w:rPr>
        <w:t>n Russian</w:t>
      </w:r>
      <w:r>
        <w:rPr>
          <w:rFonts w:ascii="Times New Roman" w:eastAsia="Times New Roman" w:hAnsi="Times New Roman" w:cs="Times New Roman"/>
          <w:sz w:val="24"/>
          <w:szCs w:val="24"/>
        </w:rPr>
        <w:t>,</w:t>
      </w:r>
      <w:r w:rsidR="00CD6CA9" w:rsidRPr="009C36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patronymics </w:t>
      </w:r>
      <w:r w:rsidR="00072C18">
        <w:rPr>
          <w:rFonts w:ascii="Times New Roman" w:eastAsia="Times New Roman" w:hAnsi="Times New Roman" w:cs="Times New Roman"/>
          <w:sz w:val="24"/>
          <w:szCs w:val="24"/>
        </w:rPr>
        <w:t>we</w:t>
      </w:r>
      <w:r w:rsidR="00CD6CA9" w:rsidRPr="009C3699">
        <w:rPr>
          <w:rFonts w:ascii="Times New Roman" w:eastAsia="Times New Roman" w:hAnsi="Times New Roman" w:cs="Times New Roman"/>
          <w:sz w:val="24"/>
          <w:szCs w:val="24"/>
        </w:rPr>
        <w:t>re formed by adding a suffix t</w:t>
      </w:r>
      <w:r w:rsidR="00D85937">
        <w:rPr>
          <w:rFonts w:ascii="Times New Roman" w:eastAsia="Times New Roman" w:hAnsi="Times New Roman" w:cs="Times New Roman"/>
          <w:sz w:val="24"/>
          <w:szCs w:val="24"/>
        </w:rPr>
        <w:t>o</w:t>
      </w:r>
      <w:r w:rsidR="0069501F">
        <w:rPr>
          <w:rFonts w:ascii="Times New Roman" w:eastAsia="Times New Roman" w:hAnsi="Times New Roman" w:cs="Times New Roman"/>
          <w:sz w:val="24"/>
          <w:szCs w:val="24"/>
        </w:rPr>
        <w:t xml:space="preserve"> the given name of the father. </w:t>
      </w:r>
      <w:r w:rsidR="009B4B29">
        <w:rPr>
          <w:rFonts w:ascii="Times New Roman" w:eastAsia="Times New Roman" w:hAnsi="Times New Roman" w:cs="Times New Roman"/>
          <w:sz w:val="24"/>
          <w:szCs w:val="24"/>
        </w:rPr>
        <w:t>In the case of Hebrew names of Jews</w:t>
      </w:r>
      <w:r>
        <w:rPr>
          <w:rFonts w:ascii="Times New Roman" w:eastAsia="Times New Roman" w:hAnsi="Times New Roman" w:cs="Times New Roman"/>
          <w:sz w:val="24"/>
          <w:szCs w:val="24"/>
        </w:rPr>
        <w:t xml:space="preserve"> </w:t>
      </w:r>
      <w:r w:rsidR="009B4B29">
        <w:rPr>
          <w:rFonts w:ascii="Times New Roman" w:eastAsia="Times New Roman" w:hAnsi="Times New Roman" w:cs="Times New Roman"/>
          <w:sz w:val="24"/>
          <w:szCs w:val="24"/>
        </w:rPr>
        <w:t xml:space="preserve">used in </w:t>
      </w:r>
      <w:r>
        <w:rPr>
          <w:rFonts w:ascii="Times New Roman" w:eastAsia="Times New Roman" w:hAnsi="Times New Roman" w:cs="Times New Roman"/>
          <w:sz w:val="24"/>
          <w:szCs w:val="24"/>
        </w:rPr>
        <w:t xml:space="preserve">a religious context, </w:t>
      </w:r>
      <w:r w:rsidR="00CD6CA9" w:rsidRPr="009C3699">
        <w:rPr>
          <w:rFonts w:ascii="Times New Roman" w:eastAsia="Times New Roman" w:hAnsi="Times New Roman" w:cs="Times New Roman"/>
          <w:sz w:val="24"/>
          <w:szCs w:val="24"/>
        </w:rPr>
        <w:t xml:space="preserve">the </w:t>
      </w:r>
      <w:r w:rsidR="00DF1FA4">
        <w:rPr>
          <w:rFonts w:ascii="Times New Roman" w:eastAsia="Times New Roman" w:hAnsi="Times New Roman" w:cs="Times New Roman"/>
          <w:sz w:val="24"/>
          <w:szCs w:val="24"/>
        </w:rPr>
        <w:t xml:space="preserve">name of </w:t>
      </w:r>
      <w:r w:rsidR="00E926BB">
        <w:rPr>
          <w:rFonts w:ascii="Times New Roman" w:eastAsia="Times New Roman" w:hAnsi="Times New Roman" w:cs="Times New Roman"/>
          <w:sz w:val="24"/>
          <w:szCs w:val="24"/>
        </w:rPr>
        <w:t>a</w:t>
      </w:r>
      <w:r w:rsidR="00DF1FA4">
        <w:rPr>
          <w:rFonts w:ascii="Times New Roman" w:eastAsia="Times New Roman" w:hAnsi="Times New Roman" w:cs="Times New Roman"/>
          <w:sz w:val="24"/>
          <w:szCs w:val="24"/>
        </w:rPr>
        <w:t xml:space="preserve"> person’s father, preceded  by </w:t>
      </w:r>
      <w:r w:rsidR="00CD6CA9" w:rsidRPr="009C3699">
        <w:rPr>
          <w:rFonts w:ascii="Times New Roman" w:eastAsia="Times New Roman" w:hAnsi="Times New Roman" w:cs="Times New Roman"/>
          <w:i/>
          <w:iCs/>
          <w:sz w:val="24"/>
          <w:szCs w:val="24"/>
        </w:rPr>
        <w:t>ben</w:t>
      </w:r>
      <w:r w:rsidR="00CD6CA9" w:rsidRPr="009C36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or </w:t>
      </w:r>
      <w:r w:rsidRPr="0098704D">
        <w:rPr>
          <w:rFonts w:ascii="Times New Roman" w:eastAsia="Times New Roman" w:hAnsi="Times New Roman" w:cs="Times New Roman"/>
          <w:i/>
          <w:iCs/>
          <w:sz w:val="24"/>
          <w:szCs w:val="24"/>
        </w:rPr>
        <w:t xml:space="preserve">bar </w:t>
      </w:r>
      <w:r w:rsidR="00CD6CA9" w:rsidRPr="009C3699">
        <w:rPr>
          <w:rFonts w:ascii="Times New Roman" w:eastAsia="Times New Roman" w:hAnsi="Times New Roman" w:cs="Times New Roman"/>
          <w:sz w:val="24"/>
          <w:szCs w:val="24"/>
        </w:rPr>
        <w:t xml:space="preserve">(son) </w:t>
      </w:r>
      <w:r w:rsidR="00E926BB">
        <w:rPr>
          <w:rFonts w:ascii="Times New Roman" w:eastAsia="Times New Roman" w:hAnsi="Times New Roman" w:cs="Times New Roman"/>
          <w:sz w:val="24"/>
          <w:szCs w:val="24"/>
        </w:rPr>
        <w:t>or</w:t>
      </w:r>
      <w:r w:rsidR="00CD6CA9" w:rsidRPr="009C3699">
        <w:rPr>
          <w:rFonts w:ascii="Times New Roman" w:eastAsia="Times New Roman" w:hAnsi="Times New Roman" w:cs="Times New Roman"/>
          <w:sz w:val="24"/>
          <w:szCs w:val="24"/>
        </w:rPr>
        <w:t xml:space="preserve"> </w:t>
      </w:r>
      <w:r w:rsidR="00CD6CA9" w:rsidRPr="009C3699">
        <w:rPr>
          <w:rFonts w:ascii="Times New Roman" w:eastAsia="Times New Roman" w:hAnsi="Times New Roman" w:cs="Times New Roman"/>
          <w:i/>
          <w:iCs/>
          <w:sz w:val="24"/>
          <w:szCs w:val="24"/>
        </w:rPr>
        <w:t>bat</w:t>
      </w:r>
      <w:r w:rsidR="00CD6CA9" w:rsidRPr="009C3699">
        <w:rPr>
          <w:rFonts w:ascii="Times New Roman" w:eastAsia="Times New Roman" w:hAnsi="Times New Roman" w:cs="Times New Roman"/>
          <w:sz w:val="24"/>
          <w:szCs w:val="24"/>
        </w:rPr>
        <w:t xml:space="preserve"> (daughter)</w:t>
      </w:r>
      <w:r w:rsidR="00DF1FA4">
        <w:rPr>
          <w:rFonts w:ascii="Times New Roman" w:eastAsia="Times New Roman" w:hAnsi="Times New Roman" w:cs="Times New Roman"/>
          <w:sz w:val="24"/>
          <w:szCs w:val="24"/>
        </w:rPr>
        <w:t>, was</w:t>
      </w:r>
      <w:r>
        <w:rPr>
          <w:rFonts w:ascii="Times New Roman" w:eastAsia="Times New Roman" w:hAnsi="Times New Roman" w:cs="Times New Roman"/>
          <w:sz w:val="24"/>
          <w:szCs w:val="24"/>
        </w:rPr>
        <w:t xml:space="preserve"> </w:t>
      </w:r>
      <w:r w:rsidR="00CD6CA9" w:rsidRPr="009C3699">
        <w:rPr>
          <w:rFonts w:ascii="Times New Roman" w:eastAsia="Times New Roman" w:hAnsi="Times New Roman" w:cs="Times New Roman"/>
          <w:sz w:val="24"/>
          <w:szCs w:val="24"/>
        </w:rPr>
        <w:t>ap</w:t>
      </w:r>
      <w:r w:rsidR="00DF1FA4">
        <w:rPr>
          <w:rFonts w:ascii="Times New Roman" w:eastAsia="Times New Roman" w:hAnsi="Times New Roman" w:cs="Times New Roman"/>
          <w:sz w:val="24"/>
          <w:szCs w:val="24"/>
        </w:rPr>
        <w:t xml:space="preserve">pended to the given name </w:t>
      </w:r>
      <w:r w:rsidR="00072C18">
        <w:rPr>
          <w:rFonts w:ascii="Times New Roman" w:eastAsia="Times New Roman" w:hAnsi="Times New Roman" w:cs="Times New Roman"/>
          <w:sz w:val="24"/>
          <w:szCs w:val="24"/>
        </w:rPr>
        <w:t>as an aid to identification</w:t>
      </w:r>
      <w:r w:rsidR="00CD6CA9" w:rsidRPr="009C3699">
        <w:rPr>
          <w:rFonts w:ascii="Times New Roman" w:eastAsia="Times New Roman" w:hAnsi="Times New Roman" w:cs="Times New Roman"/>
          <w:sz w:val="24"/>
          <w:szCs w:val="24"/>
        </w:rPr>
        <w:t>.</w:t>
      </w:r>
      <w:r w:rsidR="00CD6CA9" w:rsidRPr="00BC603A">
        <w:rPr>
          <w:rFonts w:ascii="Arial" w:eastAsia="Times New Roman" w:hAnsi="Arial" w:cs="Times New Roman"/>
          <w:sz w:val="24"/>
          <w:szCs w:val="24"/>
          <w:lang w:eastAsia="ru-RU" w:bidi="ar-SA"/>
        </w:rPr>
        <w:t xml:space="preserve"> </w:t>
      </w:r>
    </w:p>
    <w:p w:rsidR="00FC6CA0" w:rsidRPr="009C3699" w:rsidRDefault="00D94124" w:rsidP="0008320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FC6CA0" w:rsidRPr="009C3699">
        <w:rPr>
          <w:rFonts w:ascii="Times New Roman" w:eastAsia="Times New Roman" w:hAnsi="Times New Roman" w:cs="Times New Roman"/>
          <w:sz w:val="24"/>
          <w:szCs w:val="24"/>
        </w:rPr>
        <w:t>urname</w:t>
      </w:r>
      <w:r w:rsidR="00F4187E" w:rsidRPr="009C3699">
        <w:rPr>
          <w:rFonts w:ascii="Times New Roman" w:eastAsia="Times New Roman" w:hAnsi="Times New Roman" w:cs="Times New Roman"/>
          <w:sz w:val="24"/>
          <w:szCs w:val="24"/>
        </w:rPr>
        <w:t>s for the Jews of the early 19</w:t>
      </w:r>
      <w:r w:rsidR="00F4187E" w:rsidRPr="009C3699">
        <w:rPr>
          <w:rFonts w:ascii="Times New Roman" w:eastAsia="Times New Roman" w:hAnsi="Times New Roman" w:cs="Times New Roman"/>
          <w:sz w:val="24"/>
          <w:szCs w:val="24"/>
          <w:vertAlign w:val="superscript"/>
        </w:rPr>
        <w:t>th</w:t>
      </w:r>
      <w:r w:rsidR="00F4187E" w:rsidRPr="009C3699">
        <w:rPr>
          <w:rFonts w:ascii="Times New Roman" w:eastAsia="Times New Roman" w:hAnsi="Times New Roman" w:cs="Times New Roman"/>
          <w:sz w:val="24"/>
          <w:szCs w:val="24"/>
        </w:rPr>
        <w:t xml:space="preserve"> </w:t>
      </w:r>
      <w:r w:rsidR="00FC6CA0" w:rsidRPr="009C3699">
        <w:rPr>
          <w:rFonts w:ascii="Times New Roman" w:eastAsia="Times New Roman" w:hAnsi="Times New Roman" w:cs="Times New Roman"/>
          <w:sz w:val="24"/>
          <w:szCs w:val="24"/>
        </w:rPr>
        <w:t>c</w:t>
      </w:r>
      <w:r w:rsidR="0056036E" w:rsidRPr="009C3699">
        <w:rPr>
          <w:rFonts w:ascii="Times New Roman" w:eastAsia="Times New Roman" w:hAnsi="Times New Roman" w:cs="Times New Roman"/>
          <w:sz w:val="24"/>
          <w:szCs w:val="24"/>
        </w:rPr>
        <w:t xml:space="preserve">entury were generally lacking. In </w:t>
      </w:r>
      <w:smartTag w:uri="urn:schemas-microsoft-com:office:smarttags" w:element="metricconverter">
        <w:smartTagPr>
          <w:attr w:name="ProductID" w:val="1804 a"/>
        </w:smartTagPr>
        <w:r w:rsidR="0056036E" w:rsidRPr="009C3699">
          <w:rPr>
            <w:rFonts w:ascii="Times New Roman" w:eastAsia="Times New Roman" w:hAnsi="Times New Roman" w:cs="Times New Roman"/>
            <w:sz w:val="24"/>
            <w:szCs w:val="24"/>
          </w:rPr>
          <w:t>1804 a</w:t>
        </w:r>
      </w:smartTag>
      <w:r w:rsidR="00FC6CA0" w:rsidRPr="009C3699">
        <w:rPr>
          <w:rFonts w:ascii="Times New Roman" w:eastAsia="Times New Roman" w:hAnsi="Times New Roman" w:cs="Times New Roman"/>
          <w:sz w:val="24"/>
          <w:szCs w:val="24"/>
        </w:rPr>
        <w:t xml:space="preserve"> law </w:t>
      </w:r>
      <w:r w:rsidR="00440572" w:rsidRPr="009C3699">
        <w:rPr>
          <w:rFonts w:ascii="Times New Roman" w:eastAsia="Times New Roman" w:hAnsi="Times New Roman" w:cs="Times New Roman"/>
          <w:sz w:val="24"/>
          <w:szCs w:val="24"/>
        </w:rPr>
        <w:t>applying to Jews directed that “e</w:t>
      </w:r>
      <w:r w:rsidR="00FC6CA0" w:rsidRPr="009C3699">
        <w:rPr>
          <w:rFonts w:ascii="Times New Roman" w:eastAsia="Times New Roman" w:hAnsi="Times New Roman" w:cs="Times New Roman"/>
          <w:sz w:val="24"/>
          <w:szCs w:val="24"/>
        </w:rPr>
        <w:t xml:space="preserve">ach Jew must have, or take, his own inherited </w:t>
      </w:r>
      <w:r w:rsidR="006955ED">
        <w:rPr>
          <w:rFonts w:ascii="Times New Roman" w:eastAsia="Times New Roman" w:hAnsi="Times New Roman" w:cs="Times New Roman"/>
          <w:sz w:val="24"/>
          <w:szCs w:val="24"/>
        </w:rPr>
        <w:t>sur</w:t>
      </w:r>
      <w:r w:rsidR="00FC6CA0" w:rsidRPr="009C3699">
        <w:rPr>
          <w:rFonts w:ascii="Times New Roman" w:eastAsia="Times New Roman" w:hAnsi="Times New Roman" w:cs="Times New Roman"/>
          <w:sz w:val="24"/>
          <w:szCs w:val="24"/>
        </w:rPr>
        <w:t>name, which must be used in all records and writing without change, together with the name given according to faith, or at birth.”</w:t>
      </w:r>
      <w:r w:rsidR="00A25D51" w:rsidRPr="009C3699">
        <w:rPr>
          <w:rStyle w:val="EndnoteReference"/>
          <w:rFonts w:ascii="Times New Roman" w:eastAsia="Times New Roman" w:hAnsi="Times New Roman" w:cs="Times New Roman"/>
          <w:sz w:val="24"/>
          <w:szCs w:val="24"/>
        </w:rPr>
        <w:endnoteReference w:id="16"/>
      </w:r>
      <w:r w:rsidR="00D85937">
        <w:rPr>
          <w:rFonts w:ascii="Times New Roman" w:eastAsia="Times New Roman" w:hAnsi="Times New Roman" w:cs="Times New Roman"/>
          <w:sz w:val="24"/>
          <w:szCs w:val="24"/>
        </w:rPr>
        <w:t xml:space="preserve">  </w:t>
      </w:r>
      <w:r w:rsidR="001E315E" w:rsidRPr="009C3699">
        <w:rPr>
          <w:rFonts w:ascii="Times New Roman" w:eastAsia="Times New Roman" w:hAnsi="Times New Roman" w:cs="Times New Roman"/>
          <w:sz w:val="24"/>
          <w:szCs w:val="24"/>
        </w:rPr>
        <w:t>The process of c</w:t>
      </w:r>
      <w:r w:rsidR="00FC6CA0" w:rsidRPr="009C3699">
        <w:rPr>
          <w:rFonts w:ascii="Times New Roman" w:eastAsia="Times New Roman" w:hAnsi="Times New Roman" w:cs="Times New Roman"/>
          <w:sz w:val="24"/>
          <w:szCs w:val="24"/>
        </w:rPr>
        <w:t xml:space="preserve">arrying out </w:t>
      </w:r>
      <w:r w:rsidR="0056036E" w:rsidRPr="009C3699">
        <w:rPr>
          <w:rFonts w:ascii="Times New Roman" w:eastAsia="Times New Roman" w:hAnsi="Times New Roman" w:cs="Times New Roman"/>
          <w:sz w:val="24"/>
          <w:szCs w:val="24"/>
        </w:rPr>
        <w:t>this directive</w:t>
      </w:r>
      <w:r w:rsidR="001E315E" w:rsidRPr="009C3699">
        <w:rPr>
          <w:rFonts w:ascii="Times New Roman" w:eastAsia="Times New Roman" w:hAnsi="Times New Roman" w:cs="Times New Roman"/>
          <w:sz w:val="24"/>
          <w:szCs w:val="24"/>
        </w:rPr>
        <w:t xml:space="preserve"> went on </w:t>
      </w:r>
      <w:r w:rsidR="0056036E" w:rsidRPr="009C3699">
        <w:rPr>
          <w:rFonts w:ascii="Times New Roman" w:eastAsia="Times New Roman" w:hAnsi="Times New Roman" w:cs="Times New Roman"/>
          <w:sz w:val="24"/>
          <w:szCs w:val="24"/>
        </w:rPr>
        <w:t xml:space="preserve">for </w:t>
      </w:r>
      <w:r w:rsidR="0069501F">
        <w:rPr>
          <w:rFonts w:ascii="Times New Roman" w:eastAsia="Times New Roman" w:hAnsi="Times New Roman" w:cs="Times New Roman"/>
          <w:sz w:val="24"/>
          <w:szCs w:val="24"/>
        </w:rPr>
        <w:t>years.</w:t>
      </w:r>
      <w:r w:rsidR="00E926BB">
        <w:rPr>
          <w:rFonts w:ascii="Times New Roman" w:eastAsia="Times New Roman" w:hAnsi="Times New Roman" w:cs="Times New Roman"/>
          <w:sz w:val="24"/>
          <w:szCs w:val="24"/>
        </w:rPr>
        <w:t xml:space="preserve"> Four years later,</w:t>
      </w:r>
      <w:r w:rsidR="005A3501">
        <w:rPr>
          <w:rFonts w:ascii="Times New Roman" w:eastAsia="Times New Roman" w:hAnsi="Times New Roman" w:cs="Times New Roman"/>
          <w:sz w:val="24"/>
          <w:szCs w:val="24"/>
        </w:rPr>
        <w:t xml:space="preserve"> in</w:t>
      </w:r>
      <w:r w:rsidR="00FC6CA0" w:rsidRPr="009C3699">
        <w:rPr>
          <w:rFonts w:ascii="Times New Roman" w:eastAsia="Times New Roman" w:hAnsi="Times New Roman" w:cs="Times New Roman"/>
          <w:sz w:val="24"/>
          <w:szCs w:val="24"/>
        </w:rPr>
        <w:t xml:space="preserve"> </w:t>
      </w:r>
      <w:smartTag w:uri="urn:schemas-microsoft-com:office:smarttags" w:element="metricconverter">
        <w:smartTagPr>
          <w:attr w:name="ProductID" w:val="1808, a"/>
        </w:smartTagPr>
        <w:r w:rsidR="00FC6CA0" w:rsidRPr="009C3699">
          <w:rPr>
            <w:rFonts w:ascii="Times New Roman" w:eastAsia="Times New Roman" w:hAnsi="Times New Roman" w:cs="Times New Roman"/>
            <w:sz w:val="24"/>
            <w:szCs w:val="24"/>
          </w:rPr>
          <w:t>1808</w:t>
        </w:r>
        <w:r w:rsidR="00E926BB">
          <w:rPr>
            <w:rFonts w:ascii="Times New Roman" w:eastAsia="Times New Roman" w:hAnsi="Times New Roman" w:cs="Times New Roman"/>
            <w:sz w:val="24"/>
            <w:szCs w:val="24"/>
          </w:rPr>
          <w:t>,</w:t>
        </w:r>
        <w:r w:rsidR="00FC6CA0" w:rsidRPr="009C3699">
          <w:rPr>
            <w:rFonts w:ascii="Times New Roman" w:eastAsia="Times New Roman" w:hAnsi="Times New Roman" w:cs="Times New Roman"/>
            <w:sz w:val="24"/>
            <w:szCs w:val="24"/>
          </w:rPr>
          <w:t xml:space="preserve"> </w:t>
        </w:r>
        <w:r w:rsidR="005A3501">
          <w:rPr>
            <w:rFonts w:ascii="Times New Roman" w:eastAsia="Times New Roman" w:hAnsi="Times New Roman" w:cs="Times New Roman"/>
            <w:sz w:val="24"/>
            <w:szCs w:val="24"/>
          </w:rPr>
          <w:t>a</w:t>
        </w:r>
      </w:smartTag>
      <w:r w:rsidR="005A3501">
        <w:rPr>
          <w:rFonts w:ascii="Times New Roman" w:eastAsia="Times New Roman" w:hAnsi="Times New Roman" w:cs="Times New Roman"/>
          <w:sz w:val="24"/>
          <w:szCs w:val="24"/>
        </w:rPr>
        <w:t xml:space="preserve"> </w:t>
      </w:r>
      <w:r w:rsidR="0056036E" w:rsidRPr="009C3699">
        <w:rPr>
          <w:rFonts w:ascii="Times New Roman" w:eastAsia="Times New Roman" w:hAnsi="Times New Roman" w:cs="Times New Roman"/>
          <w:sz w:val="24"/>
          <w:szCs w:val="24"/>
        </w:rPr>
        <w:t xml:space="preserve">law again </w:t>
      </w:r>
      <w:r w:rsidR="00072C18">
        <w:rPr>
          <w:rFonts w:ascii="Times New Roman" w:eastAsia="Times New Roman" w:hAnsi="Times New Roman" w:cs="Times New Roman"/>
          <w:sz w:val="24"/>
          <w:szCs w:val="24"/>
        </w:rPr>
        <w:t>ordered</w:t>
      </w:r>
      <w:r w:rsidR="00FC6CA0" w:rsidRPr="009C3699">
        <w:rPr>
          <w:rFonts w:ascii="Times New Roman" w:eastAsia="Times New Roman" w:hAnsi="Times New Roman" w:cs="Times New Roman"/>
          <w:sz w:val="24"/>
          <w:szCs w:val="24"/>
        </w:rPr>
        <w:t xml:space="preserve"> “all Jews</w:t>
      </w:r>
      <w:r w:rsidR="00E926BB">
        <w:rPr>
          <w:rFonts w:ascii="Times New Roman" w:eastAsia="Times New Roman" w:hAnsi="Times New Roman" w:cs="Times New Roman"/>
          <w:sz w:val="24"/>
          <w:szCs w:val="24"/>
        </w:rPr>
        <w:t xml:space="preserve"> to</w:t>
      </w:r>
      <w:r w:rsidR="00FC6CA0" w:rsidRPr="009C3699">
        <w:rPr>
          <w:rFonts w:ascii="Times New Roman" w:eastAsia="Times New Roman" w:hAnsi="Times New Roman" w:cs="Times New Roman"/>
          <w:sz w:val="24"/>
          <w:szCs w:val="24"/>
        </w:rPr>
        <w:t xml:space="preserve"> take a </w:t>
      </w:r>
      <w:r w:rsidR="006955ED">
        <w:rPr>
          <w:rFonts w:ascii="Times New Roman" w:eastAsia="Times New Roman" w:hAnsi="Times New Roman" w:cs="Times New Roman"/>
          <w:sz w:val="24"/>
          <w:szCs w:val="24"/>
        </w:rPr>
        <w:t>sur</w:t>
      </w:r>
      <w:r w:rsidR="00FC6CA0" w:rsidRPr="009C3699">
        <w:rPr>
          <w:rFonts w:ascii="Times New Roman" w:eastAsia="Times New Roman" w:hAnsi="Times New Roman" w:cs="Times New Roman"/>
          <w:sz w:val="24"/>
          <w:szCs w:val="24"/>
        </w:rPr>
        <w:t>name, where</w:t>
      </w:r>
      <w:r w:rsidR="00440572" w:rsidRPr="009C3699">
        <w:rPr>
          <w:rFonts w:ascii="Times New Roman" w:eastAsia="Times New Roman" w:hAnsi="Times New Roman" w:cs="Times New Roman"/>
          <w:sz w:val="24"/>
          <w:szCs w:val="24"/>
        </w:rPr>
        <w:t>ver that has not yet been done.”</w:t>
      </w:r>
      <w:r w:rsidR="00421220" w:rsidRPr="009C3699">
        <w:rPr>
          <w:rStyle w:val="EndnoteReference"/>
          <w:rFonts w:ascii="Times New Roman" w:eastAsia="Times New Roman" w:hAnsi="Times New Roman" w:cs="Times New Roman"/>
          <w:sz w:val="24"/>
          <w:szCs w:val="24"/>
        </w:rPr>
        <w:endnoteReference w:id="17"/>
      </w:r>
      <w:r w:rsidR="00D85937">
        <w:rPr>
          <w:rFonts w:ascii="Times New Roman" w:eastAsia="Times New Roman" w:hAnsi="Times New Roman" w:cs="Times New Roman"/>
          <w:sz w:val="24"/>
          <w:szCs w:val="24"/>
        </w:rPr>
        <w:t xml:space="preserve">  </w:t>
      </w:r>
      <w:r w:rsidR="00FC6CA0" w:rsidRPr="009C3699">
        <w:rPr>
          <w:rFonts w:ascii="Times New Roman" w:eastAsia="Times New Roman" w:hAnsi="Times New Roman" w:cs="Times New Roman"/>
          <w:sz w:val="24"/>
          <w:szCs w:val="24"/>
        </w:rPr>
        <w:t>Jews did not differ much in this regard from other non-privileged classes of society</w:t>
      </w:r>
      <w:r w:rsidR="006649B3" w:rsidRPr="009C3699">
        <w:rPr>
          <w:rFonts w:ascii="Times New Roman" w:eastAsia="Times New Roman" w:hAnsi="Times New Roman" w:cs="Times New Roman"/>
          <w:sz w:val="24"/>
          <w:szCs w:val="24"/>
        </w:rPr>
        <w:t xml:space="preserve"> since “at the end of the 19</w:t>
      </w:r>
      <w:r w:rsidR="006649B3" w:rsidRPr="009C3699">
        <w:rPr>
          <w:rFonts w:ascii="Times New Roman" w:eastAsia="Times New Roman" w:hAnsi="Times New Roman" w:cs="Times New Roman"/>
          <w:sz w:val="24"/>
          <w:szCs w:val="24"/>
          <w:vertAlign w:val="superscript"/>
        </w:rPr>
        <w:t>th</w:t>
      </w:r>
      <w:r w:rsidR="006649B3" w:rsidRPr="009C3699">
        <w:rPr>
          <w:rFonts w:ascii="Times New Roman" w:eastAsia="Times New Roman" w:hAnsi="Times New Roman" w:cs="Times New Roman"/>
          <w:sz w:val="24"/>
          <w:szCs w:val="24"/>
        </w:rPr>
        <w:t xml:space="preserve"> </w:t>
      </w:r>
      <w:r w:rsidR="00FC6CA0" w:rsidRPr="009C3699">
        <w:rPr>
          <w:rFonts w:ascii="Times New Roman" w:eastAsia="Times New Roman" w:hAnsi="Times New Roman" w:cs="Times New Roman"/>
          <w:sz w:val="24"/>
          <w:szCs w:val="24"/>
        </w:rPr>
        <w:t>century, not only among peasants but even in the merchant class</w:t>
      </w:r>
      <w:r w:rsidR="00440572" w:rsidRPr="009C3699">
        <w:rPr>
          <w:rFonts w:ascii="Times New Roman" w:eastAsia="Times New Roman" w:hAnsi="Times New Roman" w:cs="Times New Roman"/>
          <w:sz w:val="24"/>
          <w:szCs w:val="24"/>
        </w:rPr>
        <w:t>,</w:t>
      </w:r>
      <w:r w:rsidR="00FC6CA0" w:rsidRPr="009C3699">
        <w:rPr>
          <w:rFonts w:ascii="Times New Roman" w:eastAsia="Times New Roman" w:hAnsi="Times New Roman" w:cs="Times New Roman"/>
          <w:sz w:val="24"/>
          <w:szCs w:val="24"/>
        </w:rPr>
        <w:t xml:space="preserve"> the establishment of permanent surnames was not yet complete.”</w:t>
      </w:r>
      <w:r w:rsidR="005330ED" w:rsidRPr="009C3699">
        <w:rPr>
          <w:rStyle w:val="EndnoteReference"/>
          <w:rFonts w:ascii="Times New Roman" w:eastAsia="Times New Roman" w:hAnsi="Times New Roman" w:cs="Times New Roman"/>
          <w:sz w:val="24"/>
          <w:szCs w:val="24"/>
        </w:rPr>
        <w:endnoteReference w:id="18"/>
      </w:r>
    </w:p>
    <w:p w:rsidR="00FC6CA0" w:rsidRPr="009C3699" w:rsidRDefault="00641B4A" w:rsidP="0008320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stating the full name </w:t>
      </w:r>
      <w:r w:rsidRPr="009C3699">
        <w:rPr>
          <w:rFonts w:ascii="Times New Roman" w:eastAsia="Times New Roman" w:hAnsi="Times New Roman" w:cs="Times New Roman"/>
          <w:sz w:val="24"/>
          <w:szCs w:val="24"/>
        </w:rPr>
        <w:t>of the oldest male in the household</w:t>
      </w:r>
      <w:r>
        <w:rPr>
          <w:rFonts w:ascii="Times New Roman" w:eastAsia="Times New Roman" w:hAnsi="Times New Roman" w:cs="Times New Roman"/>
          <w:sz w:val="24"/>
          <w:szCs w:val="24"/>
        </w:rPr>
        <w:t xml:space="preserve"> in the revision list </w:t>
      </w:r>
      <w:r w:rsidR="009B4B29">
        <w:rPr>
          <w:rFonts w:ascii="Times New Roman" w:eastAsia="Times New Roman" w:hAnsi="Times New Roman" w:cs="Times New Roman"/>
          <w:sz w:val="24"/>
          <w:szCs w:val="24"/>
        </w:rPr>
        <w:t>was practiced widely</w:t>
      </w:r>
      <w:r w:rsidR="00820403" w:rsidRPr="009C3699">
        <w:rPr>
          <w:rFonts w:ascii="Times New Roman" w:eastAsia="Times New Roman" w:hAnsi="Times New Roman" w:cs="Times New Roman"/>
          <w:sz w:val="24"/>
          <w:szCs w:val="24"/>
        </w:rPr>
        <w:t xml:space="preserve"> </w:t>
      </w:r>
      <w:r w:rsidR="00891172">
        <w:rPr>
          <w:rFonts w:ascii="Times New Roman" w:eastAsia="Times New Roman" w:hAnsi="Times New Roman" w:cs="Times New Roman"/>
          <w:sz w:val="24"/>
          <w:szCs w:val="24"/>
        </w:rPr>
        <w:t>during</w:t>
      </w:r>
      <w:r w:rsidR="0056036E" w:rsidRPr="009C3699">
        <w:rPr>
          <w:rFonts w:ascii="Times New Roman" w:eastAsia="Times New Roman" w:hAnsi="Times New Roman" w:cs="Times New Roman"/>
          <w:sz w:val="24"/>
          <w:szCs w:val="24"/>
        </w:rPr>
        <w:t xml:space="preserve"> the</w:t>
      </w:r>
      <w:r w:rsidR="00072C18">
        <w:rPr>
          <w:rFonts w:ascii="Times New Roman" w:eastAsia="Times New Roman" w:hAnsi="Times New Roman" w:cs="Times New Roman"/>
          <w:sz w:val="24"/>
          <w:szCs w:val="24"/>
        </w:rPr>
        <w:t xml:space="preserve"> </w:t>
      </w:r>
      <w:r w:rsidR="00820403" w:rsidRPr="009C3699">
        <w:rPr>
          <w:rFonts w:ascii="Times New Roman" w:eastAsia="Times New Roman" w:hAnsi="Times New Roman" w:cs="Times New Roman"/>
          <w:sz w:val="24"/>
          <w:szCs w:val="24"/>
        </w:rPr>
        <w:t>7</w:t>
      </w:r>
      <w:r w:rsidR="00820403" w:rsidRPr="009C3699">
        <w:rPr>
          <w:rFonts w:ascii="Times New Roman" w:eastAsia="Times New Roman" w:hAnsi="Times New Roman" w:cs="Times New Roman"/>
          <w:sz w:val="24"/>
          <w:szCs w:val="24"/>
          <w:vertAlign w:val="superscript"/>
        </w:rPr>
        <w:t>th</w:t>
      </w:r>
      <w:r w:rsidR="00072C18">
        <w:rPr>
          <w:rFonts w:ascii="Times New Roman" w:eastAsia="Times New Roman" w:hAnsi="Times New Roman" w:cs="Times New Roman"/>
          <w:sz w:val="24"/>
          <w:szCs w:val="24"/>
        </w:rPr>
        <w:t xml:space="preserve"> </w:t>
      </w:r>
      <w:r w:rsidR="005A3501">
        <w:rPr>
          <w:rFonts w:ascii="Times New Roman" w:eastAsia="Times New Roman" w:hAnsi="Times New Roman" w:cs="Times New Roman"/>
          <w:sz w:val="24"/>
          <w:szCs w:val="24"/>
        </w:rPr>
        <w:t xml:space="preserve">revision </w:t>
      </w:r>
      <w:r w:rsidR="00891172">
        <w:rPr>
          <w:rFonts w:ascii="Times New Roman" w:eastAsia="Times New Roman" w:hAnsi="Times New Roman" w:cs="Times New Roman"/>
          <w:sz w:val="24"/>
          <w:szCs w:val="24"/>
        </w:rPr>
        <w:t>o</w:t>
      </w:r>
      <w:r w:rsidR="00154839">
        <w:rPr>
          <w:rFonts w:ascii="Times New Roman" w:eastAsia="Times New Roman" w:hAnsi="Times New Roman" w:cs="Times New Roman"/>
          <w:sz w:val="24"/>
          <w:szCs w:val="24"/>
        </w:rPr>
        <w:t>f 1816</w:t>
      </w:r>
      <w:r w:rsidR="00820403" w:rsidRPr="009C3699">
        <w:rPr>
          <w:rFonts w:ascii="Times New Roman" w:eastAsia="Times New Roman" w:hAnsi="Times New Roman" w:cs="Times New Roman"/>
          <w:sz w:val="24"/>
          <w:szCs w:val="24"/>
        </w:rPr>
        <w:t>.</w:t>
      </w:r>
      <w:r w:rsidR="009B4B29">
        <w:rPr>
          <w:rFonts w:ascii="Times New Roman" w:eastAsia="Times New Roman" w:hAnsi="Times New Roman" w:cs="Times New Roman"/>
          <w:sz w:val="24"/>
          <w:szCs w:val="24"/>
        </w:rPr>
        <w:t xml:space="preserve"> T</w:t>
      </w:r>
      <w:r w:rsidR="007F2707">
        <w:rPr>
          <w:rFonts w:ascii="Times New Roman" w:eastAsia="Times New Roman" w:hAnsi="Times New Roman" w:cs="Times New Roman"/>
          <w:sz w:val="24"/>
          <w:szCs w:val="24"/>
        </w:rPr>
        <w:t>he</w:t>
      </w:r>
      <w:r w:rsidR="00FC6CA0" w:rsidRPr="009C3699">
        <w:rPr>
          <w:rFonts w:ascii="Times New Roman" w:eastAsia="Times New Roman" w:hAnsi="Times New Roman" w:cs="Times New Roman"/>
          <w:sz w:val="24"/>
          <w:szCs w:val="24"/>
        </w:rPr>
        <w:t xml:space="preserve"> </w:t>
      </w:r>
      <w:r w:rsidR="00F752AC">
        <w:rPr>
          <w:rFonts w:ascii="Times New Roman" w:eastAsia="Times New Roman" w:hAnsi="Times New Roman" w:cs="Times New Roman"/>
          <w:sz w:val="24"/>
          <w:szCs w:val="24"/>
        </w:rPr>
        <w:t>sur</w:t>
      </w:r>
      <w:r w:rsidR="00FC6CA0" w:rsidRPr="009C3699">
        <w:rPr>
          <w:rFonts w:ascii="Times New Roman" w:eastAsia="Times New Roman" w:hAnsi="Times New Roman" w:cs="Times New Roman"/>
          <w:sz w:val="24"/>
          <w:szCs w:val="24"/>
        </w:rPr>
        <w:t xml:space="preserve">name </w:t>
      </w:r>
      <w:r w:rsidR="00E77408" w:rsidRPr="009C3699">
        <w:rPr>
          <w:rFonts w:ascii="Times New Roman" w:eastAsia="Times New Roman" w:hAnsi="Times New Roman" w:cs="Times New Roman"/>
          <w:sz w:val="24"/>
          <w:szCs w:val="24"/>
        </w:rPr>
        <w:t xml:space="preserve">was </w:t>
      </w:r>
      <w:r w:rsidR="009351BB">
        <w:rPr>
          <w:rFonts w:ascii="Times New Roman" w:eastAsia="Times New Roman" w:hAnsi="Times New Roman" w:cs="Times New Roman"/>
          <w:sz w:val="24"/>
          <w:szCs w:val="24"/>
        </w:rPr>
        <w:t xml:space="preserve">often </w:t>
      </w:r>
      <w:r w:rsidR="00154839">
        <w:rPr>
          <w:rFonts w:ascii="Times New Roman" w:eastAsia="Times New Roman" w:hAnsi="Times New Roman" w:cs="Times New Roman"/>
          <w:sz w:val="24"/>
          <w:szCs w:val="24"/>
        </w:rPr>
        <w:t>lacking</w:t>
      </w:r>
      <w:r w:rsidR="00F752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in these examples from the 7</w:t>
      </w:r>
      <w:r w:rsidRPr="00641B4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revision list:</w:t>
      </w:r>
      <w:r w:rsidR="00154839">
        <w:rPr>
          <w:rFonts w:ascii="Times New Roman" w:eastAsia="Times New Roman" w:hAnsi="Times New Roman" w:cs="Times New Roman"/>
          <w:sz w:val="24"/>
          <w:szCs w:val="24"/>
        </w:rPr>
        <w:t xml:space="preserve"> </w:t>
      </w:r>
      <w:r w:rsidR="008436F3">
        <w:rPr>
          <w:rFonts w:ascii="Times New Roman" w:hAnsi="Times New Roman" w:cs="Times New Roman"/>
          <w:sz w:val="24"/>
          <w:szCs w:val="24"/>
        </w:rPr>
        <w:t>№</w:t>
      </w:r>
      <w:r w:rsidR="00154839">
        <w:rPr>
          <w:rFonts w:ascii="Times New Roman" w:eastAsia="Times New Roman" w:hAnsi="Times New Roman" w:cs="Times New Roman"/>
          <w:sz w:val="24"/>
          <w:szCs w:val="24"/>
        </w:rPr>
        <w:t xml:space="preserve"> 12 Itsko Shmuilovich,</w:t>
      </w:r>
      <w:r w:rsidR="00FC6CA0" w:rsidRPr="009C3699">
        <w:rPr>
          <w:rFonts w:ascii="Times New Roman" w:eastAsia="Times New Roman" w:hAnsi="Times New Roman" w:cs="Times New Roman"/>
          <w:sz w:val="24"/>
          <w:szCs w:val="24"/>
        </w:rPr>
        <w:t xml:space="preserve"> </w:t>
      </w:r>
      <w:r w:rsidR="008436F3">
        <w:rPr>
          <w:rFonts w:ascii="Times New Roman" w:hAnsi="Times New Roman" w:cs="Times New Roman"/>
          <w:sz w:val="24"/>
          <w:szCs w:val="24"/>
        </w:rPr>
        <w:t>№</w:t>
      </w:r>
      <w:r w:rsidR="00154839">
        <w:rPr>
          <w:rFonts w:ascii="Times New Roman" w:eastAsia="Times New Roman" w:hAnsi="Times New Roman" w:cs="Times New Roman"/>
          <w:sz w:val="24"/>
          <w:szCs w:val="24"/>
        </w:rPr>
        <w:t xml:space="preserve"> 13 Volvel</w:t>
      </w:r>
      <w:r w:rsidR="00277669">
        <w:rPr>
          <w:rFonts w:ascii="Times New Roman" w:eastAsia="Times New Roman" w:hAnsi="Times New Roman" w:cs="Times New Roman"/>
          <w:sz w:val="24"/>
          <w:szCs w:val="24"/>
        </w:rPr>
        <w:t>’</w:t>
      </w:r>
      <w:r w:rsidR="00154839">
        <w:rPr>
          <w:rFonts w:ascii="Times New Roman" w:eastAsia="Times New Roman" w:hAnsi="Times New Roman" w:cs="Times New Roman"/>
          <w:sz w:val="24"/>
          <w:szCs w:val="24"/>
        </w:rPr>
        <w:t xml:space="preserve"> Borukhovich,</w:t>
      </w:r>
      <w:r w:rsidR="00FC6CA0" w:rsidRPr="009C3699">
        <w:rPr>
          <w:rFonts w:ascii="Times New Roman" w:eastAsia="Times New Roman" w:hAnsi="Times New Roman" w:cs="Times New Roman"/>
          <w:sz w:val="24"/>
          <w:szCs w:val="24"/>
        </w:rPr>
        <w:t xml:space="preserve"> </w:t>
      </w:r>
      <w:r w:rsidR="008436F3">
        <w:rPr>
          <w:rFonts w:ascii="Times New Roman" w:hAnsi="Times New Roman" w:cs="Times New Roman"/>
          <w:sz w:val="24"/>
          <w:szCs w:val="24"/>
        </w:rPr>
        <w:t>№</w:t>
      </w:r>
      <w:r w:rsidR="00FC6CA0" w:rsidRPr="009C3699">
        <w:rPr>
          <w:rFonts w:ascii="Times New Roman" w:eastAsia="Times New Roman" w:hAnsi="Times New Roman" w:cs="Times New Roman"/>
          <w:sz w:val="24"/>
          <w:szCs w:val="24"/>
        </w:rPr>
        <w:t xml:space="preserve"> 23 Faivish</w:t>
      </w:r>
      <w:r w:rsidR="00154839">
        <w:rPr>
          <w:rFonts w:ascii="Times New Roman" w:eastAsia="Times New Roman" w:hAnsi="Times New Roman" w:cs="Times New Roman"/>
          <w:sz w:val="24"/>
          <w:szCs w:val="24"/>
        </w:rPr>
        <w:t xml:space="preserve"> Abramovich,</w:t>
      </w:r>
      <w:r w:rsidR="00FC6CA0" w:rsidRPr="009C3699">
        <w:rPr>
          <w:rFonts w:ascii="Times New Roman" w:eastAsia="Times New Roman" w:hAnsi="Times New Roman" w:cs="Times New Roman"/>
          <w:sz w:val="24"/>
          <w:szCs w:val="24"/>
        </w:rPr>
        <w:t xml:space="preserve"> </w:t>
      </w:r>
      <w:r w:rsidR="00154839">
        <w:rPr>
          <w:rFonts w:ascii="Times New Roman" w:eastAsia="Times New Roman" w:hAnsi="Times New Roman" w:cs="Times New Roman"/>
          <w:sz w:val="24"/>
          <w:szCs w:val="24"/>
        </w:rPr>
        <w:t xml:space="preserve">and </w:t>
      </w:r>
      <w:r w:rsidR="008436F3">
        <w:rPr>
          <w:rFonts w:ascii="Times New Roman" w:hAnsi="Times New Roman" w:cs="Times New Roman"/>
          <w:sz w:val="24"/>
          <w:szCs w:val="24"/>
        </w:rPr>
        <w:t>№</w:t>
      </w:r>
      <w:r w:rsidR="00A172B1" w:rsidRPr="009C3699">
        <w:rPr>
          <w:rFonts w:ascii="Times New Roman" w:hAnsi="Times New Roman" w:cs="Times New Roman"/>
          <w:sz w:val="24"/>
          <w:szCs w:val="24"/>
        </w:rPr>
        <w:t xml:space="preserve"> </w:t>
      </w:r>
      <w:r w:rsidR="0069501F">
        <w:rPr>
          <w:rFonts w:ascii="Times New Roman" w:eastAsia="Times New Roman" w:hAnsi="Times New Roman" w:cs="Times New Roman"/>
          <w:sz w:val="24"/>
          <w:szCs w:val="24"/>
        </w:rPr>
        <w:t>27 Aleksandr Kofmanovich.</w:t>
      </w:r>
      <w:r w:rsidR="004700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Examples from t</w:t>
      </w:r>
      <w:r w:rsidR="004751BD" w:rsidRPr="009C3699">
        <w:rPr>
          <w:rFonts w:ascii="Times New Roman" w:eastAsia="Times New Roman" w:hAnsi="Times New Roman" w:cs="Times New Roman"/>
          <w:sz w:val="24"/>
          <w:szCs w:val="24"/>
        </w:rPr>
        <w:t>h</w:t>
      </w:r>
      <w:r w:rsidR="00236674" w:rsidRPr="009C3699">
        <w:rPr>
          <w:rFonts w:ascii="Times New Roman" w:eastAsia="Times New Roman" w:hAnsi="Times New Roman" w:cs="Times New Roman"/>
          <w:sz w:val="24"/>
          <w:szCs w:val="24"/>
        </w:rPr>
        <w:t>e 8</w:t>
      </w:r>
      <w:r w:rsidR="00236674" w:rsidRPr="009C3699">
        <w:rPr>
          <w:rFonts w:ascii="Times New Roman" w:eastAsia="Times New Roman" w:hAnsi="Times New Roman" w:cs="Times New Roman"/>
          <w:sz w:val="24"/>
          <w:szCs w:val="24"/>
          <w:vertAlign w:val="superscript"/>
        </w:rPr>
        <w:t>th</w:t>
      </w:r>
      <w:r w:rsidR="00236674" w:rsidRPr="009C3699">
        <w:rPr>
          <w:rFonts w:ascii="Times New Roman" w:eastAsia="Times New Roman" w:hAnsi="Times New Roman" w:cs="Times New Roman"/>
          <w:sz w:val="24"/>
          <w:szCs w:val="24"/>
        </w:rPr>
        <w:t xml:space="preserve"> </w:t>
      </w:r>
      <w:r w:rsidR="005A3501">
        <w:rPr>
          <w:rFonts w:ascii="Times New Roman" w:eastAsia="Times New Roman" w:hAnsi="Times New Roman" w:cs="Times New Roman"/>
          <w:sz w:val="24"/>
          <w:szCs w:val="24"/>
        </w:rPr>
        <w:t>revision list o</w:t>
      </w:r>
      <w:r w:rsidR="00FC6CA0" w:rsidRPr="009C3699">
        <w:rPr>
          <w:rFonts w:ascii="Times New Roman" w:eastAsia="Times New Roman" w:hAnsi="Times New Roman" w:cs="Times New Roman"/>
          <w:sz w:val="24"/>
          <w:szCs w:val="24"/>
        </w:rPr>
        <w:t>f 1834</w:t>
      </w:r>
      <w:r w:rsidR="004751BD" w:rsidRPr="009C3699">
        <w:rPr>
          <w:rFonts w:ascii="Times New Roman" w:eastAsia="Times New Roman" w:hAnsi="Times New Roman" w:cs="Times New Roman"/>
          <w:sz w:val="24"/>
          <w:szCs w:val="24"/>
        </w:rPr>
        <w:t xml:space="preserve"> include</w:t>
      </w:r>
      <w:r w:rsidR="00FC6CA0" w:rsidRPr="009C3699">
        <w:rPr>
          <w:rFonts w:ascii="Times New Roman" w:eastAsia="Times New Roman" w:hAnsi="Times New Roman" w:cs="Times New Roman"/>
          <w:sz w:val="24"/>
          <w:szCs w:val="24"/>
        </w:rPr>
        <w:t xml:space="preserve"> </w:t>
      </w:r>
      <w:r w:rsidR="008436F3">
        <w:rPr>
          <w:rFonts w:ascii="Times New Roman" w:hAnsi="Times New Roman" w:cs="Times New Roman"/>
          <w:sz w:val="24"/>
          <w:szCs w:val="24"/>
        </w:rPr>
        <w:t>№</w:t>
      </w:r>
      <w:r w:rsidR="00B676E0">
        <w:rPr>
          <w:rFonts w:ascii="Times New Roman" w:eastAsia="Times New Roman" w:hAnsi="Times New Roman" w:cs="Times New Roman"/>
          <w:sz w:val="24"/>
          <w:szCs w:val="24"/>
        </w:rPr>
        <w:t xml:space="preserve"> 12 Aleksandr Kofmanovich,</w:t>
      </w:r>
      <w:r w:rsidR="00FC6CA0" w:rsidRPr="009C3699">
        <w:rPr>
          <w:rFonts w:ascii="Times New Roman" w:eastAsia="Times New Roman" w:hAnsi="Times New Roman" w:cs="Times New Roman"/>
          <w:sz w:val="24"/>
          <w:szCs w:val="24"/>
        </w:rPr>
        <w:t xml:space="preserve"> </w:t>
      </w:r>
      <w:r w:rsidR="008436F3">
        <w:rPr>
          <w:rFonts w:ascii="Times New Roman" w:hAnsi="Times New Roman" w:cs="Times New Roman"/>
          <w:sz w:val="24"/>
          <w:szCs w:val="24"/>
        </w:rPr>
        <w:t>№</w:t>
      </w:r>
      <w:r w:rsidR="00B676E0">
        <w:rPr>
          <w:rFonts w:ascii="Times New Roman" w:eastAsia="Times New Roman" w:hAnsi="Times New Roman" w:cs="Times New Roman"/>
          <w:sz w:val="24"/>
          <w:szCs w:val="24"/>
        </w:rPr>
        <w:t xml:space="preserve"> 13 Mikhel</w:t>
      </w:r>
      <w:r w:rsidR="00DA10BF">
        <w:rPr>
          <w:rFonts w:ascii="Times New Roman" w:eastAsia="Times New Roman" w:hAnsi="Times New Roman" w:cs="Times New Roman"/>
          <w:sz w:val="24"/>
          <w:szCs w:val="24"/>
        </w:rPr>
        <w:t>’</w:t>
      </w:r>
      <w:r w:rsidR="00B676E0">
        <w:rPr>
          <w:rFonts w:ascii="Times New Roman" w:eastAsia="Times New Roman" w:hAnsi="Times New Roman" w:cs="Times New Roman"/>
          <w:sz w:val="24"/>
          <w:szCs w:val="24"/>
        </w:rPr>
        <w:t xml:space="preserve"> Yankel</w:t>
      </w:r>
      <w:r w:rsidR="004647BF">
        <w:rPr>
          <w:rFonts w:ascii="Times New Roman" w:eastAsia="Times New Roman" w:hAnsi="Times New Roman" w:cs="Times New Roman"/>
          <w:sz w:val="24"/>
          <w:szCs w:val="24"/>
        </w:rPr>
        <w:t>i</w:t>
      </w:r>
      <w:r w:rsidR="00B676E0">
        <w:rPr>
          <w:rFonts w:ascii="Times New Roman" w:eastAsia="Times New Roman" w:hAnsi="Times New Roman" w:cs="Times New Roman"/>
          <w:sz w:val="24"/>
          <w:szCs w:val="24"/>
        </w:rPr>
        <w:t>ovich,</w:t>
      </w:r>
      <w:r w:rsidR="00FC6CA0" w:rsidRPr="009C3699">
        <w:rPr>
          <w:rFonts w:ascii="Times New Roman" w:eastAsia="Times New Roman" w:hAnsi="Times New Roman" w:cs="Times New Roman"/>
          <w:sz w:val="24"/>
          <w:szCs w:val="24"/>
        </w:rPr>
        <w:t xml:space="preserve"> </w:t>
      </w:r>
      <w:r w:rsidR="008436F3">
        <w:rPr>
          <w:rFonts w:ascii="Times New Roman" w:hAnsi="Times New Roman" w:cs="Times New Roman"/>
          <w:sz w:val="24"/>
          <w:szCs w:val="24"/>
        </w:rPr>
        <w:t>№</w:t>
      </w:r>
      <w:r w:rsidR="00A172B1" w:rsidRPr="009C3699">
        <w:rPr>
          <w:rFonts w:ascii="Times New Roman" w:hAnsi="Times New Roman" w:cs="Times New Roman"/>
          <w:sz w:val="24"/>
          <w:szCs w:val="24"/>
        </w:rPr>
        <w:t xml:space="preserve"> </w:t>
      </w:r>
      <w:r w:rsidR="00B676E0">
        <w:rPr>
          <w:rFonts w:ascii="Times New Roman" w:eastAsia="Times New Roman" w:hAnsi="Times New Roman" w:cs="Times New Roman"/>
          <w:sz w:val="24"/>
          <w:szCs w:val="24"/>
        </w:rPr>
        <w:t>22 Kushel</w:t>
      </w:r>
      <w:r w:rsidR="00277669">
        <w:rPr>
          <w:rFonts w:ascii="Times New Roman" w:eastAsia="Times New Roman" w:hAnsi="Times New Roman" w:cs="Times New Roman"/>
          <w:sz w:val="24"/>
          <w:szCs w:val="24"/>
        </w:rPr>
        <w:t>’</w:t>
      </w:r>
      <w:r w:rsidR="00B676E0">
        <w:rPr>
          <w:rFonts w:ascii="Times New Roman" w:eastAsia="Times New Roman" w:hAnsi="Times New Roman" w:cs="Times New Roman"/>
          <w:sz w:val="24"/>
          <w:szCs w:val="24"/>
        </w:rPr>
        <w:t xml:space="preserve"> Naftelovich, and </w:t>
      </w:r>
      <w:r w:rsidR="00CF45ED">
        <w:rPr>
          <w:rFonts w:ascii="Times New Roman" w:hAnsi="Times New Roman" w:cs="Times New Roman"/>
          <w:sz w:val="24"/>
          <w:szCs w:val="24"/>
        </w:rPr>
        <w:t>№</w:t>
      </w:r>
      <w:r w:rsidR="008436F3">
        <w:rPr>
          <w:rFonts w:ascii="Times New Roman" w:eastAsia="Times New Roman" w:hAnsi="Times New Roman" w:cs="Times New Roman"/>
          <w:sz w:val="24"/>
          <w:szCs w:val="24"/>
        </w:rPr>
        <w:t xml:space="preserve"> 23 </w:t>
      </w:r>
      <w:r w:rsidR="00C44016" w:rsidRPr="009C3699">
        <w:rPr>
          <w:rFonts w:ascii="Times New Roman" w:eastAsia="Times New Roman" w:hAnsi="Times New Roman" w:cs="Times New Roman"/>
          <w:sz w:val="24"/>
          <w:szCs w:val="24"/>
        </w:rPr>
        <w:t>Yefroim Kha</w:t>
      </w:r>
      <w:r w:rsidR="00DA10BF">
        <w:rPr>
          <w:rFonts w:ascii="Times New Roman" w:eastAsia="Times New Roman" w:hAnsi="Times New Roman" w:cs="Times New Roman"/>
          <w:sz w:val="24"/>
          <w:szCs w:val="24"/>
        </w:rPr>
        <w:t>i</w:t>
      </w:r>
      <w:r w:rsidR="00C44016" w:rsidRPr="009C3699">
        <w:rPr>
          <w:rFonts w:ascii="Times New Roman" w:eastAsia="Times New Roman" w:hAnsi="Times New Roman" w:cs="Times New Roman"/>
          <w:sz w:val="24"/>
          <w:szCs w:val="24"/>
        </w:rPr>
        <w:t>movich.</w:t>
      </w:r>
      <w:r w:rsidR="004700C9">
        <w:rPr>
          <w:rFonts w:ascii="Times New Roman" w:eastAsia="Times New Roman" w:hAnsi="Times New Roman" w:cs="Times New Roman"/>
          <w:sz w:val="24"/>
          <w:szCs w:val="24"/>
        </w:rPr>
        <w:t xml:space="preserve"> </w:t>
      </w:r>
      <w:r w:rsidR="00FC6CA0" w:rsidRPr="009C3699">
        <w:rPr>
          <w:rFonts w:ascii="Times New Roman" w:eastAsia="Times New Roman" w:hAnsi="Times New Roman" w:cs="Times New Roman"/>
          <w:sz w:val="24"/>
          <w:szCs w:val="24"/>
        </w:rPr>
        <w:t xml:space="preserve">In </w:t>
      </w:r>
      <w:r w:rsidR="00957BD1" w:rsidRPr="009C3699">
        <w:rPr>
          <w:rFonts w:ascii="Times New Roman" w:eastAsia="Times New Roman" w:hAnsi="Times New Roman" w:cs="Times New Roman"/>
          <w:sz w:val="24"/>
          <w:szCs w:val="24"/>
        </w:rPr>
        <w:t>these case</w:t>
      </w:r>
      <w:r w:rsidR="008436F3">
        <w:rPr>
          <w:rFonts w:ascii="Times New Roman" w:eastAsia="Times New Roman" w:hAnsi="Times New Roman" w:cs="Times New Roman"/>
          <w:sz w:val="24"/>
          <w:szCs w:val="24"/>
        </w:rPr>
        <w:t>s</w:t>
      </w:r>
      <w:r w:rsidR="00FC6CA0" w:rsidRPr="009C3699">
        <w:rPr>
          <w:rFonts w:ascii="Times New Roman" w:eastAsia="Times New Roman" w:hAnsi="Times New Roman" w:cs="Times New Roman"/>
          <w:sz w:val="24"/>
          <w:szCs w:val="24"/>
        </w:rPr>
        <w:t xml:space="preserve"> it is difficult to </w:t>
      </w:r>
      <w:r w:rsidR="00BF46DF" w:rsidRPr="009C3699">
        <w:rPr>
          <w:rFonts w:ascii="Times New Roman" w:eastAsia="Times New Roman" w:hAnsi="Times New Roman" w:cs="Times New Roman"/>
          <w:sz w:val="24"/>
          <w:szCs w:val="24"/>
        </w:rPr>
        <w:t>determine</w:t>
      </w:r>
      <w:r w:rsidR="00FC6CA0" w:rsidRPr="009C3699">
        <w:rPr>
          <w:rFonts w:ascii="Times New Roman" w:eastAsia="Times New Roman" w:hAnsi="Times New Roman" w:cs="Times New Roman"/>
          <w:sz w:val="24"/>
          <w:szCs w:val="24"/>
        </w:rPr>
        <w:t xml:space="preserve"> whether the patronymic or </w:t>
      </w:r>
      <w:r w:rsidR="00D94124">
        <w:rPr>
          <w:rFonts w:ascii="Times New Roman" w:eastAsia="Times New Roman" w:hAnsi="Times New Roman" w:cs="Times New Roman"/>
          <w:sz w:val="24"/>
          <w:szCs w:val="24"/>
        </w:rPr>
        <w:t xml:space="preserve">the </w:t>
      </w:r>
      <w:r w:rsidR="008436F3">
        <w:rPr>
          <w:rFonts w:ascii="Times New Roman" w:eastAsia="Times New Roman" w:hAnsi="Times New Roman" w:cs="Times New Roman"/>
          <w:sz w:val="24"/>
          <w:szCs w:val="24"/>
        </w:rPr>
        <w:t xml:space="preserve">surname </w:t>
      </w:r>
      <w:r w:rsidR="00FC6CA0" w:rsidRPr="009C3699">
        <w:rPr>
          <w:rFonts w:ascii="Times New Roman" w:eastAsia="Times New Roman" w:hAnsi="Times New Roman" w:cs="Times New Roman"/>
          <w:sz w:val="24"/>
          <w:szCs w:val="24"/>
        </w:rPr>
        <w:t xml:space="preserve">is </w:t>
      </w:r>
      <w:r w:rsidR="00BF46DF" w:rsidRPr="009C3699">
        <w:rPr>
          <w:rFonts w:ascii="Times New Roman" w:eastAsia="Times New Roman" w:hAnsi="Times New Roman" w:cs="Times New Roman"/>
          <w:sz w:val="24"/>
          <w:szCs w:val="24"/>
        </w:rPr>
        <w:t>lacking</w:t>
      </w:r>
      <w:r w:rsidR="00154839">
        <w:rPr>
          <w:rFonts w:ascii="Times New Roman" w:eastAsia="Times New Roman" w:hAnsi="Times New Roman" w:cs="Times New Roman"/>
          <w:sz w:val="24"/>
          <w:szCs w:val="24"/>
        </w:rPr>
        <w:t xml:space="preserve">, </w:t>
      </w:r>
      <w:r w:rsidR="007F2707">
        <w:rPr>
          <w:rFonts w:ascii="Times New Roman" w:eastAsia="Times New Roman" w:hAnsi="Times New Roman" w:cs="Times New Roman"/>
          <w:sz w:val="24"/>
          <w:szCs w:val="24"/>
        </w:rPr>
        <w:t>since</w:t>
      </w:r>
      <w:r w:rsidR="00FC6CA0" w:rsidRPr="009C3699">
        <w:rPr>
          <w:rFonts w:ascii="Times New Roman" w:eastAsia="Times New Roman" w:hAnsi="Times New Roman" w:cs="Times New Roman"/>
          <w:sz w:val="24"/>
          <w:szCs w:val="24"/>
        </w:rPr>
        <w:t xml:space="preserve"> Russian </w:t>
      </w:r>
      <w:r w:rsidR="008B2141" w:rsidRPr="009C3699">
        <w:rPr>
          <w:rFonts w:ascii="Times New Roman" w:eastAsia="Times New Roman" w:hAnsi="Times New Roman" w:cs="Times New Roman"/>
          <w:sz w:val="24"/>
          <w:szCs w:val="24"/>
        </w:rPr>
        <w:t>surnames</w:t>
      </w:r>
      <w:r w:rsidR="00EA0D87" w:rsidRPr="009C3699">
        <w:rPr>
          <w:rFonts w:ascii="Times New Roman" w:eastAsia="Times New Roman" w:hAnsi="Times New Roman" w:cs="Times New Roman"/>
          <w:sz w:val="24"/>
          <w:szCs w:val="24"/>
        </w:rPr>
        <w:t xml:space="preserve"> </w:t>
      </w:r>
      <w:r w:rsidR="008B2141" w:rsidRPr="009C3699">
        <w:rPr>
          <w:rFonts w:ascii="Times New Roman" w:eastAsia="Times New Roman" w:hAnsi="Times New Roman" w:cs="Times New Roman"/>
          <w:sz w:val="24"/>
          <w:szCs w:val="24"/>
        </w:rPr>
        <w:t>ending in “</w:t>
      </w:r>
      <w:r w:rsidR="00EA0D87" w:rsidRPr="009C3699">
        <w:rPr>
          <w:rFonts w:ascii="Times New Roman" w:eastAsia="Times New Roman" w:hAnsi="Times New Roman" w:cs="Times New Roman"/>
          <w:sz w:val="24"/>
          <w:szCs w:val="24"/>
        </w:rPr>
        <w:t>-</w:t>
      </w:r>
      <w:r w:rsidR="008B2141" w:rsidRPr="009C3699">
        <w:rPr>
          <w:rFonts w:ascii="Times New Roman" w:eastAsia="Times New Roman" w:hAnsi="Times New Roman" w:cs="Times New Roman"/>
          <w:sz w:val="24"/>
          <w:szCs w:val="24"/>
        </w:rPr>
        <w:t>ich”</w:t>
      </w:r>
      <w:r w:rsidR="00154839">
        <w:rPr>
          <w:rFonts w:ascii="Times New Roman" w:eastAsia="Times New Roman" w:hAnsi="Times New Roman" w:cs="Times New Roman"/>
          <w:sz w:val="24"/>
          <w:szCs w:val="24"/>
        </w:rPr>
        <w:t xml:space="preserve"> (i.e. </w:t>
      </w:r>
      <w:r w:rsidR="00EA0D87" w:rsidRPr="009C3699">
        <w:rPr>
          <w:rFonts w:ascii="Times New Roman" w:eastAsia="Times New Roman" w:hAnsi="Times New Roman" w:cs="Times New Roman"/>
          <w:sz w:val="24"/>
          <w:szCs w:val="24"/>
        </w:rPr>
        <w:t>derived from patronymics</w:t>
      </w:r>
      <w:r w:rsidR="00154839">
        <w:rPr>
          <w:rFonts w:ascii="Times New Roman" w:eastAsia="Times New Roman" w:hAnsi="Times New Roman" w:cs="Times New Roman"/>
          <w:sz w:val="24"/>
          <w:szCs w:val="24"/>
        </w:rPr>
        <w:t>)</w:t>
      </w:r>
      <w:r w:rsidR="00EA0D87" w:rsidRPr="009C3699">
        <w:rPr>
          <w:rFonts w:ascii="Times New Roman" w:eastAsia="Times New Roman" w:hAnsi="Times New Roman" w:cs="Times New Roman"/>
          <w:sz w:val="24"/>
          <w:szCs w:val="24"/>
        </w:rPr>
        <w:t xml:space="preserve"> </w:t>
      </w:r>
      <w:r w:rsidR="008436F3" w:rsidRPr="009C3699">
        <w:rPr>
          <w:rFonts w:ascii="Times New Roman" w:eastAsia="Times New Roman" w:hAnsi="Times New Roman" w:cs="Times New Roman"/>
          <w:sz w:val="24"/>
          <w:szCs w:val="24"/>
        </w:rPr>
        <w:t xml:space="preserve">are indistinguishable </w:t>
      </w:r>
      <w:r w:rsidR="008436F3">
        <w:rPr>
          <w:rFonts w:ascii="Times New Roman" w:eastAsia="Times New Roman" w:hAnsi="Times New Roman" w:cs="Times New Roman"/>
          <w:sz w:val="24"/>
          <w:szCs w:val="24"/>
        </w:rPr>
        <w:t>from actual patronymics</w:t>
      </w:r>
      <w:r w:rsidR="00B676E0">
        <w:rPr>
          <w:rFonts w:ascii="Times New Roman" w:eastAsia="Times New Roman" w:hAnsi="Times New Roman" w:cs="Times New Roman"/>
          <w:sz w:val="24"/>
          <w:szCs w:val="24"/>
        </w:rPr>
        <w:t xml:space="preserve"> such as</w:t>
      </w:r>
      <w:r w:rsidR="008436F3">
        <w:rPr>
          <w:rFonts w:ascii="Times New Roman" w:eastAsia="Times New Roman" w:hAnsi="Times New Roman" w:cs="Times New Roman"/>
          <w:sz w:val="24"/>
          <w:szCs w:val="24"/>
        </w:rPr>
        <w:t xml:space="preserve"> </w:t>
      </w:r>
      <w:r w:rsidR="00FC6CA0" w:rsidRPr="009C3699">
        <w:rPr>
          <w:rFonts w:ascii="Times New Roman" w:eastAsia="Times New Roman" w:hAnsi="Times New Roman" w:cs="Times New Roman"/>
          <w:sz w:val="24"/>
          <w:szCs w:val="24"/>
        </w:rPr>
        <w:t xml:space="preserve">Shmuilovich, Borukhovich, </w:t>
      </w:r>
      <w:r>
        <w:rPr>
          <w:rFonts w:ascii="Times New Roman" w:eastAsia="Times New Roman" w:hAnsi="Times New Roman" w:cs="Times New Roman"/>
          <w:sz w:val="24"/>
          <w:szCs w:val="24"/>
        </w:rPr>
        <w:t>Abramovich</w:t>
      </w:r>
      <w:r w:rsidR="008436F3">
        <w:rPr>
          <w:rFonts w:ascii="Times New Roman" w:eastAsia="Times New Roman" w:hAnsi="Times New Roman" w:cs="Times New Roman"/>
          <w:sz w:val="24"/>
          <w:szCs w:val="24"/>
        </w:rPr>
        <w:t xml:space="preserve">, Kofmanovich, </w:t>
      </w:r>
      <w:r w:rsidR="00BE127B">
        <w:rPr>
          <w:rFonts w:ascii="Times New Roman" w:eastAsia="Times New Roman" w:hAnsi="Times New Roman" w:cs="Times New Roman"/>
          <w:sz w:val="24"/>
          <w:szCs w:val="24"/>
        </w:rPr>
        <w:t xml:space="preserve">and </w:t>
      </w:r>
      <w:r w:rsidR="008436F3">
        <w:rPr>
          <w:rFonts w:ascii="Times New Roman" w:eastAsia="Times New Roman" w:hAnsi="Times New Roman" w:cs="Times New Roman"/>
          <w:sz w:val="24"/>
          <w:szCs w:val="24"/>
        </w:rPr>
        <w:t>Yankel</w:t>
      </w:r>
      <w:r w:rsidR="004647BF">
        <w:rPr>
          <w:rFonts w:ascii="Times New Roman" w:eastAsia="Times New Roman" w:hAnsi="Times New Roman" w:cs="Times New Roman"/>
          <w:sz w:val="24"/>
          <w:szCs w:val="24"/>
        </w:rPr>
        <w:t>i</w:t>
      </w:r>
      <w:r w:rsidR="008436F3">
        <w:rPr>
          <w:rFonts w:ascii="Times New Roman" w:eastAsia="Times New Roman" w:hAnsi="Times New Roman" w:cs="Times New Roman"/>
          <w:sz w:val="24"/>
          <w:szCs w:val="24"/>
        </w:rPr>
        <w:t>ovich</w:t>
      </w:r>
      <w:r w:rsidR="008B2141" w:rsidRPr="009C3699">
        <w:rPr>
          <w:rFonts w:ascii="Times New Roman" w:eastAsia="Times New Roman" w:hAnsi="Times New Roman" w:cs="Times New Roman"/>
          <w:sz w:val="24"/>
          <w:szCs w:val="24"/>
        </w:rPr>
        <w:t>.</w:t>
      </w:r>
      <w:r w:rsidR="005636F5">
        <w:rPr>
          <w:rFonts w:ascii="Times New Roman" w:eastAsia="Times New Roman" w:hAnsi="Times New Roman" w:cs="Times New Roman"/>
          <w:sz w:val="24"/>
          <w:szCs w:val="24"/>
        </w:rPr>
        <w:t xml:space="preserve"> </w:t>
      </w:r>
    </w:p>
    <w:p w:rsidR="00FC6CA0" w:rsidRPr="009C3699" w:rsidRDefault="00FC6CA0" w:rsidP="00083209">
      <w:pPr>
        <w:spacing w:before="100" w:beforeAutospacing="1" w:after="100" w:afterAutospacing="1" w:line="240" w:lineRule="auto"/>
        <w:jc w:val="both"/>
        <w:rPr>
          <w:rFonts w:ascii="Times New Roman" w:eastAsia="Times New Roman" w:hAnsi="Times New Roman" w:cs="Times New Roman"/>
          <w:sz w:val="24"/>
          <w:szCs w:val="24"/>
        </w:rPr>
      </w:pPr>
      <w:r w:rsidRPr="009C3699">
        <w:rPr>
          <w:rFonts w:ascii="Times New Roman" w:eastAsia="Times New Roman" w:hAnsi="Times New Roman" w:cs="Times New Roman"/>
          <w:sz w:val="24"/>
          <w:szCs w:val="24"/>
        </w:rPr>
        <w:t>Analogous difficulties arise in personal names</w:t>
      </w:r>
      <w:r w:rsidR="00D85F7A">
        <w:rPr>
          <w:rFonts w:ascii="Times New Roman" w:eastAsia="Times New Roman" w:hAnsi="Times New Roman" w:cs="Times New Roman"/>
          <w:sz w:val="24"/>
          <w:szCs w:val="24"/>
        </w:rPr>
        <w:t xml:space="preserve"> </w:t>
      </w:r>
      <w:r w:rsidR="009B0BD5" w:rsidRPr="009C3699">
        <w:rPr>
          <w:rFonts w:ascii="Times New Roman" w:eastAsia="Times New Roman" w:hAnsi="Times New Roman" w:cs="Times New Roman"/>
          <w:sz w:val="24"/>
          <w:szCs w:val="24"/>
        </w:rPr>
        <w:t>consist</w:t>
      </w:r>
      <w:r w:rsidR="00D85F7A">
        <w:rPr>
          <w:rFonts w:ascii="Times New Roman" w:eastAsia="Times New Roman" w:hAnsi="Times New Roman" w:cs="Times New Roman"/>
          <w:sz w:val="24"/>
          <w:szCs w:val="24"/>
        </w:rPr>
        <w:t>ing</w:t>
      </w:r>
      <w:r w:rsidR="009B0BD5" w:rsidRPr="009C3699">
        <w:rPr>
          <w:rFonts w:ascii="Times New Roman" w:eastAsia="Times New Roman" w:hAnsi="Times New Roman" w:cs="Times New Roman"/>
          <w:sz w:val="24"/>
          <w:szCs w:val="24"/>
        </w:rPr>
        <w:t xml:space="preserve"> of</w:t>
      </w:r>
      <w:r w:rsidRPr="009C3699">
        <w:rPr>
          <w:rFonts w:ascii="Times New Roman" w:eastAsia="Times New Roman" w:hAnsi="Times New Roman" w:cs="Times New Roman"/>
          <w:sz w:val="24"/>
          <w:szCs w:val="24"/>
        </w:rPr>
        <w:t xml:space="preserve"> two </w:t>
      </w:r>
      <w:r w:rsidR="006D292A" w:rsidRPr="009C3699">
        <w:rPr>
          <w:rFonts w:ascii="Times New Roman" w:eastAsia="Times New Roman" w:hAnsi="Times New Roman" w:cs="Times New Roman"/>
          <w:sz w:val="24"/>
          <w:szCs w:val="24"/>
        </w:rPr>
        <w:t xml:space="preserve">given </w:t>
      </w:r>
      <w:r w:rsidRPr="009C3699">
        <w:rPr>
          <w:rFonts w:ascii="Times New Roman" w:eastAsia="Times New Roman" w:hAnsi="Times New Roman" w:cs="Times New Roman"/>
          <w:sz w:val="24"/>
          <w:szCs w:val="24"/>
        </w:rPr>
        <w:t>names</w:t>
      </w:r>
      <w:r w:rsidR="00805910">
        <w:rPr>
          <w:rFonts w:ascii="Times New Roman" w:eastAsia="Times New Roman" w:hAnsi="Times New Roman" w:cs="Times New Roman"/>
          <w:sz w:val="24"/>
          <w:szCs w:val="24"/>
        </w:rPr>
        <w:t>. For example,</w:t>
      </w:r>
      <w:r w:rsidR="008B2141" w:rsidRPr="009C3699">
        <w:rPr>
          <w:rFonts w:ascii="Times New Roman" w:eastAsia="Times New Roman" w:hAnsi="Times New Roman" w:cs="Times New Roman"/>
          <w:sz w:val="24"/>
          <w:szCs w:val="24"/>
        </w:rPr>
        <w:t xml:space="preserve"> </w:t>
      </w:r>
      <w:r w:rsidRPr="009C3699">
        <w:rPr>
          <w:rFonts w:ascii="Times New Roman" w:eastAsia="Times New Roman" w:hAnsi="Times New Roman" w:cs="Times New Roman"/>
          <w:sz w:val="24"/>
          <w:szCs w:val="24"/>
        </w:rPr>
        <w:t>th</w:t>
      </w:r>
      <w:r w:rsidR="00E65C50" w:rsidRPr="009C3699">
        <w:rPr>
          <w:rFonts w:ascii="Times New Roman" w:eastAsia="Times New Roman" w:hAnsi="Times New Roman" w:cs="Times New Roman"/>
          <w:sz w:val="24"/>
          <w:szCs w:val="24"/>
        </w:rPr>
        <w:t>e 7</w:t>
      </w:r>
      <w:r w:rsidR="00E65C50" w:rsidRPr="009C3699">
        <w:rPr>
          <w:rFonts w:ascii="Times New Roman" w:eastAsia="Times New Roman" w:hAnsi="Times New Roman" w:cs="Times New Roman"/>
          <w:sz w:val="24"/>
          <w:szCs w:val="24"/>
          <w:vertAlign w:val="superscript"/>
        </w:rPr>
        <w:t>th</w:t>
      </w:r>
      <w:r w:rsidR="00E65C50" w:rsidRPr="009C3699">
        <w:rPr>
          <w:rFonts w:ascii="Times New Roman" w:eastAsia="Times New Roman" w:hAnsi="Times New Roman" w:cs="Times New Roman"/>
          <w:sz w:val="24"/>
          <w:szCs w:val="24"/>
        </w:rPr>
        <w:t xml:space="preserve"> revision </w:t>
      </w:r>
      <w:r w:rsidR="005A3501">
        <w:rPr>
          <w:rFonts w:ascii="Times New Roman" w:eastAsia="Times New Roman" w:hAnsi="Times New Roman" w:cs="Times New Roman"/>
          <w:sz w:val="24"/>
          <w:szCs w:val="24"/>
        </w:rPr>
        <w:t xml:space="preserve">list </w:t>
      </w:r>
      <w:r w:rsidR="00E65C50" w:rsidRPr="009C3699">
        <w:rPr>
          <w:rFonts w:ascii="Times New Roman" w:eastAsia="Times New Roman" w:hAnsi="Times New Roman" w:cs="Times New Roman"/>
          <w:sz w:val="24"/>
          <w:szCs w:val="24"/>
        </w:rPr>
        <w:t xml:space="preserve">of </w:t>
      </w:r>
      <w:r w:rsidR="00C642B0" w:rsidRPr="009C3699">
        <w:rPr>
          <w:rFonts w:ascii="Times New Roman" w:eastAsia="Times New Roman" w:hAnsi="Times New Roman" w:cs="Times New Roman"/>
          <w:sz w:val="24"/>
          <w:szCs w:val="24"/>
        </w:rPr>
        <w:t>1816 include</w:t>
      </w:r>
      <w:r w:rsidR="005A3501">
        <w:rPr>
          <w:rFonts w:ascii="Times New Roman" w:eastAsia="Times New Roman" w:hAnsi="Times New Roman" w:cs="Times New Roman"/>
          <w:sz w:val="24"/>
          <w:szCs w:val="24"/>
        </w:rPr>
        <w:t>s</w:t>
      </w:r>
      <w:r w:rsidRPr="009C3699">
        <w:rPr>
          <w:rFonts w:ascii="Times New Roman" w:eastAsia="Times New Roman" w:hAnsi="Times New Roman" w:cs="Times New Roman"/>
          <w:sz w:val="24"/>
          <w:szCs w:val="24"/>
        </w:rPr>
        <w:t xml:space="preserve"> </w:t>
      </w:r>
      <w:r w:rsidR="008436F3">
        <w:rPr>
          <w:rFonts w:ascii="Times New Roman" w:hAnsi="Times New Roman" w:cs="Times New Roman"/>
          <w:sz w:val="24"/>
          <w:szCs w:val="24"/>
        </w:rPr>
        <w:t>№</w:t>
      </w:r>
      <w:r w:rsidR="006D292A" w:rsidRPr="009C3699">
        <w:rPr>
          <w:rFonts w:ascii="Times New Roman" w:eastAsia="Times New Roman" w:hAnsi="Times New Roman" w:cs="Times New Roman"/>
          <w:sz w:val="24"/>
          <w:szCs w:val="24"/>
        </w:rPr>
        <w:t xml:space="preserve"> 25 Itsek Yankel</w:t>
      </w:r>
      <w:r w:rsidR="00DA10BF">
        <w:rPr>
          <w:rFonts w:ascii="Times New Roman" w:eastAsia="Times New Roman" w:hAnsi="Times New Roman" w:cs="Times New Roman"/>
          <w:sz w:val="24"/>
          <w:szCs w:val="24"/>
        </w:rPr>
        <w:t>’</w:t>
      </w:r>
      <w:r w:rsidR="006D292A" w:rsidRPr="009C3699">
        <w:rPr>
          <w:rFonts w:ascii="Times New Roman" w:eastAsia="Times New Roman" w:hAnsi="Times New Roman" w:cs="Times New Roman"/>
          <w:sz w:val="24"/>
          <w:szCs w:val="24"/>
        </w:rPr>
        <w:t xml:space="preserve"> Movshovich</w:t>
      </w:r>
      <w:r w:rsidR="004537A7">
        <w:rPr>
          <w:rFonts w:ascii="Times New Roman" w:eastAsia="Times New Roman" w:hAnsi="Times New Roman" w:cs="Times New Roman"/>
          <w:sz w:val="24"/>
          <w:szCs w:val="24"/>
        </w:rPr>
        <w:t>,</w:t>
      </w:r>
      <w:r w:rsidRPr="009C3699">
        <w:rPr>
          <w:rFonts w:ascii="Times New Roman" w:eastAsia="Times New Roman" w:hAnsi="Times New Roman" w:cs="Times New Roman"/>
          <w:sz w:val="24"/>
          <w:szCs w:val="24"/>
        </w:rPr>
        <w:t xml:space="preserve"> </w:t>
      </w:r>
      <w:r w:rsidR="008436F3">
        <w:rPr>
          <w:rFonts w:ascii="Times New Roman" w:hAnsi="Times New Roman" w:cs="Times New Roman"/>
          <w:sz w:val="24"/>
          <w:szCs w:val="24"/>
        </w:rPr>
        <w:t>№</w:t>
      </w:r>
      <w:r w:rsidR="006D292A" w:rsidRPr="009C3699">
        <w:rPr>
          <w:rFonts w:ascii="Times New Roman" w:eastAsia="Times New Roman" w:hAnsi="Times New Roman" w:cs="Times New Roman"/>
          <w:sz w:val="24"/>
          <w:szCs w:val="24"/>
        </w:rPr>
        <w:t xml:space="preserve"> 33</w:t>
      </w:r>
      <w:r w:rsidR="00BE127B">
        <w:rPr>
          <w:rFonts w:ascii="Times New Roman" w:eastAsia="Times New Roman" w:hAnsi="Times New Roman" w:cs="Times New Roman"/>
          <w:sz w:val="24"/>
          <w:szCs w:val="24"/>
        </w:rPr>
        <w:t xml:space="preserve"> </w:t>
      </w:r>
      <w:r w:rsidR="004647BF">
        <w:rPr>
          <w:rFonts w:ascii="Times New Roman" w:eastAsia="Times New Roman" w:hAnsi="Times New Roman" w:cs="Times New Roman"/>
          <w:sz w:val="24"/>
          <w:szCs w:val="24"/>
        </w:rPr>
        <w:t>I</w:t>
      </w:r>
      <w:r w:rsidR="006D292A" w:rsidRPr="009C3699">
        <w:rPr>
          <w:rFonts w:ascii="Times New Roman" w:eastAsia="Times New Roman" w:hAnsi="Times New Roman" w:cs="Times New Roman"/>
          <w:sz w:val="24"/>
          <w:szCs w:val="24"/>
        </w:rPr>
        <w:t>os</w:t>
      </w:r>
      <w:r w:rsidR="00B60A9E" w:rsidRPr="009C3699">
        <w:rPr>
          <w:rFonts w:ascii="Times New Roman" w:eastAsia="Times New Roman" w:hAnsi="Times New Roman" w:cs="Times New Roman"/>
          <w:sz w:val="24"/>
          <w:szCs w:val="24"/>
        </w:rPr>
        <w:t>e</w:t>
      </w:r>
      <w:r w:rsidR="004537A7">
        <w:rPr>
          <w:rFonts w:ascii="Times New Roman" w:eastAsia="Times New Roman" w:hAnsi="Times New Roman" w:cs="Times New Roman"/>
          <w:sz w:val="24"/>
          <w:szCs w:val="24"/>
        </w:rPr>
        <w:t>l</w:t>
      </w:r>
      <w:r w:rsidR="00277669">
        <w:rPr>
          <w:rFonts w:ascii="Times New Roman" w:eastAsia="Times New Roman" w:hAnsi="Times New Roman" w:cs="Times New Roman"/>
          <w:sz w:val="24"/>
          <w:szCs w:val="24"/>
        </w:rPr>
        <w:t>’</w:t>
      </w:r>
      <w:r w:rsidR="004537A7">
        <w:rPr>
          <w:rFonts w:ascii="Times New Roman" w:eastAsia="Times New Roman" w:hAnsi="Times New Roman" w:cs="Times New Roman"/>
          <w:sz w:val="24"/>
          <w:szCs w:val="24"/>
        </w:rPr>
        <w:t xml:space="preserve"> Shimen Ar</w:t>
      </w:r>
      <w:r w:rsidR="001838E2">
        <w:rPr>
          <w:rFonts w:ascii="Times New Roman" w:eastAsia="Times New Roman" w:hAnsi="Times New Roman" w:cs="Times New Roman"/>
          <w:sz w:val="24"/>
          <w:szCs w:val="24"/>
        </w:rPr>
        <w:t>e</w:t>
      </w:r>
      <w:r w:rsidR="004537A7">
        <w:rPr>
          <w:rFonts w:ascii="Times New Roman" w:eastAsia="Times New Roman" w:hAnsi="Times New Roman" w:cs="Times New Roman"/>
          <w:sz w:val="24"/>
          <w:szCs w:val="24"/>
        </w:rPr>
        <w:t>novich,</w:t>
      </w:r>
      <w:r w:rsidRPr="009C3699">
        <w:rPr>
          <w:rFonts w:ascii="Times New Roman" w:eastAsia="Times New Roman" w:hAnsi="Times New Roman" w:cs="Times New Roman"/>
          <w:sz w:val="24"/>
          <w:szCs w:val="24"/>
        </w:rPr>
        <w:t xml:space="preserve"> </w:t>
      </w:r>
      <w:r w:rsidR="008436F3">
        <w:rPr>
          <w:rFonts w:ascii="Times New Roman" w:hAnsi="Times New Roman" w:cs="Times New Roman"/>
          <w:sz w:val="24"/>
          <w:szCs w:val="24"/>
        </w:rPr>
        <w:t>№</w:t>
      </w:r>
      <w:r w:rsidR="008B2141" w:rsidRPr="009C3699">
        <w:rPr>
          <w:rFonts w:ascii="Times New Roman" w:eastAsia="Times New Roman" w:hAnsi="Times New Roman" w:cs="Times New Roman"/>
          <w:sz w:val="24"/>
          <w:szCs w:val="24"/>
        </w:rPr>
        <w:t xml:space="preserve"> 46</w:t>
      </w:r>
      <w:r w:rsidR="00506820">
        <w:rPr>
          <w:rFonts w:ascii="Times New Roman" w:eastAsia="Times New Roman" w:hAnsi="Times New Roman" w:cs="Times New Roman"/>
          <w:sz w:val="24"/>
          <w:szCs w:val="24"/>
        </w:rPr>
        <w:t xml:space="preserve"> </w:t>
      </w:r>
      <w:r w:rsidR="008B2141" w:rsidRPr="009C3699">
        <w:rPr>
          <w:rFonts w:ascii="Times New Roman" w:eastAsia="Times New Roman" w:hAnsi="Times New Roman" w:cs="Times New Roman"/>
          <w:sz w:val="24"/>
          <w:szCs w:val="24"/>
        </w:rPr>
        <w:t>Gabr</w:t>
      </w:r>
      <w:r w:rsidR="003712B1">
        <w:rPr>
          <w:rFonts w:ascii="Times New Roman" w:eastAsia="Times New Roman" w:hAnsi="Times New Roman" w:cs="Times New Roman"/>
          <w:sz w:val="24"/>
          <w:szCs w:val="24"/>
        </w:rPr>
        <w:t>ie</w:t>
      </w:r>
      <w:r w:rsidR="008B2141" w:rsidRPr="009C3699">
        <w:rPr>
          <w:rFonts w:ascii="Times New Roman" w:eastAsia="Times New Roman" w:hAnsi="Times New Roman" w:cs="Times New Roman"/>
          <w:sz w:val="24"/>
          <w:szCs w:val="24"/>
        </w:rPr>
        <w:t>l</w:t>
      </w:r>
      <w:r w:rsidR="003712B1">
        <w:rPr>
          <w:rFonts w:ascii="Times New Roman" w:eastAsia="Times New Roman" w:hAnsi="Times New Roman" w:cs="Times New Roman"/>
          <w:sz w:val="24"/>
          <w:szCs w:val="24"/>
        </w:rPr>
        <w:t>’</w:t>
      </w:r>
      <w:r w:rsidR="00BE127B">
        <w:rPr>
          <w:rFonts w:ascii="Times New Roman" w:eastAsia="Times New Roman" w:hAnsi="Times New Roman" w:cs="Times New Roman"/>
          <w:sz w:val="24"/>
          <w:szCs w:val="24"/>
        </w:rPr>
        <w:t xml:space="preserve"> Ber Leybovich</w:t>
      </w:r>
      <w:r w:rsidR="00567BEA">
        <w:rPr>
          <w:rFonts w:ascii="Times New Roman" w:eastAsia="Times New Roman" w:hAnsi="Times New Roman" w:cs="Times New Roman"/>
          <w:sz w:val="24"/>
          <w:szCs w:val="24"/>
        </w:rPr>
        <w:t>,</w:t>
      </w:r>
      <w:r w:rsidR="00BE127B">
        <w:rPr>
          <w:rFonts w:ascii="Times New Roman" w:eastAsia="Times New Roman" w:hAnsi="Times New Roman" w:cs="Times New Roman"/>
          <w:sz w:val="24"/>
          <w:szCs w:val="24"/>
        </w:rPr>
        <w:t xml:space="preserve"> and </w:t>
      </w:r>
      <w:r w:rsidR="008436F3">
        <w:rPr>
          <w:rFonts w:ascii="Times New Roman" w:hAnsi="Times New Roman" w:cs="Times New Roman"/>
          <w:sz w:val="24"/>
          <w:szCs w:val="24"/>
        </w:rPr>
        <w:t>№</w:t>
      </w:r>
      <w:r w:rsidR="00170E53" w:rsidRPr="009C3699">
        <w:rPr>
          <w:rFonts w:ascii="Times New Roman" w:hAnsi="Times New Roman" w:cs="Times New Roman"/>
          <w:sz w:val="24"/>
          <w:szCs w:val="24"/>
        </w:rPr>
        <w:t xml:space="preserve"> </w:t>
      </w:r>
      <w:r w:rsidR="002F6E8B">
        <w:rPr>
          <w:rFonts w:ascii="Times New Roman" w:eastAsia="Times New Roman" w:hAnsi="Times New Roman" w:cs="Times New Roman"/>
          <w:sz w:val="24"/>
          <w:szCs w:val="24"/>
        </w:rPr>
        <w:t xml:space="preserve">54 Yan Girsh Gilerovich. </w:t>
      </w:r>
      <w:r w:rsidRPr="009C3699">
        <w:rPr>
          <w:rFonts w:ascii="Times New Roman" w:eastAsia="Times New Roman" w:hAnsi="Times New Roman" w:cs="Times New Roman"/>
          <w:sz w:val="24"/>
          <w:szCs w:val="24"/>
        </w:rPr>
        <w:t xml:space="preserve">It is difficult to </w:t>
      </w:r>
      <w:r w:rsidR="00DF75F2">
        <w:rPr>
          <w:rFonts w:ascii="Times New Roman" w:eastAsia="Times New Roman" w:hAnsi="Times New Roman" w:cs="Times New Roman"/>
          <w:sz w:val="24"/>
          <w:szCs w:val="24"/>
        </w:rPr>
        <w:t>know</w:t>
      </w:r>
      <w:r w:rsidRPr="009C3699">
        <w:rPr>
          <w:rFonts w:ascii="Times New Roman" w:eastAsia="Times New Roman" w:hAnsi="Times New Roman" w:cs="Times New Roman"/>
          <w:sz w:val="24"/>
          <w:szCs w:val="24"/>
        </w:rPr>
        <w:t xml:space="preserve"> </w:t>
      </w:r>
      <w:r w:rsidR="00B60A9E" w:rsidRPr="009C3699">
        <w:rPr>
          <w:rFonts w:ascii="Times New Roman" w:eastAsia="Times New Roman" w:hAnsi="Times New Roman" w:cs="Times New Roman"/>
          <w:sz w:val="24"/>
          <w:szCs w:val="24"/>
        </w:rPr>
        <w:t>in</w:t>
      </w:r>
      <w:r w:rsidR="004537A7">
        <w:rPr>
          <w:rFonts w:ascii="Times New Roman" w:eastAsia="Times New Roman" w:hAnsi="Times New Roman" w:cs="Times New Roman"/>
          <w:sz w:val="24"/>
          <w:szCs w:val="24"/>
        </w:rPr>
        <w:t xml:space="preserve"> these </w:t>
      </w:r>
      <w:r w:rsidR="006D292A" w:rsidRPr="009C3699">
        <w:rPr>
          <w:rFonts w:ascii="Times New Roman" w:eastAsia="Times New Roman" w:hAnsi="Times New Roman" w:cs="Times New Roman"/>
          <w:sz w:val="24"/>
          <w:szCs w:val="24"/>
        </w:rPr>
        <w:t>cases</w:t>
      </w:r>
      <w:r w:rsidRPr="009C3699">
        <w:rPr>
          <w:rFonts w:ascii="Times New Roman" w:eastAsia="Times New Roman" w:hAnsi="Times New Roman" w:cs="Times New Roman"/>
          <w:sz w:val="24"/>
          <w:szCs w:val="24"/>
        </w:rPr>
        <w:t xml:space="preserve"> whether the second personal name is a </w:t>
      </w:r>
      <w:r w:rsidR="006D292A" w:rsidRPr="009C3699">
        <w:rPr>
          <w:rFonts w:ascii="Times New Roman" w:eastAsia="Times New Roman" w:hAnsi="Times New Roman" w:cs="Times New Roman"/>
          <w:i/>
          <w:iCs/>
          <w:sz w:val="24"/>
          <w:szCs w:val="24"/>
        </w:rPr>
        <w:t>kinui</w:t>
      </w:r>
      <w:r w:rsidR="00E65C50" w:rsidRPr="009C3699">
        <w:rPr>
          <w:rFonts w:ascii="Times New Roman" w:eastAsia="Times New Roman" w:hAnsi="Times New Roman" w:cs="Times New Roman"/>
          <w:i/>
          <w:iCs/>
          <w:sz w:val="24"/>
          <w:szCs w:val="24"/>
        </w:rPr>
        <w:t xml:space="preserve"> </w:t>
      </w:r>
      <w:r w:rsidR="009B0BD5" w:rsidRPr="009C3699">
        <w:rPr>
          <w:rFonts w:ascii="Times New Roman" w:eastAsia="Times New Roman" w:hAnsi="Times New Roman" w:cs="Times New Roman"/>
          <w:sz w:val="24"/>
          <w:szCs w:val="24"/>
        </w:rPr>
        <w:t xml:space="preserve">or the </w:t>
      </w:r>
      <w:r w:rsidR="00567BEA">
        <w:rPr>
          <w:rFonts w:ascii="Times New Roman" w:eastAsia="Times New Roman" w:hAnsi="Times New Roman" w:cs="Times New Roman"/>
          <w:sz w:val="24"/>
          <w:szCs w:val="24"/>
        </w:rPr>
        <w:t xml:space="preserve">given name of the </w:t>
      </w:r>
      <w:r w:rsidR="00DF75F2">
        <w:rPr>
          <w:rFonts w:ascii="Times New Roman" w:eastAsia="Times New Roman" w:hAnsi="Times New Roman" w:cs="Times New Roman"/>
          <w:sz w:val="24"/>
          <w:szCs w:val="24"/>
        </w:rPr>
        <w:t>father,</w:t>
      </w:r>
      <w:r w:rsidR="009B0BD5" w:rsidRPr="009C3699">
        <w:rPr>
          <w:rFonts w:ascii="Times New Roman" w:eastAsia="Times New Roman" w:hAnsi="Times New Roman" w:cs="Times New Roman"/>
          <w:sz w:val="24"/>
          <w:szCs w:val="24"/>
        </w:rPr>
        <w:t xml:space="preserve"> </w:t>
      </w:r>
      <w:r w:rsidR="004537A7">
        <w:rPr>
          <w:rFonts w:ascii="Times New Roman" w:eastAsia="Times New Roman" w:hAnsi="Times New Roman" w:cs="Times New Roman"/>
          <w:sz w:val="24"/>
          <w:szCs w:val="24"/>
        </w:rPr>
        <w:t xml:space="preserve">and </w:t>
      </w:r>
      <w:r w:rsidR="008436F3">
        <w:rPr>
          <w:rFonts w:ascii="Times New Roman" w:eastAsia="Times New Roman" w:hAnsi="Times New Roman" w:cs="Times New Roman"/>
          <w:sz w:val="24"/>
          <w:szCs w:val="24"/>
        </w:rPr>
        <w:t>furthermore</w:t>
      </w:r>
      <w:r w:rsidR="00513F94" w:rsidRPr="009C3699">
        <w:rPr>
          <w:rFonts w:ascii="Times New Roman" w:eastAsia="Times New Roman" w:hAnsi="Times New Roman" w:cs="Times New Roman"/>
          <w:sz w:val="24"/>
          <w:szCs w:val="24"/>
        </w:rPr>
        <w:t xml:space="preserve"> </w:t>
      </w:r>
      <w:r w:rsidRPr="009C3699">
        <w:rPr>
          <w:rFonts w:ascii="Times New Roman" w:eastAsia="Times New Roman" w:hAnsi="Times New Roman" w:cs="Times New Roman"/>
          <w:sz w:val="24"/>
          <w:szCs w:val="24"/>
        </w:rPr>
        <w:t xml:space="preserve">whether the </w:t>
      </w:r>
      <w:r w:rsidR="00567BEA">
        <w:rPr>
          <w:rFonts w:ascii="Times New Roman" w:eastAsia="Times New Roman" w:hAnsi="Times New Roman" w:cs="Times New Roman"/>
          <w:sz w:val="24"/>
          <w:szCs w:val="24"/>
        </w:rPr>
        <w:t>second</w:t>
      </w:r>
      <w:r w:rsidRPr="009C3699">
        <w:rPr>
          <w:rFonts w:ascii="Times New Roman" w:eastAsia="Times New Roman" w:hAnsi="Times New Roman" w:cs="Times New Roman"/>
          <w:sz w:val="24"/>
          <w:szCs w:val="24"/>
        </w:rPr>
        <w:t xml:space="preserve"> name is a patronymic or </w:t>
      </w:r>
      <w:r w:rsidR="00BF46DF" w:rsidRPr="009C3699">
        <w:rPr>
          <w:rFonts w:ascii="Times New Roman" w:eastAsia="Times New Roman" w:hAnsi="Times New Roman" w:cs="Times New Roman"/>
          <w:sz w:val="24"/>
          <w:szCs w:val="24"/>
        </w:rPr>
        <w:t>a</w:t>
      </w:r>
      <w:r w:rsidR="006B4C88">
        <w:rPr>
          <w:rFonts w:ascii="Times New Roman" w:eastAsia="Times New Roman" w:hAnsi="Times New Roman" w:cs="Times New Roman"/>
          <w:sz w:val="24"/>
          <w:szCs w:val="24"/>
        </w:rPr>
        <w:t xml:space="preserve"> </w:t>
      </w:r>
      <w:r w:rsidRPr="009C3699">
        <w:rPr>
          <w:rFonts w:ascii="Times New Roman" w:eastAsia="Times New Roman" w:hAnsi="Times New Roman" w:cs="Times New Roman"/>
          <w:sz w:val="24"/>
          <w:szCs w:val="24"/>
        </w:rPr>
        <w:t>surname.</w:t>
      </w:r>
    </w:p>
    <w:p w:rsidR="00832F9F" w:rsidRPr="009C3699" w:rsidRDefault="00DF75F2" w:rsidP="0008320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other c</w:t>
      </w:r>
      <w:r w:rsidR="00957BD1" w:rsidRPr="009C3699">
        <w:rPr>
          <w:rFonts w:ascii="Times New Roman" w:eastAsia="Times New Roman" w:hAnsi="Times New Roman" w:cs="Times New Roman"/>
          <w:sz w:val="24"/>
          <w:szCs w:val="24"/>
        </w:rPr>
        <w:t>ases</w:t>
      </w:r>
      <w:r w:rsidR="00172B25" w:rsidRPr="009C3699">
        <w:rPr>
          <w:rFonts w:ascii="Times New Roman" w:eastAsia="Times New Roman" w:hAnsi="Times New Roman" w:cs="Times New Roman"/>
          <w:sz w:val="24"/>
          <w:szCs w:val="24"/>
        </w:rPr>
        <w:t xml:space="preserve"> a</w:t>
      </w:r>
      <w:r w:rsidR="00F752AC" w:rsidRPr="00BB25A5">
        <w:rPr>
          <w:rFonts w:ascii="Times New Roman" w:eastAsia="Times New Roman" w:hAnsi="Times New Roman" w:cs="Times New Roman"/>
          <w:sz w:val="24"/>
          <w:szCs w:val="24"/>
        </w:rPr>
        <w:t xml:space="preserve"> </w:t>
      </w:r>
      <w:r w:rsidR="00FC6CA0" w:rsidRPr="00BB25A5">
        <w:rPr>
          <w:rFonts w:ascii="Times New Roman" w:eastAsia="Times New Roman" w:hAnsi="Times New Roman" w:cs="Times New Roman"/>
          <w:sz w:val="24"/>
          <w:szCs w:val="24"/>
        </w:rPr>
        <w:t xml:space="preserve">surname </w:t>
      </w:r>
      <w:r w:rsidR="00BF46DF" w:rsidRPr="00BB25A5">
        <w:rPr>
          <w:rFonts w:ascii="Times New Roman" w:eastAsia="Times New Roman" w:hAnsi="Times New Roman" w:cs="Times New Roman"/>
          <w:sz w:val="24"/>
          <w:szCs w:val="24"/>
        </w:rPr>
        <w:t xml:space="preserve">occurs in </w:t>
      </w:r>
      <w:r w:rsidR="003326B1" w:rsidRPr="00BB25A5">
        <w:rPr>
          <w:rFonts w:ascii="Times New Roman" w:eastAsia="Times New Roman" w:hAnsi="Times New Roman" w:cs="Times New Roman"/>
          <w:sz w:val="24"/>
          <w:szCs w:val="24"/>
        </w:rPr>
        <w:t>a</w:t>
      </w:r>
      <w:r w:rsidR="00F30905" w:rsidRPr="00BB25A5">
        <w:rPr>
          <w:rFonts w:ascii="Times New Roman" w:eastAsia="Times New Roman" w:hAnsi="Times New Roman" w:cs="Times New Roman"/>
          <w:sz w:val="24"/>
          <w:szCs w:val="24"/>
        </w:rPr>
        <w:t xml:space="preserve"> form that is</w:t>
      </w:r>
      <w:r w:rsidR="003326B1" w:rsidRPr="00BB25A5">
        <w:rPr>
          <w:rFonts w:ascii="Times New Roman" w:eastAsia="Times New Roman" w:hAnsi="Times New Roman" w:cs="Times New Roman"/>
          <w:sz w:val="24"/>
          <w:szCs w:val="24"/>
        </w:rPr>
        <w:t xml:space="preserve"> unrecognizable</w:t>
      </w:r>
      <w:r w:rsidR="00920126">
        <w:rPr>
          <w:rFonts w:ascii="Times New Roman" w:eastAsia="Times New Roman" w:hAnsi="Times New Roman" w:cs="Times New Roman"/>
          <w:sz w:val="24"/>
          <w:szCs w:val="24"/>
        </w:rPr>
        <w:t xml:space="preserve"> from revision to revision. </w:t>
      </w:r>
      <w:r w:rsidR="0029784A" w:rsidRPr="00BB25A5">
        <w:rPr>
          <w:rFonts w:ascii="Times New Roman" w:eastAsia="Times New Roman" w:hAnsi="Times New Roman" w:cs="Times New Roman"/>
          <w:sz w:val="24"/>
          <w:szCs w:val="24"/>
        </w:rPr>
        <w:t xml:space="preserve">In </w:t>
      </w:r>
      <w:r w:rsidR="00172B25" w:rsidRPr="00BB25A5">
        <w:rPr>
          <w:rFonts w:ascii="Times New Roman" w:eastAsia="Times New Roman" w:hAnsi="Times New Roman" w:cs="Times New Roman"/>
          <w:sz w:val="24"/>
          <w:szCs w:val="24"/>
        </w:rPr>
        <w:t xml:space="preserve">the </w:t>
      </w:r>
      <w:r w:rsidR="00FC6CA0" w:rsidRPr="00BB25A5">
        <w:rPr>
          <w:rFonts w:ascii="Times New Roman" w:eastAsia="Times New Roman" w:hAnsi="Times New Roman" w:cs="Times New Roman"/>
          <w:sz w:val="24"/>
          <w:szCs w:val="24"/>
        </w:rPr>
        <w:t>example</w:t>
      </w:r>
      <w:r w:rsidR="00172B25" w:rsidRPr="00BB25A5">
        <w:rPr>
          <w:rFonts w:ascii="Times New Roman" w:eastAsia="Times New Roman" w:hAnsi="Times New Roman" w:cs="Times New Roman"/>
          <w:sz w:val="24"/>
          <w:szCs w:val="24"/>
        </w:rPr>
        <w:t xml:space="preserve">s </w:t>
      </w:r>
      <w:r w:rsidR="00BF46DF" w:rsidRPr="00BB25A5">
        <w:rPr>
          <w:rFonts w:ascii="Times New Roman" w:eastAsia="Times New Roman" w:hAnsi="Times New Roman" w:cs="Times New Roman"/>
          <w:sz w:val="24"/>
          <w:szCs w:val="24"/>
        </w:rPr>
        <w:t xml:space="preserve">here and </w:t>
      </w:r>
      <w:r w:rsidR="0029784A" w:rsidRPr="00BB25A5">
        <w:rPr>
          <w:rFonts w:ascii="Times New Roman" w:eastAsia="Times New Roman" w:hAnsi="Times New Roman" w:cs="Times New Roman"/>
          <w:sz w:val="24"/>
          <w:szCs w:val="24"/>
        </w:rPr>
        <w:t>below, the revision y</w:t>
      </w:r>
      <w:r w:rsidR="00957BD1" w:rsidRPr="00BB25A5">
        <w:rPr>
          <w:rFonts w:ascii="Times New Roman" w:eastAsia="Times New Roman" w:hAnsi="Times New Roman" w:cs="Times New Roman"/>
          <w:sz w:val="24"/>
          <w:szCs w:val="24"/>
        </w:rPr>
        <w:t>ear i</w:t>
      </w:r>
      <w:r w:rsidR="00B60A9E" w:rsidRPr="00BB25A5">
        <w:rPr>
          <w:rFonts w:ascii="Times New Roman" w:eastAsia="Times New Roman" w:hAnsi="Times New Roman" w:cs="Times New Roman"/>
          <w:sz w:val="24"/>
          <w:szCs w:val="24"/>
        </w:rPr>
        <w:t>s</w:t>
      </w:r>
      <w:r w:rsidR="00172B25" w:rsidRPr="00BB25A5">
        <w:rPr>
          <w:rFonts w:ascii="Times New Roman" w:eastAsia="Times New Roman" w:hAnsi="Times New Roman" w:cs="Times New Roman"/>
          <w:sz w:val="24"/>
          <w:szCs w:val="24"/>
        </w:rPr>
        <w:t xml:space="preserve"> </w:t>
      </w:r>
      <w:r w:rsidR="00A75C57" w:rsidRPr="00BB25A5">
        <w:rPr>
          <w:rFonts w:ascii="Times New Roman" w:eastAsia="Times New Roman" w:hAnsi="Times New Roman" w:cs="Times New Roman"/>
          <w:sz w:val="24"/>
          <w:szCs w:val="24"/>
        </w:rPr>
        <w:t xml:space="preserve">immediately </w:t>
      </w:r>
      <w:r w:rsidR="00304BBE">
        <w:rPr>
          <w:rFonts w:ascii="Times New Roman" w:eastAsia="Times New Roman" w:hAnsi="Times New Roman" w:cs="Times New Roman"/>
          <w:sz w:val="24"/>
          <w:szCs w:val="24"/>
        </w:rPr>
        <w:t>followed</w:t>
      </w:r>
      <w:r w:rsidR="009B0BD5" w:rsidRPr="00BB25A5">
        <w:rPr>
          <w:rFonts w:ascii="Times New Roman" w:eastAsia="Times New Roman" w:hAnsi="Times New Roman" w:cs="Times New Roman"/>
          <w:sz w:val="24"/>
          <w:szCs w:val="24"/>
        </w:rPr>
        <w:t xml:space="preserve"> by </w:t>
      </w:r>
      <w:r w:rsidR="00E85BFA" w:rsidRPr="00BB25A5">
        <w:rPr>
          <w:rFonts w:ascii="Times New Roman" w:eastAsia="Times New Roman" w:hAnsi="Times New Roman" w:cs="Times New Roman"/>
          <w:sz w:val="24"/>
          <w:szCs w:val="24"/>
        </w:rPr>
        <w:t xml:space="preserve">the </w:t>
      </w:r>
      <w:r w:rsidR="00960B50" w:rsidRPr="00BB25A5">
        <w:rPr>
          <w:rFonts w:ascii="Times New Roman" w:eastAsia="Times New Roman" w:hAnsi="Times New Roman" w:cs="Times New Roman"/>
          <w:sz w:val="24"/>
          <w:szCs w:val="24"/>
        </w:rPr>
        <w:t xml:space="preserve">family’s </w:t>
      </w:r>
      <w:r w:rsidR="00B60A9E" w:rsidRPr="00BB25A5">
        <w:rPr>
          <w:rFonts w:ascii="Times New Roman" w:eastAsia="Times New Roman" w:hAnsi="Times New Roman" w:cs="Times New Roman"/>
          <w:sz w:val="24"/>
          <w:szCs w:val="24"/>
        </w:rPr>
        <w:t xml:space="preserve">sequential </w:t>
      </w:r>
      <w:r w:rsidR="0029784A" w:rsidRPr="00BB25A5">
        <w:rPr>
          <w:rFonts w:ascii="Times New Roman" w:eastAsia="Times New Roman" w:hAnsi="Times New Roman" w:cs="Times New Roman"/>
          <w:sz w:val="24"/>
          <w:szCs w:val="24"/>
        </w:rPr>
        <w:t xml:space="preserve">revision </w:t>
      </w:r>
      <w:r w:rsidR="00E85BFA" w:rsidRPr="00BB25A5">
        <w:rPr>
          <w:rFonts w:ascii="Times New Roman" w:eastAsia="Times New Roman" w:hAnsi="Times New Roman" w:cs="Times New Roman"/>
          <w:sz w:val="24"/>
          <w:szCs w:val="24"/>
        </w:rPr>
        <w:t>number</w:t>
      </w:r>
      <w:r w:rsidR="00920126">
        <w:rPr>
          <w:rFonts w:ascii="Times New Roman" w:eastAsia="Times New Roman" w:hAnsi="Times New Roman" w:cs="Times New Roman"/>
          <w:sz w:val="24"/>
          <w:szCs w:val="24"/>
        </w:rPr>
        <w:t xml:space="preserve">. </w:t>
      </w:r>
      <w:r w:rsidR="005945D9" w:rsidRPr="00BB25A5">
        <w:rPr>
          <w:rFonts w:ascii="Times New Roman" w:eastAsia="Times New Roman" w:hAnsi="Times New Roman" w:cs="Times New Roman"/>
          <w:sz w:val="24"/>
          <w:szCs w:val="24"/>
        </w:rPr>
        <w:t>T</w:t>
      </w:r>
      <w:r w:rsidR="00805910" w:rsidRPr="00BB25A5">
        <w:rPr>
          <w:rFonts w:ascii="Times New Roman" w:eastAsia="Times New Roman" w:hAnsi="Times New Roman" w:cs="Times New Roman"/>
          <w:sz w:val="24"/>
          <w:szCs w:val="24"/>
        </w:rPr>
        <w:t>he</w:t>
      </w:r>
      <w:r w:rsidR="00A75C57" w:rsidRPr="00BB25A5">
        <w:rPr>
          <w:rFonts w:ascii="Times New Roman" w:eastAsia="Times New Roman" w:hAnsi="Times New Roman" w:cs="Times New Roman"/>
          <w:sz w:val="24"/>
          <w:szCs w:val="24"/>
        </w:rPr>
        <w:t xml:space="preserve"> </w:t>
      </w:r>
      <w:r w:rsidR="00F87D53" w:rsidRPr="00BB25A5">
        <w:rPr>
          <w:rFonts w:ascii="Times New Roman" w:eastAsia="Times New Roman" w:hAnsi="Times New Roman" w:cs="Times New Roman"/>
          <w:sz w:val="24"/>
          <w:szCs w:val="24"/>
        </w:rPr>
        <w:t>underline</w:t>
      </w:r>
      <w:r w:rsidR="00832F9F" w:rsidRPr="00BB25A5">
        <w:rPr>
          <w:rFonts w:ascii="Times New Roman" w:eastAsia="Times New Roman" w:hAnsi="Times New Roman" w:cs="Times New Roman"/>
          <w:sz w:val="24"/>
          <w:szCs w:val="24"/>
        </w:rPr>
        <w:t xml:space="preserve"> </w:t>
      </w:r>
      <w:r w:rsidR="00C628EF">
        <w:rPr>
          <w:rFonts w:ascii="Times New Roman" w:eastAsia="Times New Roman" w:hAnsi="Times New Roman" w:cs="Times New Roman"/>
          <w:sz w:val="24"/>
          <w:szCs w:val="24"/>
        </w:rPr>
        <w:t>indicates</w:t>
      </w:r>
      <w:r w:rsidR="00F30905" w:rsidRPr="00BB25A5">
        <w:rPr>
          <w:rFonts w:ascii="Times New Roman" w:eastAsia="Times New Roman" w:hAnsi="Times New Roman" w:cs="Times New Roman"/>
          <w:sz w:val="24"/>
          <w:szCs w:val="24"/>
        </w:rPr>
        <w:t xml:space="preserve"> </w:t>
      </w:r>
      <w:r w:rsidR="005945D9" w:rsidRPr="00BB25A5">
        <w:rPr>
          <w:rFonts w:ascii="Times New Roman" w:eastAsia="Times New Roman" w:hAnsi="Times New Roman" w:cs="Times New Roman"/>
          <w:sz w:val="24"/>
          <w:szCs w:val="24"/>
        </w:rPr>
        <w:t xml:space="preserve">inconsistencies </w:t>
      </w:r>
      <w:r w:rsidR="00C628EF">
        <w:rPr>
          <w:rFonts w:ascii="Times New Roman" w:eastAsia="Times New Roman" w:hAnsi="Times New Roman" w:cs="Times New Roman"/>
          <w:sz w:val="24"/>
          <w:szCs w:val="24"/>
        </w:rPr>
        <w:t xml:space="preserve">that occur in </w:t>
      </w:r>
      <w:r w:rsidR="005945D9" w:rsidRPr="00BB25A5">
        <w:rPr>
          <w:rFonts w:ascii="Times New Roman" w:eastAsia="Times New Roman" w:hAnsi="Times New Roman" w:cs="Times New Roman"/>
          <w:sz w:val="24"/>
          <w:szCs w:val="24"/>
        </w:rPr>
        <w:t>a surname</w:t>
      </w:r>
      <w:r w:rsidR="006B4C88" w:rsidRPr="00BB25A5">
        <w:rPr>
          <w:rFonts w:ascii="Times New Roman" w:eastAsia="Times New Roman" w:hAnsi="Times New Roman" w:cs="Times New Roman"/>
          <w:sz w:val="24"/>
          <w:szCs w:val="24"/>
        </w:rPr>
        <w:t xml:space="preserve"> from</w:t>
      </w:r>
      <w:r w:rsidR="00832F9F" w:rsidRPr="00BB25A5">
        <w:rPr>
          <w:rFonts w:ascii="Times New Roman" w:eastAsia="Times New Roman" w:hAnsi="Times New Roman" w:cs="Times New Roman"/>
          <w:sz w:val="24"/>
          <w:szCs w:val="24"/>
        </w:rPr>
        <w:t xml:space="preserve"> </w:t>
      </w:r>
      <w:r w:rsidR="0029784A" w:rsidRPr="00BB25A5">
        <w:rPr>
          <w:rFonts w:ascii="Times New Roman" w:eastAsia="Times New Roman" w:hAnsi="Times New Roman" w:cs="Times New Roman"/>
          <w:sz w:val="24"/>
          <w:szCs w:val="24"/>
        </w:rPr>
        <w:t>revision to revision</w:t>
      </w:r>
      <w:r w:rsidR="0029784A">
        <w:rPr>
          <w:rFonts w:ascii="Times New Roman" w:eastAsia="Times New Roman" w:hAnsi="Times New Roman" w:cs="Times New Roman"/>
          <w:sz w:val="24"/>
          <w:szCs w:val="24"/>
        </w:rPr>
        <w:t>.</w:t>
      </w:r>
      <w:r w:rsidR="0029784A">
        <w:rPr>
          <w:rFonts w:ascii="Times New Roman" w:eastAsia="Times New Roman" w:hAnsi="Times New Roman" w:cs="Times New Roman"/>
          <w:b/>
          <w:bCs/>
          <w:color w:val="000000"/>
          <w:sz w:val="20"/>
          <w:szCs w:val="20"/>
        </w:rPr>
        <w:t xml:space="preserve"> </w:t>
      </w:r>
    </w:p>
    <w:p w:rsidR="00FC6CA0" w:rsidRPr="009C3699" w:rsidRDefault="00F27336" w:rsidP="00BD44B2">
      <w:pPr>
        <w:spacing w:before="100" w:beforeAutospacing="1" w:after="100" w:afterAutospacing="1" w:line="240" w:lineRule="auto"/>
        <w:rPr>
          <w:rFonts w:ascii="Times New Roman" w:eastAsia="Times New Roman" w:hAnsi="Times New Roman" w:cs="Times New Roman"/>
          <w:sz w:val="24"/>
          <w:szCs w:val="24"/>
        </w:rPr>
      </w:pPr>
      <w:r w:rsidRPr="009C3699">
        <w:rPr>
          <w:rFonts w:ascii="Times New Roman" w:eastAsia="Times New Roman" w:hAnsi="Times New Roman" w:cs="Times New Roman"/>
          <w:sz w:val="24"/>
          <w:szCs w:val="24"/>
        </w:rPr>
        <w:t xml:space="preserve">1818 </w:t>
      </w:r>
      <w:r w:rsidRPr="009C3699">
        <w:rPr>
          <w:rFonts w:ascii="Times New Roman" w:hAnsi="Times New Roman" w:cs="Times New Roman"/>
          <w:sz w:val="24"/>
          <w:szCs w:val="24"/>
        </w:rPr>
        <w:t>№</w:t>
      </w:r>
      <w:r w:rsidRPr="009C3699">
        <w:rPr>
          <w:rFonts w:ascii="Times New Roman" w:eastAsia="Times New Roman" w:hAnsi="Times New Roman" w:cs="Times New Roman"/>
          <w:sz w:val="24"/>
          <w:szCs w:val="24"/>
        </w:rPr>
        <w:t xml:space="preserve"> </w:t>
      </w:r>
      <w:r w:rsidR="00172B25" w:rsidRPr="009C3699">
        <w:rPr>
          <w:rFonts w:ascii="Times New Roman" w:eastAsia="Times New Roman" w:hAnsi="Times New Roman" w:cs="Times New Roman"/>
          <w:sz w:val="24"/>
          <w:szCs w:val="24"/>
        </w:rPr>
        <w:t>0</w:t>
      </w:r>
      <w:r w:rsidR="008B2141" w:rsidRPr="009C3699">
        <w:rPr>
          <w:rFonts w:ascii="Times New Roman" w:eastAsia="Times New Roman" w:hAnsi="Times New Roman" w:cs="Times New Roman"/>
          <w:sz w:val="24"/>
          <w:szCs w:val="24"/>
        </w:rPr>
        <w:t>8</w:t>
      </w:r>
      <w:r w:rsidR="00FC6CA0" w:rsidRPr="009C3699">
        <w:rPr>
          <w:rFonts w:ascii="Times New Roman" w:eastAsia="Times New Roman" w:hAnsi="Times New Roman" w:cs="Times New Roman"/>
          <w:sz w:val="24"/>
          <w:szCs w:val="24"/>
        </w:rPr>
        <w:t xml:space="preserve"> </w:t>
      </w:r>
      <w:r w:rsidR="004F115D">
        <w:rPr>
          <w:rFonts w:ascii="Times New Roman" w:eastAsia="Times New Roman" w:hAnsi="Times New Roman" w:cs="Times New Roman"/>
          <w:sz w:val="24"/>
          <w:szCs w:val="24"/>
          <w:u w:val="single"/>
        </w:rPr>
        <w:t>Y</w:t>
      </w:r>
      <w:r w:rsidR="00FC6CA0" w:rsidRPr="009C3699">
        <w:rPr>
          <w:rFonts w:ascii="Times New Roman" w:eastAsia="Times New Roman" w:hAnsi="Times New Roman" w:cs="Times New Roman"/>
          <w:sz w:val="24"/>
          <w:szCs w:val="24"/>
          <w:u w:val="single"/>
        </w:rPr>
        <w:t>ovis</w:t>
      </w:r>
      <w:r w:rsidRPr="009C3699">
        <w:rPr>
          <w:rFonts w:ascii="Times New Roman" w:eastAsia="Times New Roman" w:hAnsi="Times New Roman" w:cs="Times New Roman"/>
          <w:sz w:val="24"/>
          <w:szCs w:val="24"/>
        </w:rPr>
        <w:t xml:space="preserve"> </w:t>
      </w:r>
      <w:r w:rsidR="00172B25" w:rsidRPr="009C3699">
        <w:rPr>
          <w:rFonts w:ascii="Times New Roman" w:eastAsia="Times New Roman" w:hAnsi="Times New Roman" w:cs="Times New Roman"/>
          <w:sz w:val="24"/>
          <w:szCs w:val="24"/>
        </w:rPr>
        <w:tab/>
      </w:r>
      <w:r w:rsidR="00BD44B2">
        <w:rPr>
          <w:rFonts w:ascii="Times New Roman" w:eastAsia="Times New Roman" w:hAnsi="Times New Roman" w:cs="Times New Roman"/>
          <w:sz w:val="24"/>
          <w:szCs w:val="24"/>
        </w:rPr>
        <w:t>I</w:t>
      </w:r>
      <w:r w:rsidR="008436F3">
        <w:rPr>
          <w:rFonts w:ascii="Times New Roman" w:eastAsia="Times New Roman" w:hAnsi="Times New Roman" w:cs="Times New Roman"/>
          <w:sz w:val="24"/>
          <w:szCs w:val="24"/>
        </w:rPr>
        <w:t>n</w:t>
      </w:r>
      <w:r w:rsidRPr="009C3699">
        <w:rPr>
          <w:rFonts w:ascii="Times New Roman" w:eastAsia="Times New Roman" w:hAnsi="Times New Roman" w:cs="Times New Roman"/>
          <w:sz w:val="24"/>
          <w:szCs w:val="24"/>
        </w:rPr>
        <w:t xml:space="preserve"> 1834 </w:t>
      </w:r>
      <w:r w:rsidR="00B676E0">
        <w:rPr>
          <w:rFonts w:ascii="Times New Roman" w:hAnsi="Times New Roman" w:cs="Times New Roman"/>
          <w:sz w:val="24"/>
          <w:szCs w:val="24"/>
        </w:rPr>
        <w:t xml:space="preserve">№ </w:t>
      </w:r>
      <w:r w:rsidR="00FC6CA0" w:rsidRPr="009C3699">
        <w:rPr>
          <w:rFonts w:ascii="Times New Roman" w:eastAsia="Times New Roman" w:hAnsi="Times New Roman" w:cs="Times New Roman"/>
          <w:sz w:val="24"/>
          <w:szCs w:val="24"/>
        </w:rPr>
        <w:t xml:space="preserve">33 </w:t>
      </w:r>
      <w:r w:rsidR="00FC6CA0" w:rsidRPr="009C3699">
        <w:rPr>
          <w:rFonts w:ascii="Times New Roman" w:eastAsia="Times New Roman" w:hAnsi="Times New Roman" w:cs="Times New Roman"/>
          <w:sz w:val="24"/>
          <w:szCs w:val="24"/>
          <w:u w:val="single"/>
        </w:rPr>
        <w:t>Yave</w:t>
      </w:r>
      <w:r w:rsidR="009C052B">
        <w:rPr>
          <w:rFonts w:ascii="Times New Roman" w:eastAsia="Times New Roman" w:hAnsi="Times New Roman" w:cs="Times New Roman"/>
          <w:sz w:val="24"/>
          <w:szCs w:val="24"/>
          <w:u w:val="single"/>
        </w:rPr>
        <w:t>j</w:t>
      </w:r>
      <w:r w:rsidR="00FC6CA0" w:rsidRPr="009C3699">
        <w:rPr>
          <w:rFonts w:ascii="Times New Roman" w:eastAsia="Times New Roman" w:hAnsi="Times New Roman" w:cs="Times New Roman"/>
          <w:sz w:val="24"/>
          <w:szCs w:val="24"/>
          <w:u w:val="single"/>
        </w:rPr>
        <w:t>s</w:t>
      </w:r>
      <w:r w:rsidRPr="009C3699">
        <w:rPr>
          <w:rFonts w:ascii="Times New Roman" w:eastAsia="Times New Roman" w:hAnsi="Times New Roman" w:cs="Times New Roman"/>
          <w:sz w:val="24"/>
          <w:szCs w:val="24"/>
        </w:rPr>
        <w:br/>
        <w:t xml:space="preserve">1818 </w:t>
      </w:r>
      <w:r w:rsidR="00B676E0">
        <w:rPr>
          <w:rFonts w:ascii="Times New Roman" w:hAnsi="Times New Roman" w:cs="Times New Roman"/>
          <w:sz w:val="24"/>
          <w:szCs w:val="24"/>
        </w:rPr>
        <w:t>№</w:t>
      </w:r>
      <w:r w:rsidRPr="009C3699">
        <w:rPr>
          <w:rFonts w:ascii="Times New Roman" w:eastAsia="Times New Roman" w:hAnsi="Times New Roman" w:cs="Times New Roman"/>
          <w:sz w:val="24"/>
          <w:szCs w:val="24"/>
        </w:rPr>
        <w:t xml:space="preserve"> </w:t>
      </w:r>
      <w:r w:rsidR="00FC6CA0" w:rsidRPr="009C3699">
        <w:rPr>
          <w:rFonts w:ascii="Times New Roman" w:eastAsia="Times New Roman" w:hAnsi="Times New Roman" w:cs="Times New Roman"/>
          <w:sz w:val="24"/>
          <w:szCs w:val="24"/>
        </w:rPr>
        <w:t xml:space="preserve">32 </w:t>
      </w:r>
      <w:r w:rsidR="00FC6CA0" w:rsidRPr="009C3699">
        <w:rPr>
          <w:rFonts w:ascii="Times New Roman" w:eastAsia="Times New Roman" w:hAnsi="Times New Roman" w:cs="Times New Roman"/>
          <w:sz w:val="24"/>
          <w:szCs w:val="24"/>
          <w:u w:val="single"/>
        </w:rPr>
        <w:t>Krumfis</w:t>
      </w:r>
      <w:r w:rsidR="00FC6CA0" w:rsidRPr="009C3699">
        <w:rPr>
          <w:rFonts w:ascii="Times New Roman" w:eastAsia="Times New Roman" w:hAnsi="Times New Roman" w:cs="Times New Roman"/>
          <w:sz w:val="24"/>
          <w:szCs w:val="24"/>
        </w:rPr>
        <w:t xml:space="preserve"> </w:t>
      </w:r>
      <w:r w:rsidR="00172B25" w:rsidRPr="009C3699">
        <w:rPr>
          <w:rFonts w:ascii="Times New Roman" w:eastAsia="Times New Roman" w:hAnsi="Times New Roman" w:cs="Times New Roman"/>
          <w:sz w:val="24"/>
          <w:szCs w:val="24"/>
        </w:rPr>
        <w:tab/>
      </w:r>
      <w:r w:rsidR="00BD44B2">
        <w:rPr>
          <w:rFonts w:ascii="Times New Roman" w:eastAsia="Times New Roman" w:hAnsi="Times New Roman" w:cs="Times New Roman"/>
          <w:sz w:val="24"/>
          <w:szCs w:val="24"/>
        </w:rPr>
        <w:t>I</w:t>
      </w:r>
      <w:r w:rsidR="008436F3">
        <w:rPr>
          <w:rFonts w:ascii="Times New Roman" w:eastAsia="Times New Roman" w:hAnsi="Times New Roman" w:cs="Times New Roman"/>
          <w:sz w:val="24"/>
          <w:szCs w:val="24"/>
        </w:rPr>
        <w:t>n</w:t>
      </w:r>
      <w:r w:rsidR="00FC6CA0" w:rsidRPr="009C3699">
        <w:rPr>
          <w:rFonts w:ascii="Times New Roman" w:eastAsia="Times New Roman" w:hAnsi="Times New Roman" w:cs="Times New Roman"/>
          <w:sz w:val="24"/>
          <w:szCs w:val="24"/>
        </w:rPr>
        <w:t xml:space="preserve"> </w:t>
      </w:r>
      <w:r w:rsidRPr="009C3699">
        <w:rPr>
          <w:rFonts w:ascii="Times New Roman" w:eastAsia="Times New Roman" w:hAnsi="Times New Roman" w:cs="Times New Roman"/>
          <w:sz w:val="24"/>
          <w:szCs w:val="24"/>
        </w:rPr>
        <w:t xml:space="preserve">1834 </w:t>
      </w:r>
      <w:r w:rsidR="00B676E0">
        <w:rPr>
          <w:rFonts w:ascii="Times New Roman" w:hAnsi="Times New Roman" w:cs="Times New Roman"/>
          <w:sz w:val="24"/>
          <w:szCs w:val="24"/>
        </w:rPr>
        <w:t>№</w:t>
      </w:r>
      <w:r w:rsidRPr="009C3699">
        <w:rPr>
          <w:rFonts w:ascii="Times New Roman" w:eastAsia="Times New Roman" w:hAnsi="Times New Roman" w:cs="Times New Roman"/>
          <w:sz w:val="24"/>
          <w:szCs w:val="24"/>
        </w:rPr>
        <w:t xml:space="preserve"> </w:t>
      </w:r>
      <w:r w:rsidR="00FC6CA0" w:rsidRPr="009C3699">
        <w:rPr>
          <w:rFonts w:ascii="Times New Roman" w:eastAsia="Times New Roman" w:hAnsi="Times New Roman" w:cs="Times New Roman"/>
          <w:sz w:val="24"/>
          <w:szCs w:val="24"/>
        </w:rPr>
        <w:t xml:space="preserve">72 </w:t>
      </w:r>
      <w:r w:rsidR="00FC6CA0" w:rsidRPr="009C3699">
        <w:rPr>
          <w:rFonts w:ascii="Times New Roman" w:eastAsia="Times New Roman" w:hAnsi="Times New Roman" w:cs="Times New Roman"/>
          <w:sz w:val="24"/>
          <w:szCs w:val="24"/>
          <w:u w:val="single"/>
        </w:rPr>
        <w:t>Trusf</w:t>
      </w:r>
      <w:r w:rsidR="001B303E">
        <w:rPr>
          <w:rFonts w:ascii="Times New Roman" w:eastAsia="Times New Roman" w:hAnsi="Times New Roman" w:cs="Times New Roman"/>
          <w:sz w:val="24"/>
          <w:szCs w:val="24"/>
          <w:u w:val="single"/>
        </w:rPr>
        <w:t>u</w:t>
      </w:r>
      <w:r w:rsidR="00FC6CA0" w:rsidRPr="009C3699">
        <w:rPr>
          <w:rFonts w:ascii="Times New Roman" w:eastAsia="Times New Roman" w:hAnsi="Times New Roman" w:cs="Times New Roman"/>
          <w:sz w:val="24"/>
          <w:szCs w:val="24"/>
          <w:u w:val="single"/>
        </w:rPr>
        <w:t>s</w:t>
      </w:r>
      <w:r w:rsidRPr="009C3699">
        <w:rPr>
          <w:rFonts w:ascii="Times New Roman" w:eastAsia="Times New Roman" w:hAnsi="Times New Roman" w:cs="Times New Roman"/>
          <w:sz w:val="24"/>
          <w:szCs w:val="24"/>
        </w:rPr>
        <w:br/>
        <w:t xml:space="preserve">1818 </w:t>
      </w:r>
      <w:r w:rsidR="00B676E0">
        <w:rPr>
          <w:rFonts w:ascii="Times New Roman" w:hAnsi="Times New Roman" w:cs="Times New Roman"/>
          <w:sz w:val="24"/>
          <w:szCs w:val="24"/>
        </w:rPr>
        <w:t>№</w:t>
      </w:r>
      <w:r w:rsidRPr="009C3699">
        <w:rPr>
          <w:rFonts w:ascii="Times New Roman" w:eastAsia="Times New Roman" w:hAnsi="Times New Roman" w:cs="Times New Roman"/>
          <w:sz w:val="24"/>
          <w:szCs w:val="24"/>
        </w:rPr>
        <w:t xml:space="preserve"> </w:t>
      </w:r>
      <w:r w:rsidR="00FC6CA0" w:rsidRPr="009C3699">
        <w:rPr>
          <w:rFonts w:ascii="Times New Roman" w:eastAsia="Times New Roman" w:hAnsi="Times New Roman" w:cs="Times New Roman"/>
          <w:sz w:val="24"/>
          <w:szCs w:val="24"/>
        </w:rPr>
        <w:t xml:space="preserve">33 </w:t>
      </w:r>
      <w:r w:rsidR="00FC6CA0" w:rsidRPr="009C3699">
        <w:rPr>
          <w:rFonts w:ascii="Times New Roman" w:eastAsia="Times New Roman" w:hAnsi="Times New Roman" w:cs="Times New Roman"/>
          <w:sz w:val="24"/>
          <w:szCs w:val="24"/>
          <w:u w:val="single"/>
        </w:rPr>
        <w:t>Deber</w:t>
      </w:r>
      <w:r w:rsidRPr="009C3699">
        <w:rPr>
          <w:rFonts w:ascii="Times New Roman" w:eastAsia="Times New Roman" w:hAnsi="Times New Roman" w:cs="Times New Roman"/>
          <w:sz w:val="24"/>
          <w:szCs w:val="24"/>
        </w:rPr>
        <w:t xml:space="preserve"> </w:t>
      </w:r>
      <w:r w:rsidR="00172B25" w:rsidRPr="009C3699">
        <w:rPr>
          <w:rFonts w:ascii="Times New Roman" w:eastAsia="Times New Roman" w:hAnsi="Times New Roman" w:cs="Times New Roman"/>
          <w:sz w:val="24"/>
          <w:szCs w:val="24"/>
        </w:rPr>
        <w:tab/>
      </w:r>
      <w:r w:rsidR="00BD44B2">
        <w:rPr>
          <w:rFonts w:ascii="Times New Roman" w:eastAsia="Times New Roman" w:hAnsi="Times New Roman" w:cs="Times New Roman"/>
          <w:sz w:val="24"/>
          <w:szCs w:val="24"/>
        </w:rPr>
        <w:t>I</w:t>
      </w:r>
      <w:r w:rsidR="008436F3">
        <w:rPr>
          <w:rFonts w:ascii="Times New Roman" w:eastAsia="Times New Roman" w:hAnsi="Times New Roman" w:cs="Times New Roman"/>
          <w:sz w:val="24"/>
          <w:szCs w:val="24"/>
        </w:rPr>
        <w:t>n</w:t>
      </w:r>
      <w:r w:rsidRPr="009C3699">
        <w:rPr>
          <w:rFonts w:ascii="Times New Roman" w:eastAsia="Times New Roman" w:hAnsi="Times New Roman" w:cs="Times New Roman"/>
          <w:sz w:val="24"/>
          <w:szCs w:val="24"/>
        </w:rPr>
        <w:t xml:space="preserve"> 1834 </w:t>
      </w:r>
      <w:r w:rsidR="00B676E0">
        <w:rPr>
          <w:rFonts w:ascii="Times New Roman" w:hAnsi="Times New Roman" w:cs="Times New Roman"/>
          <w:sz w:val="24"/>
          <w:szCs w:val="24"/>
        </w:rPr>
        <w:t>№</w:t>
      </w:r>
      <w:r w:rsidRPr="009C3699">
        <w:rPr>
          <w:rFonts w:ascii="Times New Roman" w:eastAsia="Times New Roman" w:hAnsi="Times New Roman" w:cs="Times New Roman"/>
          <w:sz w:val="24"/>
          <w:szCs w:val="24"/>
        </w:rPr>
        <w:t xml:space="preserve"> </w:t>
      </w:r>
      <w:r w:rsidR="00FC6CA0" w:rsidRPr="009C3699">
        <w:rPr>
          <w:rFonts w:ascii="Times New Roman" w:eastAsia="Times New Roman" w:hAnsi="Times New Roman" w:cs="Times New Roman"/>
          <w:sz w:val="24"/>
          <w:szCs w:val="24"/>
        </w:rPr>
        <w:t xml:space="preserve">75 </w:t>
      </w:r>
      <w:r w:rsidR="00FC6CA0" w:rsidRPr="009C3699">
        <w:rPr>
          <w:rFonts w:ascii="Times New Roman" w:eastAsia="Times New Roman" w:hAnsi="Times New Roman" w:cs="Times New Roman"/>
          <w:sz w:val="24"/>
          <w:szCs w:val="24"/>
          <w:u w:val="single"/>
        </w:rPr>
        <w:t>Beder</w:t>
      </w:r>
    </w:p>
    <w:p w:rsidR="00061D9C" w:rsidRPr="009C3699" w:rsidRDefault="005945D9" w:rsidP="0008320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E85BFA" w:rsidRPr="009C3699">
        <w:rPr>
          <w:rFonts w:ascii="Times New Roman" w:eastAsia="Times New Roman" w:hAnsi="Times New Roman" w:cs="Times New Roman"/>
          <w:sz w:val="24"/>
          <w:szCs w:val="24"/>
        </w:rPr>
        <w:t xml:space="preserve">nconsistencies in </w:t>
      </w:r>
      <w:r w:rsidR="00805910">
        <w:rPr>
          <w:rFonts w:ascii="Times New Roman" w:eastAsia="Times New Roman" w:hAnsi="Times New Roman" w:cs="Times New Roman"/>
          <w:sz w:val="24"/>
          <w:szCs w:val="24"/>
        </w:rPr>
        <w:t xml:space="preserve">the </w:t>
      </w:r>
      <w:r w:rsidR="00C628EF">
        <w:rPr>
          <w:rFonts w:ascii="Times New Roman" w:eastAsia="Times New Roman" w:hAnsi="Times New Roman" w:cs="Times New Roman"/>
          <w:sz w:val="24"/>
          <w:szCs w:val="24"/>
        </w:rPr>
        <w:t>orthography</w:t>
      </w:r>
      <w:r w:rsidR="00E85BFA" w:rsidRPr="009C3699">
        <w:rPr>
          <w:rFonts w:ascii="Times New Roman" w:eastAsia="Times New Roman" w:hAnsi="Times New Roman" w:cs="Times New Roman"/>
          <w:sz w:val="24"/>
          <w:szCs w:val="24"/>
        </w:rPr>
        <w:t xml:space="preserve"> of Jewish given names and patronymics </w:t>
      </w:r>
      <w:r>
        <w:rPr>
          <w:rFonts w:ascii="Times New Roman" w:eastAsia="Times New Roman" w:hAnsi="Times New Roman" w:cs="Times New Roman"/>
          <w:sz w:val="24"/>
          <w:szCs w:val="24"/>
        </w:rPr>
        <w:t xml:space="preserve">also </w:t>
      </w:r>
      <w:r w:rsidR="0021516B" w:rsidRPr="009C3699">
        <w:rPr>
          <w:rFonts w:ascii="Times New Roman" w:eastAsia="Times New Roman" w:hAnsi="Times New Roman" w:cs="Times New Roman"/>
          <w:sz w:val="24"/>
          <w:szCs w:val="24"/>
        </w:rPr>
        <w:t>occur</w:t>
      </w:r>
      <w:r w:rsidR="00832F9F" w:rsidRPr="009C3699">
        <w:rPr>
          <w:rFonts w:ascii="Times New Roman" w:eastAsia="Times New Roman" w:hAnsi="Times New Roman" w:cs="Times New Roman"/>
          <w:sz w:val="24"/>
          <w:szCs w:val="24"/>
        </w:rPr>
        <w:t xml:space="preserve"> </w:t>
      </w:r>
      <w:r w:rsidR="00E65C50" w:rsidRPr="009C3699">
        <w:rPr>
          <w:rFonts w:ascii="Times New Roman" w:eastAsia="Times New Roman" w:hAnsi="Times New Roman" w:cs="Times New Roman"/>
          <w:sz w:val="24"/>
          <w:szCs w:val="24"/>
        </w:rPr>
        <w:t xml:space="preserve">from </w:t>
      </w:r>
      <w:r w:rsidR="0029784A">
        <w:rPr>
          <w:rFonts w:ascii="Times New Roman" w:eastAsia="Times New Roman" w:hAnsi="Times New Roman" w:cs="Times New Roman"/>
          <w:sz w:val="24"/>
          <w:szCs w:val="24"/>
        </w:rPr>
        <w:t>revision to revision</w:t>
      </w:r>
      <w:r w:rsidR="00E65C50" w:rsidRPr="009C3699">
        <w:rPr>
          <w:rFonts w:ascii="Times New Roman" w:eastAsia="Times New Roman" w:hAnsi="Times New Roman" w:cs="Times New Roman"/>
          <w:sz w:val="24"/>
          <w:szCs w:val="24"/>
        </w:rPr>
        <w:t xml:space="preserve">. </w:t>
      </w:r>
      <w:r w:rsidR="00FC6CA0" w:rsidRPr="009C3699">
        <w:rPr>
          <w:rFonts w:ascii="Times New Roman" w:eastAsia="Times New Roman" w:hAnsi="Times New Roman" w:cs="Times New Roman"/>
          <w:sz w:val="24"/>
          <w:szCs w:val="24"/>
        </w:rPr>
        <w:t xml:space="preserve">Judging from the signature of the </w:t>
      </w:r>
      <w:r w:rsidR="009B0BD5" w:rsidRPr="009C3699">
        <w:rPr>
          <w:rFonts w:ascii="Times New Roman" w:eastAsia="Times New Roman" w:hAnsi="Times New Roman" w:cs="Times New Roman"/>
          <w:sz w:val="24"/>
          <w:szCs w:val="24"/>
        </w:rPr>
        <w:t>compiler and scribe</w:t>
      </w:r>
      <w:r w:rsidR="0021516B" w:rsidRPr="009C3699">
        <w:rPr>
          <w:rFonts w:ascii="Times New Roman" w:eastAsia="Times New Roman" w:hAnsi="Times New Roman" w:cs="Times New Roman"/>
          <w:sz w:val="24"/>
          <w:szCs w:val="24"/>
        </w:rPr>
        <w:t xml:space="preserve"> </w:t>
      </w:r>
      <w:r w:rsidR="00FC6CA0" w:rsidRPr="009C3699">
        <w:rPr>
          <w:rFonts w:ascii="Times New Roman" w:eastAsia="Times New Roman" w:hAnsi="Times New Roman" w:cs="Times New Roman"/>
          <w:sz w:val="24"/>
          <w:szCs w:val="24"/>
        </w:rPr>
        <w:t>of</w:t>
      </w:r>
      <w:r w:rsidR="00957BD1" w:rsidRPr="009C3699">
        <w:rPr>
          <w:rFonts w:ascii="Times New Roman" w:eastAsia="Times New Roman" w:hAnsi="Times New Roman" w:cs="Times New Roman"/>
          <w:sz w:val="24"/>
          <w:szCs w:val="24"/>
        </w:rPr>
        <w:t xml:space="preserve"> the</w:t>
      </w:r>
      <w:r w:rsidR="00FC6CA0" w:rsidRPr="009C3699">
        <w:rPr>
          <w:rFonts w:ascii="Times New Roman" w:eastAsia="Times New Roman" w:hAnsi="Times New Roman" w:cs="Times New Roman"/>
          <w:sz w:val="24"/>
          <w:szCs w:val="24"/>
        </w:rPr>
        <w:t xml:space="preserve"> </w:t>
      </w:r>
      <w:r w:rsidR="00C15C5B">
        <w:rPr>
          <w:rFonts w:ascii="Times New Roman" w:eastAsia="Times New Roman" w:hAnsi="Times New Roman" w:cs="Times New Roman"/>
          <w:sz w:val="24"/>
          <w:szCs w:val="24"/>
        </w:rPr>
        <w:t xml:space="preserve">list from </w:t>
      </w:r>
      <w:r w:rsidR="0029784A">
        <w:rPr>
          <w:rFonts w:ascii="Times New Roman" w:eastAsia="Times New Roman" w:hAnsi="Times New Roman" w:cs="Times New Roman"/>
          <w:sz w:val="24"/>
          <w:szCs w:val="24"/>
        </w:rPr>
        <w:t>the</w:t>
      </w:r>
      <w:r w:rsidR="0029784A" w:rsidRPr="009C3699">
        <w:rPr>
          <w:rFonts w:ascii="Times New Roman" w:eastAsia="Times New Roman" w:hAnsi="Times New Roman" w:cs="Times New Roman"/>
          <w:sz w:val="24"/>
          <w:szCs w:val="24"/>
        </w:rPr>
        <w:t xml:space="preserve"> </w:t>
      </w:r>
      <w:r w:rsidR="0029784A">
        <w:rPr>
          <w:rFonts w:ascii="Times New Roman" w:eastAsia="Times New Roman" w:hAnsi="Times New Roman" w:cs="Times New Roman"/>
          <w:sz w:val="24"/>
          <w:szCs w:val="24"/>
        </w:rPr>
        <w:t xml:space="preserve">revision </w:t>
      </w:r>
      <w:r w:rsidR="00957BD1" w:rsidRPr="009C3699">
        <w:rPr>
          <w:rFonts w:ascii="Times New Roman" w:eastAsia="Times New Roman" w:hAnsi="Times New Roman" w:cs="Times New Roman"/>
          <w:sz w:val="24"/>
          <w:szCs w:val="24"/>
        </w:rPr>
        <w:t>of 1816, the</w:t>
      </w:r>
      <w:r w:rsidR="00FC6CA0" w:rsidRPr="009C3699">
        <w:rPr>
          <w:rFonts w:ascii="Times New Roman" w:eastAsia="Times New Roman" w:hAnsi="Times New Roman" w:cs="Times New Roman"/>
          <w:sz w:val="24"/>
          <w:szCs w:val="24"/>
        </w:rPr>
        <w:t xml:space="preserve"> li</w:t>
      </w:r>
      <w:r w:rsidR="0021516B" w:rsidRPr="009C3699">
        <w:rPr>
          <w:rFonts w:ascii="Times New Roman" w:eastAsia="Times New Roman" w:hAnsi="Times New Roman" w:cs="Times New Roman"/>
          <w:sz w:val="24"/>
          <w:szCs w:val="24"/>
        </w:rPr>
        <w:t>st was compiled in Hebrew</w:t>
      </w:r>
      <w:r w:rsidR="00FC6CA0" w:rsidRPr="009C3699">
        <w:rPr>
          <w:rFonts w:ascii="Times New Roman" w:eastAsia="Times New Roman" w:hAnsi="Times New Roman" w:cs="Times New Roman"/>
          <w:sz w:val="24"/>
          <w:szCs w:val="24"/>
        </w:rPr>
        <w:t xml:space="preserve"> and </w:t>
      </w:r>
      <w:r w:rsidR="0021516B" w:rsidRPr="009C3699">
        <w:rPr>
          <w:rFonts w:ascii="Times New Roman" w:eastAsia="Times New Roman" w:hAnsi="Times New Roman" w:cs="Times New Roman"/>
          <w:sz w:val="24"/>
          <w:szCs w:val="24"/>
        </w:rPr>
        <w:t>then</w:t>
      </w:r>
      <w:r w:rsidR="00FC6CA0" w:rsidRPr="009C3699">
        <w:rPr>
          <w:rFonts w:ascii="Times New Roman" w:eastAsia="Times New Roman" w:hAnsi="Times New Roman" w:cs="Times New Roman"/>
          <w:sz w:val="24"/>
          <w:szCs w:val="24"/>
        </w:rPr>
        <w:t xml:space="preserve"> translated into Russian. Later lists were subject to the law of public reading three times</w:t>
      </w:r>
      <w:r w:rsidR="00957BD1" w:rsidRPr="009C3699">
        <w:rPr>
          <w:rFonts w:ascii="Times New Roman" w:eastAsia="Times New Roman" w:hAnsi="Times New Roman" w:cs="Times New Roman"/>
          <w:sz w:val="24"/>
          <w:szCs w:val="24"/>
        </w:rPr>
        <w:t xml:space="preserve"> </w:t>
      </w:r>
      <w:r w:rsidR="00FC6CA0" w:rsidRPr="009C3699">
        <w:rPr>
          <w:rFonts w:ascii="Times New Roman" w:eastAsia="Times New Roman" w:hAnsi="Times New Roman" w:cs="Times New Roman"/>
          <w:sz w:val="24"/>
          <w:szCs w:val="24"/>
        </w:rPr>
        <w:t>at community meetings “so that the villagers themselves could confirm that no o</w:t>
      </w:r>
      <w:r w:rsidR="0021516B" w:rsidRPr="009C3699">
        <w:rPr>
          <w:rFonts w:ascii="Times New Roman" w:eastAsia="Times New Roman" w:hAnsi="Times New Roman" w:cs="Times New Roman"/>
          <w:sz w:val="24"/>
          <w:szCs w:val="24"/>
        </w:rPr>
        <w:t>ne was omitted from the list.”</w:t>
      </w:r>
      <w:r w:rsidR="00DB03CA" w:rsidRPr="009C3699">
        <w:rPr>
          <w:rStyle w:val="EndnoteReference"/>
          <w:rFonts w:ascii="Times New Roman" w:eastAsia="Times New Roman" w:hAnsi="Times New Roman" w:cs="Times New Roman"/>
          <w:sz w:val="24"/>
          <w:szCs w:val="24"/>
        </w:rPr>
        <w:endnoteReference w:id="19"/>
      </w:r>
      <w:r w:rsidR="00C31F1A" w:rsidRPr="009C3699">
        <w:rPr>
          <w:rFonts w:ascii="Times New Roman" w:eastAsia="Times New Roman" w:hAnsi="Times New Roman" w:cs="Times New Roman"/>
          <w:sz w:val="24"/>
          <w:szCs w:val="24"/>
        </w:rPr>
        <w:t xml:space="preserve"> </w:t>
      </w:r>
      <w:r w:rsidR="007246BE" w:rsidRPr="004B6833">
        <w:rPr>
          <w:rFonts w:ascii="Times New Roman" w:eastAsia="Times New Roman" w:hAnsi="Times New Roman" w:cs="Times New Roman"/>
          <w:sz w:val="24"/>
          <w:szCs w:val="24"/>
        </w:rPr>
        <w:t xml:space="preserve"> </w:t>
      </w:r>
      <w:r w:rsidR="004700C9">
        <w:rPr>
          <w:rFonts w:ascii="Times New Roman" w:eastAsia="Times New Roman" w:hAnsi="Times New Roman" w:cs="Times New Roman"/>
          <w:sz w:val="24"/>
          <w:szCs w:val="24"/>
        </w:rPr>
        <w:t>The need for the input of the residents in recognizing their</w:t>
      </w:r>
      <w:r w:rsidR="00D40120">
        <w:rPr>
          <w:rFonts w:ascii="Times New Roman" w:eastAsia="Times New Roman" w:hAnsi="Times New Roman" w:cs="Times New Roman"/>
          <w:sz w:val="24"/>
          <w:szCs w:val="24"/>
        </w:rPr>
        <w:t xml:space="preserve"> own</w:t>
      </w:r>
      <w:r w:rsidR="004700C9">
        <w:rPr>
          <w:rFonts w:ascii="Times New Roman" w:eastAsia="Times New Roman" w:hAnsi="Times New Roman" w:cs="Times New Roman"/>
          <w:sz w:val="24"/>
          <w:szCs w:val="24"/>
        </w:rPr>
        <w:t xml:space="preserve"> name </w:t>
      </w:r>
      <w:r w:rsidR="00D40120">
        <w:rPr>
          <w:rFonts w:ascii="Times New Roman" w:eastAsia="Times New Roman" w:hAnsi="Times New Roman" w:cs="Times New Roman"/>
          <w:sz w:val="24"/>
          <w:szCs w:val="24"/>
        </w:rPr>
        <w:t xml:space="preserve">on the lists supports the </w:t>
      </w:r>
      <w:r w:rsidR="00C628EF">
        <w:rPr>
          <w:rFonts w:ascii="Times New Roman" w:eastAsia="Times New Roman" w:hAnsi="Times New Roman" w:cs="Times New Roman"/>
          <w:sz w:val="24"/>
          <w:szCs w:val="24"/>
        </w:rPr>
        <w:t xml:space="preserve">likelihood </w:t>
      </w:r>
      <w:r w:rsidR="004B6833">
        <w:rPr>
          <w:rFonts w:ascii="Times New Roman" w:eastAsia="Times New Roman" w:hAnsi="Times New Roman" w:cs="Times New Roman"/>
          <w:sz w:val="24"/>
          <w:szCs w:val="24"/>
        </w:rPr>
        <w:t xml:space="preserve">that </w:t>
      </w:r>
      <w:r w:rsidR="00FC6CA0" w:rsidRPr="009C3699">
        <w:rPr>
          <w:rFonts w:ascii="Times New Roman" w:eastAsia="Times New Roman" w:hAnsi="Times New Roman" w:cs="Times New Roman"/>
          <w:sz w:val="24"/>
          <w:szCs w:val="24"/>
        </w:rPr>
        <w:t xml:space="preserve">the lists were originally </w:t>
      </w:r>
      <w:r w:rsidR="00957BD1" w:rsidRPr="009C3699">
        <w:rPr>
          <w:rFonts w:ascii="Times New Roman" w:eastAsia="Times New Roman" w:hAnsi="Times New Roman" w:cs="Times New Roman"/>
          <w:sz w:val="24"/>
          <w:szCs w:val="24"/>
        </w:rPr>
        <w:t xml:space="preserve">compiled </w:t>
      </w:r>
      <w:r w:rsidR="00FC6CA0" w:rsidRPr="009C3699">
        <w:rPr>
          <w:rFonts w:ascii="Times New Roman" w:eastAsia="Times New Roman" w:hAnsi="Times New Roman" w:cs="Times New Roman"/>
          <w:sz w:val="24"/>
          <w:szCs w:val="24"/>
        </w:rPr>
        <w:t xml:space="preserve">in Hebrew. In the </w:t>
      </w:r>
      <w:r w:rsidR="00D1487A" w:rsidRPr="009C3699">
        <w:rPr>
          <w:rFonts w:ascii="Times New Roman" w:eastAsia="Times New Roman" w:hAnsi="Times New Roman" w:cs="Times New Roman"/>
          <w:sz w:val="24"/>
          <w:szCs w:val="24"/>
        </w:rPr>
        <w:t>sub</w:t>
      </w:r>
      <w:r w:rsidR="00FC6CA0" w:rsidRPr="009C3699">
        <w:rPr>
          <w:rFonts w:ascii="Times New Roman" w:eastAsia="Times New Roman" w:hAnsi="Times New Roman" w:cs="Times New Roman"/>
          <w:sz w:val="24"/>
          <w:szCs w:val="24"/>
        </w:rPr>
        <w:t>sequent transl</w:t>
      </w:r>
      <w:r w:rsidR="004B6833">
        <w:rPr>
          <w:rFonts w:ascii="Times New Roman" w:eastAsia="Times New Roman" w:hAnsi="Times New Roman" w:cs="Times New Roman"/>
          <w:sz w:val="24"/>
          <w:szCs w:val="24"/>
        </w:rPr>
        <w:t>at</w:t>
      </w:r>
      <w:r w:rsidR="00FC6CA0" w:rsidRPr="009C3699">
        <w:rPr>
          <w:rFonts w:ascii="Times New Roman" w:eastAsia="Times New Roman" w:hAnsi="Times New Roman" w:cs="Times New Roman"/>
          <w:sz w:val="24"/>
          <w:szCs w:val="24"/>
        </w:rPr>
        <w:t xml:space="preserve">ion </w:t>
      </w:r>
      <w:r w:rsidR="0076575A" w:rsidRPr="009C3699">
        <w:rPr>
          <w:rFonts w:ascii="Times New Roman" w:eastAsia="Times New Roman" w:hAnsi="Times New Roman" w:cs="Times New Roman"/>
          <w:sz w:val="24"/>
          <w:szCs w:val="24"/>
        </w:rPr>
        <w:t xml:space="preserve">of </w:t>
      </w:r>
      <w:r w:rsidR="00C31F1A" w:rsidRPr="009C3699">
        <w:rPr>
          <w:rFonts w:ascii="Times New Roman" w:eastAsia="Times New Roman" w:hAnsi="Times New Roman" w:cs="Times New Roman"/>
          <w:sz w:val="24"/>
          <w:szCs w:val="24"/>
        </w:rPr>
        <w:t xml:space="preserve">given </w:t>
      </w:r>
      <w:r w:rsidR="0076575A" w:rsidRPr="009C3699">
        <w:rPr>
          <w:rFonts w:ascii="Times New Roman" w:eastAsia="Times New Roman" w:hAnsi="Times New Roman" w:cs="Times New Roman"/>
          <w:sz w:val="24"/>
          <w:szCs w:val="24"/>
        </w:rPr>
        <w:t>names</w:t>
      </w:r>
      <w:r w:rsidR="00C31F1A" w:rsidRPr="009C3699">
        <w:rPr>
          <w:rFonts w:ascii="Times New Roman" w:eastAsia="Times New Roman" w:hAnsi="Times New Roman" w:cs="Times New Roman"/>
          <w:sz w:val="24"/>
          <w:szCs w:val="24"/>
        </w:rPr>
        <w:t>, patronymics</w:t>
      </w:r>
      <w:r w:rsidR="00D85F7A">
        <w:rPr>
          <w:rFonts w:ascii="Times New Roman" w:eastAsia="Times New Roman" w:hAnsi="Times New Roman" w:cs="Times New Roman"/>
          <w:sz w:val="24"/>
          <w:szCs w:val="24"/>
        </w:rPr>
        <w:t>,</w:t>
      </w:r>
      <w:r w:rsidR="00C31F1A" w:rsidRPr="009C3699">
        <w:rPr>
          <w:rFonts w:ascii="Times New Roman" w:eastAsia="Times New Roman" w:hAnsi="Times New Roman" w:cs="Times New Roman"/>
          <w:sz w:val="24"/>
          <w:szCs w:val="24"/>
        </w:rPr>
        <w:t xml:space="preserve"> and surnames</w:t>
      </w:r>
      <w:r w:rsidR="0076575A" w:rsidRPr="009C3699">
        <w:rPr>
          <w:rFonts w:ascii="Times New Roman" w:eastAsia="Times New Roman" w:hAnsi="Times New Roman" w:cs="Times New Roman"/>
          <w:sz w:val="24"/>
          <w:szCs w:val="24"/>
        </w:rPr>
        <w:t xml:space="preserve"> </w:t>
      </w:r>
      <w:r w:rsidR="004B6833">
        <w:rPr>
          <w:rFonts w:ascii="Times New Roman" w:eastAsia="Times New Roman" w:hAnsi="Times New Roman" w:cs="Times New Roman"/>
          <w:sz w:val="24"/>
          <w:szCs w:val="24"/>
        </w:rPr>
        <w:t xml:space="preserve">into Russian </w:t>
      </w:r>
      <w:r w:rsidR="0076575A" w:rsidRPr="009C3699">
        <w:rPr>
          <w:rFonts w:ascii="Times New Roman" w:eastAsia="Times New Roman" w:hAnsi="Times New Roman" w:cs="Times New Roman"/>
          <w:sz w:val="24"/>
          <w:szCs w:val="24"/>
        </w:rPr>
        <w:t xml:space="preserve">by </w:t>
      </w:r>
      <w:r w:rsidR="00C628EF">
        <w:rPr>
          <w:rFonts w:ascii="Times New Roman" w:eastAsia="Times New Roman" w:hAnsi="Times New Roman" w:cs="Times New Roman"/>
          <w:sz w:val="24"/>
          <w:szCs w:val="24"/>
        </w:rPr>
        <w:t>various</w:t>
      </w:r>
      <w:r w:rsidR="0076575A" w:rsidRPr="009C3699">
        <w:rPr>
          <w:rFonts w:ascii="Times New Roman" w:eastAsia="Times New Roman" w:hAnsi="Times New Roman" w:cs="Times New Roman"/>
          <w:sz w:val="24"/>
          <w:szCs w:val="24"/>
        </w:rPr>
        <w:t xml:space="preserve"> compilers, </w:t>
      </w:r>
      <w:r w:rsidR="00C31F1A" w:rsidRPr="009C3699">
        <w:rPr>
          <w:rFonts w:ascii="Times New Roman" w:eastAsia="Times New Roman" w:hAnsi="Times New Roman" w:cs="Times New Roman"/>
          <w:sz w:val="24"/>
          <w:szCs w:val="24"/>
        </w:rPr>
        <w:t xml:space="preserve">discrepancies </w:t>
      </w:r>
      <w:r w:rsidR="003064E5" w:rsidRPr="009C3699">
        <w:rPr>
          <w:rFonts w:ascii="Times New Roman" w:eastAsia="Times New Roman" w:hAnsi="Times New Roman" w:cs="Times New Roman"/>
          <w:sz w:val="24"/>
          <w:szCs w:val="24"/>
        </w:rPr>
        <w:t xml:space="preserve">often </w:t>
      </w:r>
      <w:r w:rsidR="00C31F1A" w:rsidRPr="009C3699">
        <w:rPr>
          <w:rFonts w:ascii="Times New Roman" w:eastAsia="Times New Roman" w:hAnsi="Times New Roman" w:cs="Times New Roman"/>
          <w:sz w:val="24"/>
          <w:szCs w:val="24"/>
        </w:rPr>
        <w:t xml:space="preserve">occurred </w:t>
      </w:r>
      <w:r w:rsidR="00D85F7A">
        <w:rPr>
          <w:rFonts w:ascii="Times New Roman" w:eastAsia="Times New Roman" w:hAnsi="Times New Roman" w:cs="Times New Roman"/>
          <w:sz w:val="24"/>
          <w:szCs w:val="24"/>
        </w:rPr>
        <w:t>when</w:t>
      </w:r>
      <w:r w:rsidR="00E43055" w:rsidRPr="009C3699">
        <w:rPr>
          <w:rFonts w:ascii="Times New Roman" w:eastAsia="Times New Roman" w:hAnsi="Times New Roman" w:cs="Times New Roman"/>
          <w:sz w:val="24"/>
          <w:szCs w:val="24"/>
        </w:rPr>
        <w:t xml:space="preserve"> one alphabet </w:t>
      </w:r>
      <w:r>
        <w:rPr>
          <w:rFonts w:ascii="Times New Roman" w:eastAsia="Times New Roman" w:hAnsi="Times New Roman" w:cs="Times New Roman"/>
          <w:sz w:val="24"/>
          <w:szCs w:val="24"/>
        </w:rPr>
        <w:t xml:space="preserve">was transliterated </w:t>
      </w:r>
      <w:r w:rsidR="003064E5" w:rsidRPr="009C3699">
        <w:rPr>
          <w:rFonts w:ascii="Times New Roman" w:eastAsia="Times New Roman" w:hAnsi="Times New Roman" w:cs="Times New Roman"/>
          <w:sz w:val="24"/>
          <w:szCs w:val="24"/>
        </w:rPr>
        <w:t>in</w:t>
      </w:r>
      <w:r w:rsidR="00E43055" w:rsidRPr="009C3699">
        <w:rPr>
          <w:rFonts w:ascii="Times New Roman" w:eastAsia="Times New Roman" w:hAnsi="Times New Roman" w:cs="Times New Roman"/>
          <w:sz w:val="24"/>
          <w:szCs w:val="24"/>
        </w:rPr>
        <w:t>to another.</w:t>
      </w:r>
    </w:p>
    <w:p w:rsidR="00FC6CA0" w:rsidRPr="009C3699" w:rsidRDefault="0076575A" w:rsidP="00083209">
      <w:pPr>
        <w:spacing w:before="100" w:beforeAutospacing="1" w:after="100" w:afterAutospacing="1" w:line="240" w:lineRule="auto"/>
        <w:jc w:val="both"/>
        <w:rPr>
          <w:rFonts w:ascii="Times New Roman" w:eastAsia="Times New Roman" w:hAnsi="Times New Roman" w:cs="Times New Roman"/>
          <w:sz w:val="24"/>
          <w:szCs w:val="24"/>
        </w:rPr>
      </w:pPr>
      <w:r w:rsidRPr="009C3699">
        <w:rPr>
          <w:rFonts w:ascii="Times New Roman" w:eastAsia="Times New Roman" w:hAnsi="Times New Roman" w:cs="Times New Roman"/>
          <w:sz w:val="24"/>
          <w:szCs w:val="24"/>
        </w:rPr>
        <w:t>In this regard Yu</w:t>
      </w:r>
      <w:r w:rsidR="00BF0AFE" w:rsidRPr="009C3699">
        <w:rPr>
          <w:rFonts w:ascii="Times New Roman" w:eastAsia="Times New Roman" w:hAnsi="Times New Roman" w:cs="Times New Roman"/>
          <w:sz w:val="24"/>
          <w:szCs w:val="24"/>
        </w:rPr>
        <w:t>l</w:t>
      </w:r>
      <w:r w:rsidRPr="009C3699">
        <w:rPr>
          <w:rFonts w:ascii="Times New Roman" w:eastAsia="Times New Roman" w:hAnsi="Times New Roman" w:cs="Times New Roman"/>
          <w:sz w:val="24"/>
          <w:szCs w:val="24"/>
        </w:rPr>
        <w:t>i</w:t>
      </w:r>
      <w:r w:rsidR="004F115D">
        <w:rPr>
          <w:rFonts w:ascii="Times New Roman" w:eastAsia="Times New Roman" w:hAnsi="Times New Roman" w:cs="Times New Roman"/>
          <w:sz w:val="24"/>
          <w:szCs w:val="24"/>
        </w:rPr>
        <w:t xml:space="preserve">j </w:t>
      </w:r>
      <w:r w:rsidRPr="009C3699">
        <w:rPr>
          <w:rFonts w:ascii="Times New Roman" w:eastAsia="Times New Roman" w:hAnsi="Times New Roman" w:cs="Times New Roman"/>
          <w:sz w:val="24"/>
          <w:szCs w:val="24"/>
        </w:rPr>
        <w:t xml:space="preserve">Gessen wrote: </w:t>
      </w:r>
      <w:r w:rsidR="00FC6CA0" w:rsidRPr="009C3699">
        <w:rPr>
          <w:rFonts w:ascii="Times New Roman" w:eastAsia="Times New Roman" w:hAnsi="Times New Roman" w:cs="Times New Roman"/>
          <w:sz w:val="24"/>
          <w:szCs w:val="24"/>
        </w:rPr>
        <w:t>“Distortion</w:t>
      </w:r>
      <w:r w:rsidRPr="009C3699">
        <w:rPr>
          <w:rFonts w:ascii="Times New Roman" w:eastAsia="Times New Roman" w:hAnsi="Times New Roman" w:cs="Times New Roman"/>
          <w:sz w:val="24"/>
          <w:szCs w:val="24"/>
        </w:rPr>
        <w:t>s</w:t>
      </w:r>
      <w:r w:rsidR="00FC6CA0" w:rsidRPr="009C3699">
        <w:rPr>
          <w:rFonts w:ascii="Times New Roman" w:eastAsia="Times New Roman" w:hAnsi="Times New Roman" w:cs="Times New Roman"/>
          <w:sz w:val="24"/>
          <w:szCs w:val="24"/>
        </w:rPr>
        <w:t xml:space="preserve"> of names were made by illiterate rabbis and councils; the absence of a firmly established pronunciation, which was different for Polish, Lithuanian and Southern Russian Jews, opened up a broad vista for further distortion in copying names from one document to another.”</w:t>
      </w:r>
      <w:r w:rsidR="00AC2636" w:rsidRPr="009C3699">
        <w:rPr>
          <w:rStyle w:val="EndnoteReference"/>
          <w:rFonts w:ascii="Times New Roman" w:eastAsia="Times New Roman" w:hAnsi="Times New Roman" w:cs="Times New Roman"/>
          <w:sz w:val="24"/>
          <w:szCs w:val="24"/>
        </w:rPr>
        <w:endnoteReference w:id="20"/>
      </w:r>
      <w:r w:rsidR="00242728" w:rsidRPr="009C3699">
        <w:rPr>
          <w:rFonts w:ascii="Times New Roman" w:eastAsia="Times New Roman" w:hAnsi="Times New Roman" w:cs="Times New Roman"/>
          <w:sz w:val="24"/>
          <w:szCs w:val="24"/>
        </w:rPr>
        <w:t xml:space="preserve"> </w:t>
      </w:r>
      <w:r w:rsidR="00FC6CA0" w:rsidRPr="009C3699">
        <w:rPr>
          <w:rFonts w:ascii="Times New Roman" w:eastAsia="Times New Roman" w:hAnsi="Times New Roman" w:cs="Times New Roman"/>
          <w:sz w:val="24"/>
          <w:szCs w:val="24"/>
        </w:rPr>
        <w:t xml:space="preserve"> The consequences are clearly evident in </w:t>
      </w:r>
      <w:r w:rsidR="00E43055" w:rsidRPr="009C3699">
        <w:rPr>
          <w:rFonts w:ascii="Times New Roman" w:eastAsia="Times New Roman" w:hAnsi="Times New Roman" w:cs="Times New Roman"/>
          <w:sz w:val="24"/>
          <w:szCs w:val="24"/>
        </w:rPr>
        <w:t>alternations</w:t>
      </w:r>
      <w:r w:rsidR="00FC6CA0" w:rsidRPr="009C3699">
        <w:rPr>
          <w:rFonts w:ascii="Times New Roman" w:eastAsia="Times New Roman" w:hAnsi="Times New Roman" w:cs="Times New Roman"/>
          <w:sz w:val="24"/>
          <w:szCs w:val="24"/>
        </w:rPr>
        <w:t xml:space="preserve"> between pairs of letters </w:t>
      </w:r>
      <w:r w:rsidR="0029784A">
        <w:rPr>
          <w:rFonts w:ascii="Times New Roman" w:eastAsia="Times New Roman" w:hAnsi="Times New Roman" w:cs="Times New Roman"/>
          <w:sz w:val="24"/>
          <w:szCs w:val="24"/>
        </w:rPr>
        <w:t>from</w:t>
      </w:r>
      <w:r w:rsidR="0029784A" w:rsidRPr="009C3699">
        <w:rPr>
          <w:rFonts w:ascii="Times New Roman" w:eastAsia="Times New Roman" w:hAnsi="Times New Roman" w:cs="Times New Roman"/>
          <w:sz w:val="24"/>
          <w:szCs w:val="24"/>
        </w:rPr>
        <w:t xml:space="preserve"> </w:t>
      </w:r>
      <w:r w:rsidR="0029784A">
        <w:rPr>
          <w:rFonts w:ascii="Times New Roman" w:eastAsia="Times New Roman" w:hAnsi="Times New Roman" w:cs="Times New Roman"/>
          <w:sz w:val="24"/>
          <w:szCs w:val="24"/>
        </w:rPr>
        <w:t>revision to revision</w:t>
      </w:r>
      <w:r w:rsidR="00D85F7A">
        <w:rPr>
          <w:rFonts w:ascii="Times New Roman" w:eastAsia="Times New Roman" w:hAnsi="Times New Roman" w:cs="Times New Roman"/>
          <w:sz w:val="24"/>
          <w:szCs w:val="24"/>
        </w:rPr>
        <w:t xml:space="preserve">: </w:t>
      </w:r>
      <w:r w:rsidR="00FC6CA0" w:rsidRPr="009C3699">
        <w:rPr>
          <w:rFonts w:ascii="Times New Roman" w:eastAsia="Times New Roman" w:hAnsi="Times New Roman" w:cs="Times New Roman"/>
          <w:sz w:val="24"/>
          <w:szCs w:val="24"/>
        </w:rPr>
        <w:t>“sh”</w:t>
      </w:r>
      <w:r w:rsidR="00513F94" w:rsidRPr="009C3699">
        <w:rPr>
          <w:rFonts w:ascii="Times New Roman" w:eastAsia="Times New Roman" w:hAnsi="Times New Roman" w:cs="Times New Roman"/>
          <w:sz w:val="24"/>
          <w:szCs w:val="24"/>
        </w:rPr>
        <w:t xml:space="preserve"> or</w:t>
      </w:r>
      <w:r w:rsidR="00FC6CA0" w:rsidRPr="009C3699">
        <w:rPr>
          <w:rFonts w:ascii="Times New Roman" w:eastAsia="Times New Roman" w:hAnsi="Times New Roman" w:cs="Times New Roman"/>
          <w:sz w:val="24"/>
          <w:szCs w:val="24"/>
        </w:rPr>
        <w:t xml:space="preserve"> “s”, “ch” </w:t>
      </w:r>
      <w:r w:rsidR="00513F94" w:rsidRPr="009C3699">
        <w:rPr>
          <w:rFonts w:ascii="Times New Roman" w:eastAsia="Times New Roman" w:hAnsi="Times New Roman" w:cs="Times New Roman"/>
          <w:sz w:val="24"/>
          <w:szCs w:val="24"/>
        </w:rPr>
        <w:t>or</w:t>
      </w:r>
      <w:r w:rsidR="00FC6CA0" w:rsidRPr="009C3699">
        <w:rPr>
          <w:rFonts w:ascii="Times New Roman" w:eastAsia="Times New Roman" w:hAnsi="Times New Roman" w:cs="Times New Roman"/>
          <w:sz w:val="24"/>
          <w:szCs w:val="24"/>
        </w:rPr>
        <w:t xml:space="preserve"> “ts”, “z” </w:t>
      </w:r>
      <w:r w:rsidR="00513F94" w:rsidRPr="009C3699">
        <w:rPr>
          <w:rFonts w:ascii="Times New Roman" w:eastAsia="Times New Roman" w:hAnsi="Times New Roman" w:cs="Times New Roman"/>
          <w:sz w:val="24"/>
          <w:szCs w:val="24"/>
        </w:rPr>
        <w:t>or</w:t>
      </w:r>
      <w:r w:rsidR="00FC6CA0" w:rsidRPr="009C3699">
        <w:rPr>
          <w:rFonts w:ascii="Times New Roman" w:eastAsia="Times New Roman" w:hAnsi="Times New Roman" w:cs="Times New Roman"/>
          <w:sz w:val="24"/>
          <w:szCs w:val="24"/>
        </w:rPr>
        <w:t xml:space="preserve"> “zh” and others.</w:t>
      </w:r>
    </w:p>
    <w:p w:rsidR="00FC6CA0" w:rsidRPr="009C3699" w:rsidRDefault="00FC6CA0" w:rsidP="00083209">
      <w:pPr>
        <w:spacing w:before="100" w:beforeAutospacing="1" w:after="100" w:afterAutospacing="1" w:line="240" w:lineRule="auto"/>
        <w:jc w:val="both"/>
        <w:rPr>
          <w:rFonts w:ascii="Times New Roman" w:eastAsia="Times New Roman" w:hAnsi="Times New Roman" w:cs="Times New Roman"/>
          <w:sz w:val="24"/>
          <w:szCs w:val="24"/>
        </w:rPr>
      </w:pPr>
      <w:r w:rsidRPr="009C3699">
        <w:rPr>
          <w:rFonts w:ascii="Times New Roman" w:eastAsia="Times New Roman" w:hAnsi="Times New Roman" w:cs="Times New Roman"/>
          <w:sz w:val="24"/>
          <w:szCs w:val="24"/>
        </w:rPr>
        <w:t xml:space="preserve">In a number of cases the increase in age </w:t>
      </w:r>
      <w:r w:rsidR="000D6A0E">
        <w:rPr>
          <w:rFonts w:ascii="Times New Roman" w:eastAsia="Times New Roman" w:hAnsi="Times New Roman" w:cs="Times New Roman"/>
          <w:sz w:val="24"/>
          <w:szCs w:val="24"/>
        </w:rPr>
        <w:t>from</w:t>
      </w:r>
      <w:r w:rsidR="000D6A0E" w:rsidRPr="009C3699">
        <w:rPr>
          <w:rFonts w:ascii="Times New Roman" w:eastAsia="Times New Roman" w:hAnsi="Times New Roman" w:cs="Times New Roman"/>
          <w:sz w:val="24"/>
          <w:szCs w:val="24"/>
        </w:rPr>
        <w:t xml:space="preserve"> </w:t>
      </w:r>
      <w:r w:rsidR="000D6A0E">
        <w:rPr>
          <w:rFonts w:ascii="Times New Roman" w:eastAsia="Times New Roman" w:hAnsi="Times New Roman" w:cs="Times New Roman"/>
          <w:sz w:val="24"/>
          <w:szCs w:val="24"/>
        </w:rPr>
        <w:t>revision to revision</w:t>
      </w:r>
      <w:r w:rsidR="000D6A0E" w:rsidRPr="009C3699">
        <w:rPr>
          <w:rFonts w:ascii="Times New Roman" w:eastAsia="Times New Roman" w:hAnsi="Times New Roman" w:cs="Times New Roman"/>
          <w:sz w:val="24"/>
          <w:szCs w:val="24"/>
        </w:rPr>
        <w:t xml:space="preserve"> </w:t>
      </w:r>
      <w:r w:rsidRPr="009C3699">
        <w:rPr>
          <w:rFonts w:ascii="Times New Roman" w:eastAsia="Times New Roman" w:hAnsi="Times New Roman" w:cs="Times New Roman"/>
          <w:sz w:val="24"/>
          <w:szCs w:val="24"/>
        </w:rPr>
        <w:t xml:space="preserve">does not </w:t>
      </w:r>
      <w:r w:rsidR="00E43055" w:rsidRPr="009C3699">
        <w:rPr>
          <w:rFonts w:ascii="Times New Roman" w:eastAsia="Times New Roman" w:hAnsi="Times New Roman" w:cs="Times New Roman"/>
          <w:sz w:val="24"/>
          <w:szCs w:val="24"/>
        </w:rPr>
        <w:t>correspond to</w:t>
      </w:r>
      <w:r w:rsidRPr="009C3699">
        <w:rPr>
          <w:rFonts w:ascii="Times New Roman" w:eastAsia="Times New Roman" w:hAnsi="Times New Roman" w:cs="Times New Roman"/>
          <w:sz w:val="24"/>
          <w:szCs w:val="24"/>
        </w:rPr>
        <w:t xml:space="preserve"> the</w:t>
      </w:r>
      <w:r w:rsidR="00061D9C" w:rsidRPr="009C3699">
        <w:rPr>
          <w:rFonts w:ascii="Times New Roman" w:eastAsia="Times New Roman" w:hAnsi="Times New Roman" w:cs="Times New Roman"/>
          <w:sz w:val="24"/>
          <w:szCs w:val="24"/>
        </w:rPr>
        <w:t xml:space="preserve"> </w:t>
      </w:r>
      <w:r w:rsidR="00513F94" w:rsidRPr="009C3699">
        <w:rPr>
          <w:rFonts w:ascii="Times New Roman" w:eastAsia="Times New Roman" w:hAnsi="Times New Roman" w:cs="Times New Roman"/>
          <w:sz w:val="24"/>
          <w:szCs w:val="24"/>
        </w:rPr>
        <w:t xml:space="preserve">actual </w:t>
      </w:r>
      <w:r w:rsidR="00061D9C" w:rsidRPr="009C3699">
        <w:rPr>
          <w:rFonts w:ascii="Times New Roman" w:eastAsia="Times New Roman" w:hAnsi="Times New Roman" w:cs="Times New Roman"/>
          <w:sz w:val="24"/>
          <w:szCs w:val="24"/>
        </w:rPr>
        <w:t>interval of years, as in the following examples:</w:t>
      </w:r>
    </w:p>
    <w:p w:rsidR="00FC6CA0" w:rsidRPr="009C3699" w:rsidRDefault="00061D9C" w:rsidP="00BD44B2">
      <w:pPr>
        <w:spacing w:before="100" w:beforeAutospacing="1" w:after="100" w:afterAutospacing="1" w:line="240" w:lineRule="auto"/>
        <w:rPr>
          <w:rFonts w:ascii="Times New Roman" w:eastAsia="Times New Roman" w:hAnsi="Times New Roman" w:cs="Times New Roman"/>
          <w:sz w:val="24"/>
          <w:szCs w:val="24"/>
        </w:rPr>
      </w:pPr>
      <w:r w:rsidRPr="009C3699">
        <w:rPr>
          <w:rFonts w:ascii="Times New Roman" w:eastAsia="Times New Roman" w:hAnsi="Times New Roman" w:cs="Times New Roman"/>
          <w:sz w:val="24"/>
          <w:szCs w:val="24"/>
        </w:rPr>
        <w:t xml:space="preserve">1834 </w:t>
      </w:r>
      <w:r w:rsidR="00D85F7A">
        <w:rPr>
          <w:rFonts w:ascii="Times New Roman" w:hAnsi="Times New Roman" w:cs="Times New Roman"/>
          <w:sz w:val="24"/>
          <w:szCs w:val="24"/>
        </w:rPr>
        <w:t>№</w:t>
      </w:r>
      <w:r w:rsidR="00B11A86" w:rsidRPr="009C3699">
        <w:rPr>
          <w:rFonts w:ascii="Times New Roman" w:hAnsi="Times New Roman" w:cs="Times New Roman"/>
          <w:sz w:val="24"/>
          <w:szCs w:val="24"/>
        </w:rPr>
        <w:t xml:space="preserve"> 0</w:t>
      </w:r>
      <w:r w:rsidR="00FC6CA0" w:rsidRPr="009C3699">
        <w:rPr>
          <w:rFonts w:ascii="Times New Roman" w:eastAsia="Times New Roman" w:hAnsi="Times New Roman" w:cs="Times New Roman"/>
          <w:sz w:val="24"/>
          <w:szCs w:val="24"/>
        </w:rPr>
        <w:t xml:space="preserve">3 </w:t>
      </w:r>
      <w:r w:rsidR="00CF7E9C" w:rsidRPr="009C3699">
        <w:rPr>
          <w:rFonts w:ascii="Times New Roman" w:eastAsia="Times New Roman" w:hAnsi="Times New Roman" w:cs="Times New Roman"/>
          <w:sz w:val="24"/>
          <w:szCs w:val="24"/>
        </w:rPr>
        <w:t xml:space="preserve"> </w:t>
      </w:r>
      <w:r w:rsidR="00FC6CA0" w:rsidRPr="009C3699">
        <w:rPr>
          <w:rFonts w:ascii="Times New Roman" w:eastAsia="Times New Roman" w:hAnsi="Times New Roman" w:cs="Times New Roman"/>
          <w:sz w:val="24"/>
          <w:szCs w:val="24"/>
        </w:rPr>
        <w:t xml:space="preserve">Movsha Yudelevich </w:t>
      </w:r>
      <w:r w:rsidR="00CF7E9C" w:rsidRPr="009C3699">
        <w:rPr>
          <w:rFonts w:ascii="Times New Roman" w:eastAsia="Times New Roman" w:hAnsi="Times New Roman" w:cs="Times New Roman"/>
          <w:sz w:val="24"/>
          <w:szCs w:val="24"/>
        </w:rPr>
        <w:t>Gel</w:t>
      </w:r>
      <w:r w:rsidR="003E4532">
        <w:rPr>
          <w:rFonts w:ascii="Times New Roman" w:eastAsia="Times New Roman" w:hAnsi="Times New Roman" w:cs="Times New Roman"/>
          <w:sz w:val="24"/>
          <w:szCs w:val="24"/>
        </w:rPr>
        <w:t>’</w:t>
      </w:r>
      <w:r w:rsidR="00CF7E9C" w:rsidRPr="009C3699">
        <w:rPr>
          <w:rFonts w:ascii="Times New Roman" w:eastAsia="Times New Roman" w:hAnsi="Times New Roman" w:cs="Times New Roman"/>
          <w:sz w:val="24"/>
          <w:szCs w:val="24"/>
        </w:rPr>
        <w:t xml:space="preserve"> </w:t>
      </w:r>
      <w:r w:rsidR="00FC6CA0" w:rsidRPr="009C3699">
        <w:rPr>
          <w:rFonts w:ascii="Times New Roman" w:eastAsia="Times New Roman" w:hAnsi="Times New Roman" w:cs="Times New Roman"/>
          <w:sz w:val="24"/>
          <w:szCs w:val="24"/>
        </w:rPr>
        <w:t xml:space="preserve">is </w:t>
      </w:r>
      <w:r w:rsidR="00FC6CA0" w:rsidRPr="009C3699">
        <w:rPr>
          <w:rFonts w:ascii="Times New Roman" w:eastAsia="Times New Roman" w:hAnsi="Times New Roman" w:cs="Times New Roman"/>
          <w:sz w:val="24"/>
          <w:szCs w:val="24"/>
          <w:u w:val="single"/>
        </w:rPr>
        <w:t>46</w:t>
      </w:r>
      <w:r w:rsidR="00BD44B2">
        <w:rPr>
          <w:rFonts w:ascii="Times New Roman" w:eastAsia="Times New Roman" w:hAnsi="Times New Roman" w:cs="Times New Roman"/>
          <w:sz w:val="24"/>
          <w:szCs w:val="24"/>
        </w:rPr>
        <w:t>.</w:t>
      </w:r>
      <w:r w:rsidR="00D85F7A">
        <w:rPr>
          <w:rFonts w:ascii="Times New Roman" w:eastAsia="Times New Roman" w:hAnsi="Times New Roman" w:cs="Times New Roman"/>
          <w:sz w:val="24"/>
          <w:szCs w:val="24"/>
        </w:rPr>
        <w:tab/>
      </w:r>
      <w:r w:rsidR="00BD44B2">
        <w:rPr>
          <w:rFonts w:ascii="Times New Roman" w:eastAsia="Times New Roman" w:hAnsi="Times New Roman" w:cs="Times New Roman"/>
          <w:sz w:val="24"/>
          <w:szCs w:val="24"/>
        </w:rPr>
        <w:tab/>
        <w:t>I</w:t>
      </w:r>
      <w:r w:rsidR="00D85F7A">
        <w:rPr>
          <w:rFonts w:ascii="Times New Roman" w:eastAsia="Times New Roman" w:hAnsi="Times New Roman" w:cs="Times New Roman"/>
          <w:sz w:val="24"/>
          <w:szCs w:val="24"/>
        </w:rPr>
        <w:t>n</w:t>
      </w:r>
      <w:r w:rsidR="00B11A86" w:rsidRPr="009C3699">
        <w:rPr>
          <w:rFonts w:ascii="Times New Roman" w:eastAsia="Times New Roman" w:hAnsi="Times New Roman" w:cs="Times New Roman"/>
          <w:sz w:val="24"/>
          <w:szCs w:val="24"/>
        </w:rPr>
        <w:t xml:space="preserve"> </w:t>
      </w:r>
      <w:r w:rsidR="00FC6CA0" w:rsidRPr="009C3699">
        <w:rPr>
          <w:rFonts w:ascii="Times New Roman" w:eastAsia="Times New Roman" w:hAnsi="Times New Roman" w:cs="Times New Roman"/>
          <w:sz w:val="24"/>
          <w:szCs w:val="24"/>
        </w:rPr>
        <w:t>1850</w:t>
      </w:r>
      <w:r w:rsidRPr="009C3699">
        <w:rPr>
          <w:rFonts w:ascii="Times New Roman" w:eastAsia="Times New Roman" w:hAnsi="Times New Roman" w:cs="Times New Roman"/>
          <w:sz w:val="24"/>
          <w:szCs w:val="24"/>
        </w:rPr>
        <w:t xml:space="preserve"> </w:t>
      </w:r>
      <w:r w:rsidR="00D85F7A">
        <w:rPr>
          <w:rFonts w:ascii="Times New Roman" w:hAnsi="Times New Roman" w:cs="Times New Roman"/>
          <w:sz w:val="24"/>
          <w:szCs w:val="24"/>
        </w:rPr>
        <w:t>№</w:t>
      </w:r>
      <w:r w:rsidR="00B11A86" w:rsidRPr="009C3699">
        <w:rPr>
          <w:rFonts w:ascii="Times New Roman" w:hAnsi="Times New Roman" w:cs="Times New Roman"/>
          <w:sz w:val="24"/>
          <w:szCs w:val="24"/>
        </w:rPr>
        <w:t xml:space="preserve"> </w:t>
      </w:r>
      <w:r w:rsidR="00D1487A" w:rsidRPr="009C3699">
        <w:rPr>
          <w:rFonts w:ascii="Times New Roman" w:hAnsi="Times New Roman" w:cs="Times New Roman"/>
          <w:sz w:val="24"/>
          <w:szCs w:val="24"/>
        </w:rPr>
        <w:t>0</w:t>
      </w:r>
      <w:r w:rsidR="00B11A86" w:rsidRPr="009C3699">
        <w:rPr>
          <w:rFonts w:ascii="Times New Roman" w:hAnsi="Times New Roman" w:cs="Times New Roman"/>
          <w:sz w:val="24"/>
          <w:szCs w:val="24"/>
        </w:rPr>
        <w:t>3</w:t>
      </w:r>
      <w:r w:rsidR="00B11A86" w:rsidRPr="009C3699">
        <w:rPr>
          <w:rFonts w:ascii="Times New Roman" w:eastAsia="Times New Roman" w:hAnsi="Times New Roman" w:cs="Times New Roman"/>
          <w:sz w:val="24"/>
          <w:szCs w:val="24"/>
        </w:rPr>
        <w:t xml:space="preserve"> </w:t>
      </w:r>
      <w:r w:rsidR="00FC6CA0" w:rsidRPr="009C3699">
        <w:rPr>
          <w:rFonts w:ascii="Times New Roman" w:eastAsia="Times New Roman" w:hAnsi="Times New Roman" w:cs="Times New Roman"/>
          <w:sz w:val="24"/>
          <w:szCs w:val="24"/>
        </w:rPr>
        <w:t xml:space="preserve">he is </w:t>
      </w:r>
      <w:r w:rsidR="00FC6CA0" w:rsidRPr="009C3699">
        <w:rPr>
          <w:rFonts w:ascii="Times New Roman" w:eastAsia="Times New Roman" w:hAnsi="Times New Roman" w:cs="Times New Roman"/>
          <w:sz w:val="24"/>
          <w:szCs w:val="24"/>
          <w:u w:val="single"/>
        </w:rPr>
        <w:t>52</w:t>
      </w:r>
      <w:r w:rsidR="00FC6CA0" w:rsidRPr="009C3699">
        <w:rPr>
          <w:rFonts w:ascii="Times New Roman" w:eastAsia="Times New Roman" w:hAnsi="Times New Roman" w:cs="Times New Roman"/>
          <w:sz w:val="24"/>
          <w:szCs w:val="24"/>
        </w:rPr>
        <w:t xml:space="preserve"> (</w:t>
      </w:r>
      <w:r w:rsidRPr="009C3699">
        <w:rPr>
          <w:rFonts w:ascii="Times New Roman" w:eastAsia="Times New Roman" w:hAnsi="Times New Roman" w:cs="Times New Roman"/>
          <w:sz w:val="24"/>
          <w:szCs w:val="24"/>
        </w:rPr>
        <w:t xml:space="preserve">rather than </w:t>
      </w:r>
      <w:r w:rsidR="00FC6CA0" w:rsidRPr="009C3699">
        <w:rPr>
          <w:rFonts w:ascii="Times New Roman" w:eastAsia="Times New Roman" w:hAnsi="Times New Roman" w:cs="Times New Roman"/>
          <w:sz w:val="24"/>
          <w:szCs w:val="24"/>
        </w:rPr>
        <w:t>62)</w:t>
      </w:r>
      <w:r w:rsidR="00BD44B2">
        <w:rPr>
          <w:rFonts w:ascii="Times New Roman" w:eastAsia="Times New Roman" w:hAnsi="Times New Roman" w:cs="Times New Roman"/>
          <w:sz w:val="24"/>
          <w:szCs w:val="24"/>
        </w:rPr>
        <w:t>.</w:t>
      </w:r>
      <w:r w:rsidR="00FC6CA0" w:rsidRPr="009C3699">
        <w:rPr>
          <w:rFonts w:ascii="Times New Roman" w:eastAsia="Times New Roman" w:hAnsi="Times New Roman" w:cs="Times New Roman"/>
          <w:sz w:val="24"/>
          <w:szCs w:val="24"/>
        </w:rPr>
        <w:t xml:space="preserve"> </w:t>
      </w:r>
      <w:r w:rsidR="00FC6CA0" w:rsidRPr="009C3699">
        <w:rPr>
          <w:rFonts w:ascii="Times New Roman" w:eastAsia="Times New Roman" w:hAnsi="Times New Roman" w:cs="Times New Roman"/>
          <w:sz w:val="24"/>
          <w:szCs w:val="24"/>
        </w:rPr>
        <w:br/>
        <w:t>1834</w:t>
      </w:r>
      <w:r w:rsidRPr="009C3699">
        <w:rPr>
          <w:rFonts w:ascii="Times New Roman" w:eastAsia="Times New Roman" w:hAnsi="Times New Roman" w:cs="Times New Roman"/>
          <w:sz w:val="24"/>
          <w:szCs w:val="24"/>
        </w:rPr>
        <w:t xml:space="preserve"> </w:t>
      </w:r>
      <w:r w:rsidR="00D85F7A">
        <w:rPr>
          <w:rFonts w:ascii="Times New Roman" w:hAnsi="Times New Roman" w:cs="Times New Roman"/>
          <w:sz w:val="24"/>
          <w:szCs w:val="24"/>
        </w:rPr>
        <w:t>№</w:t>
      </w:r>
      <w:r w:rsidR="00CF7E9C" w:rsidRPr="009C3699">
        <w:rPr>
          <w:rFonts w:ascii="Times New Roman" w:hAnsi="Times New Roman" w:cs="Times New Roman"/>
          <w:sz w:val="24"/>
          <w:szCs w:val="24"/>
        </w:rPr>
        <w:t xml:space="preserve"> 31  </w:t>
      </w:r>
      <w:r w:rsidR="00B11A86" w:rsidRPr="009C3699">
        <w:rPr>
          <w:rFonts w:ascii="Times New Roman" w:eastAsia="Times New Roman" w:hAnsi="Times New Roman" w:cs="Times New Roman"/>
          <w:sz w:val="24"/>
          <w:szCs w:val="24"/>
        </w:rPr>
        <w:t xml:space="preserve">Ber Leybovich Ber is </w:t>
      </w:r>
      <w:r w:rsidR="00B11A86" w:rsidRPr="009C3699">
        <w:rPr>
          <w:rFonts w:ascii="Times New Roman" w:eastAsia="Times New Roman" w:hAnsi="Times New Roman" w:cs="Times New Roman"/>
          <w:sz w:val="24"/>
          <w:szCs w:val="24"/>
          <w:u w:val="single"/>
        </w:rPr>
        <w:t>23</w:t>
      </w:r>
      <w:r w:rsidR="00BD44B2">
        <w:rPr>
          <w:rFonts w:ascii="Times New Roman" w:eastAsia="Times New Roman" w:hAnsi="Times New Roman" w:cs="Times New Roman"/>
          <w:sz w:val="24"/>
          <w:szCs w:val="24"/>
        </w:rPr>
        <w:t>.</w:t>
      </w:r>
      <w:r w:rsidR="00965D59">
        <w:rPr>
          <w:rFonts w:ascii="Times New Roman" w:eastAsia="Times New Roman" w:hAnsi="Times New Roman" w:cs="Times New Roman"/>
          <w:sz w:val="24"/>
          <w:szCs w:val="24"/>
        </w:rPr>
        <w:tab/>
      </w:r>
      <w:r w:rsidR="00D85F7A">
        <w:rPr>
          <w:rFonts w:ascii="Times New Roman" w:eastAsia="Times New Roman" w:hAnsi="Times New Roman" w:cs="Times New Roman"/>
          <w:sz w:val="24"/>
          <w:szCs w:val="24"/>
        </w:rPr>
        <w:tab/>
      </w:r>
      <w:r w:rsidR="00BD44B2">
        <w:rPr>
          <w:rFonts w:ascii="Times New Roman" w:eastAsia="Times New Roman" w:hAnsi="Times New Roman" w:cs="Times New Roman"/>
          <w:sz w:val="24"/>
          <w:szCs w:val="24"/>
        </w:rPr>
        <w:t>I</w:t>
      </w:r>
      <w:r w:rsidR="00D85F7A">
        <w:rPr>
          <w:rFonts w:ascii="Times New Roman" w:eastAsia="Times New Roman" w:hAnsi="Times New Roman" w:cs="Times New Roman"/>
          <w:sz w:val="24"/>
          <w:szCs w:val="24"/>
        </w:rPr>
        <w:t>n</w:t>
      </w:r>
      <w:r w:rsidR="00B11A86" w:rsidRPr="009C3699">
        <w:rPr>
          <w:rFonts w:ascii="Times New Roman" w:eastAsia="Times New Roman" w:hAnsi="Times New Roman" w:cs="Times New Roman"/>
          <w:sz w:val="24"/>
          <w:szCs w:val="24"/>
        </w:rPr>
        <w:t xml:space="preserve"> </w:t>
      </w:r>
      <w:r w:rsidR="00FC6CA0" w:rsidRPr="009C3699">
        <w:rPr>
          <w:rFonts w:ascii="Times New Roman" w:eastAsia="Times New Roman" w:hAnsi="Times New Roman" w:cs="Times New Roman"/>
          <w:sz w:val="24"/>
          <w:szCs w:val="24"/>
        </w:rPr>
        <w:t>1850</w:t>
      </w:r>
      <w:r w:rsidRPr="009C3699">
        <w:rPr>
          <w:rFonts w:ascii="Times New Roman" w:eastAsia="Times New Roman" w:hAnsi="Times New Roman" w:cs="Times New Roman"/>
          <w:sz w:val="24"/>
          <w:szCs w:val="24"/>
        </w:rPr>
        <w:t xml:space="preserve"> </w:t>
      </w:r>
      <w:r w:rsidR="00D85F7A">
        <w:rPr>
          <w:rFonts w:ascii="Times New Roman" w:hAnsi="Times New Roman" w:cs="Times New Roman"/>
          <w:sz w:val="24"/>
          <w:szCs w:val="24"/>
        </w:rPr>
        <w:t>№</w:t>
      </w:r>
      <w:r w:rsidR="00B11A86" w:rsidRPr="009C3699">
        <w:rPr>
          <w:rFonts w:ascii="Times New Roman" w:hAnsi="Times New Roman" w:cs="Times New Roman"/>
          <w:sz w:val="24"/>
          <w:szCs w:val="24"/>
        </w:rPr>
        <w:t xml:space="preserve"> </w:t>
      </w:r>
      <w:r w:rsidR="00D1487A" w:rsidRPr="009C3699">
        <w:rPr>
          <w:rFonts w:ascii="Times New Roman" w:hAnsi="Times New Roman" w:cs="Times New Roman"/>
          <w:sz w:val="24"/>
          <w:szCs w:val="24"/>
        </w:rPr>
        <w:t>31</w:t>
      </w:r>
      <w:r w:rsidR="00B11A86" w:rsidRPr="009C3699">
        <w:rPr>
          <w:rFonts w:ascii="Times New Roman" w:hAnsi="Times New Roman" w:cs="Times New Roman"/>
          <w:sz w:val="24"/>
          <w:szCs w:val="24"/>
        </w:rPr>
        <w:t xml:space="preserve"> </w:t>
      </w:r>
      <w:r w:rsidRPr="009C3699">
        <w:rPr>
          <w:rFonts w:ascii="Times New Roman" w:eastAsia="Times New Roman" w:hAnsi="Times New Roman" w:cs="Times New Roman"/>
          <w:sz w:val="24"/>
          <w:szCs w:val="24"/>
        </w:rPr>
        <w:t xml:space="preserve">he is </w:t>
      </w:r>
      <w:r w:rsidRPr="009C3699">
        <w:rPr>
          <w:rFonts w:ascii="Times New Roman" w:eastAsia="Times New Roman" w:hAnsi="Times New Roman" w:cs="Times New Roman"/>
          <w:sz w:val="24"/>
          <w:szCs w:val="24"/>
          <w:u w:val="single"/>
        </w:rPr>
        <w:t>41</w:t>
      </w:r>
      <w:r w:rsidRPr="009C3699">
        <w:rPr>
          <w:rFonts w:ascii="Times New Roman" w:eastAsia="Times New Roman" w:hAnsi="Times New Roman" w:cs="Times New Roman"/>
          <w:sz w:val="24"/>
          <w:szCs w:val="24"/>
        </w:rPr>
        <w:t xml:space="preserve"> (rather than</w:t>
      </w:r>
      <w:r w:rsidR="00FC6CA0" w:rsidRPr="009C3699">
        <w:rPr>
          <w:rFonts w:ascii="Times New Roman" w:eastAsia="Times New Roman" w:hAnsi="Times New Roman" w:cs="Times New Roman"/>
          <w:sz w:val="24"/>
          <w:szCs w:val="24"/>
        </w:rPr>
        <w:t xml:space="preserve"> 39)</w:t>
      </w:r>
      <w:r w:rsidR="00BD44B2">
        <w:rPr>
          <w:rFonts w:ascii="Times New Roman" w:eastAsia="Times New Roman" w:hAnsi="Times New Roman" w:cs="Times New Roman"/>
          <w:sz w:val="24"/>
          <w:szCs w:val="24"/>
        </w:rPr>
        <w:t>.</w:t>
      </w:r>
    </w:p>
    <w:p w:rsidR="004174AF" w:rsidRDefault="005945D9" w:rsidP="0008320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impossible to determine</w:t>
      </w:r>
      <w:r w:rsidR="00B11A86" w:rsidRPr="009C3699">
        <w:rPr>
          <w:rFonts w:ascii="Times New Roman" w:eastAsia="Times New Roman" w:hAnsi="Times New Roman" w:cs="Times New Roman"/>
          <w:sz w:val="24"/>
          <w:szCs w:val="24"/>
        </w:rPr>
        <w:t xml:space="preserve"> w</w:t>
      </w:r>
      <w:r w:rsidR="00FC6CA0" w:rsidRPr="009C3699">
        <w:rPr>
          <w:rFonts w:ascii="Times New Roman" w:eastAsia="Times New Roman" w:hAnsi="Times New Roman" w:cs="Times New Roman"/>
          <w:sz w:val="24"/>
          <w:szCs w:val="24"/>
        </w:rPr>
        <w:t xml:space="preserve">hether </w:t>
      </w:r>
      <w:r w:rsidR="00D1487A" w:rsidRPr="009C3699">
        <w:rPr>
          <w:rFonts w:ascii="Times New Roman" w:eastAsia="Times New Roman" w:hAnsi="Times New Roman" w:cs="Times New Roman"/>
          <w:sz w:val="24"/>
          <w:szCs w:val="24"/>
        </w:rPr>
        <w:t>such</w:t>
      </w:r>
      <w:r w:rsidR="00061D9C" w:rsidRPr="009C3699">
        <w:rPr>
          <w:rFonts w:ascii="Times New Roman" w:eastAsia="Times New Roman" w:hAnsi="Times New Roman" w:cs="Times New Roman"/>
          <w:sz w:val="24"/>
          <w:szCs w:val="24"/>
        </w:rPr>
        <w:t xml:space="preserve"> inconsistencies were </w:t>
      </w:r>
      <w:r w:rsidR="00FC6CA0" w:rsidRPr="009C3699">
        <w:rPr>
          <w:rFonts w:ascii="Times New Roman" w:eastAsia="Times New Roman" w:hAnsi="Times New Roman" w:cs="Times New Roman"/>
          <w:sz w:val="24"/>
          <w:szCs w:val="24"/>
        </w:rPr>
        <w:t>error</w:t>
      </w:r>
      <w:r w:rsidR="00061D9C" w:rsidRPr="009C3699">
        <w:rPr>
          <w:rFonts w:ascii="Times New Roman" w:eastAsia="Times New Roman" w:hAnsi="Times New Roman" w:cs="Times New Roman"/>
          <w:sz w:val="24"/>
          <w:szCs w:val="24"/>
        </w:rPr>
        <w:t>s</w:t>
      </w:r>
      <w:r w:rsidR="00FC6CA0" w:rsidRPr="009C3699">
        <w:rPr>
          <w:rFonts w:ascii="Times New Roman" w:eastAsia="Times New Roman" w:hAnsi="Times New Roman" w:cs="Times New Roman"/>
          <w:sz w:val="24"/>
          <w:szCs w:val="24"/>
        </w:rPr>
        <w:t xml:space="preserve"> by </w:t>
      </w:r>
      <w:r w:rsidR="00CF7E9C" w:rsidRPr="009C3699">
        <w:rPr>
          <w:rFonts w:ascii="Times New Roman" w:eastAsia="Times New Roman" w:hAnsi="Times New Roman" w:cs="Times New Roman"/>
          <w:sz w:val="24"/>
          <w:szCs w:val="24"/>
        </w:rPr>
        <w:t xml:space="preserve">the </w:t>
      </w:r>
      <w:r w:rsidR="00FC6CA0" w:rsidRPr="009C3699">
        <w:rPr>
          <w:rFonts w:ascii="Times New Roman" w:eastAsia="Times New Roman" w:hAnsi="Times New Roman" w:cs="Times New Roman"/>
          <w:sz w:val="24"/>
          <w:szCs w:val="24"/>
        </w:rPr>
        <w:t xml:space="preserve">compiler </w:t>
      </w:r>
      <w:r w:rsidR="00C628EF">
        <w:rPr>
          <w:rFonts w:ascii="Times New Roman" w:eastAsia="Times New Roman" w:hAnsi="Times New Roman" w:cs="Times New Roman"/>
          <w:sz w:val="24"/>
          <w:szCs w:val="24"/>
        </w:rPr>
        <w:t>or</w:t>
      </w:r>
      <w:r w:rsidR="00EF7E44" w:rsidRPr="009C3699">
        <w:rPr>
          <w:rFonts w:ascii="Times New Roman" w:eastAsia="Times New Roman" w:hAnsi="Times New Roman" w:cs="Times New Roman"/>
          <w:sz w:val="24"/>
          <w:szCs w:val="24"/>
        </w:rPr>
        <w:t xml:space="preserve"> scribe </w:t>
      </w:r>
      <w:r w:rsidR="00B17835" w:rsidRPr="009C3699">
        <w:rPr>
          <w:rFonts w:ascii="Times New Roman" w:eastAsia="Times New Roman" w:hAnsi="Times New Roman" w:cs="Times New Roman"/>
          <w:sz w:val="24"/>
          <w:szCs w:val="24"/>
        </w:rPr>
        <w:t xml:space="preserve">or </w:t>
      </w:r>
      <w:r w:rsidR="00447173" w:rsidRPr="009C3699">
        <w:rPr>
          <w:rFonts w:ascii="Times New Roman" w:eastAsia="Times New Roman" w:hAnsi="Times New Roman" w:cs="Times New Roman"/>
          <w:sz w:val="24"/>
          <w:szCs w:val="24"/>
        </w:rPr>
        <w:t xml:space="preserve">were </w:t>
      </w:r>
      <w:r w:rsidR="00FC6CA0" w:rsidRPr="009C3699">
        <w:rPr>
          <w:rFonts w:ascii="Times New Roman" w:eastAsia="Times New Roman" w:hAnsi="Times New Roman" w:cs="Times New Roman"/>
          <w:sz w:val="24"/>
          <w:szCs w:val="24"/>
        </w:rPr>
        <w:t>intentional</w:t>
      </w:r>
      <w:r w:rsidR="00B17835" w:rsidRPr="009C3699">
        <w:rPr>
          <w:rFonts w:ascii="Times New Roman" w:eastAsia="Times New Roman" w:hAnsi="Times New Roman" w:cs="Times New Roman"/>
          <w:sz w:val="24"/>
          <w:szCs w:val="24"/>
        </w:rPr>
        <w:t xml:space="preserve"> alteration</w:t>
      </w:r>
      <w:r w:rsidR="003601BD">
        <w:rPr>
          <w:rFonts w:ascii="Times New Roman" w:eastAsia="Times New Roman" w:hAnsi="Times New Roman" w:cs="Times New Roman"/>
          <w:sz w:val="24"/>
          <w:szCs w:val="24"/>
        </w:rPr>
        <w:t xml:space="preserve">s. </w:t>
      </w:r>
      <w:r w:rsidR="00FC6CA0" w:rsidRPr="009C3699">
        <w:rPr>
          <w:rFonts w:ascii="Times New Roman" w:eastAsia="Times New Roman" w:hAnsi="Times New Roman" w:cs="Times New Roman"/>
          <w:sz w:val="24"/>
          <w:szCs w:val="24"/>
        </w:rPr>
        <w:t xml:space="preserve">In </w:t>
      </w:r>
      <w:r w:rsidR="003E4532">
        <w:rPr>
          <w:rFonts w:ascii="Times New Roman" w:eastAsia="Times New Roman" w:hAnsi="Times New Roman" w:cs="Times New Roman"/>
          <w:sz w:val="24"/>
          <w:szCs w:val="24"/>
        </w:rPr>
        <w:t>especially doubtful cases</w:t>
      </w:r>
      <w:r w:rsidR="00447173" w:rsidRPr="009C3699">
        <w:rPr>
          <w:rFonts w:ascii="Times New Roman" w:eastAsia="Times New Roman" w:hAnsi="Times New Roman" w:cs="Times New Roman"/>
          <w:sz w:val="24"/>
          <w:szCs w:val="24"/>
        </w:rPr>
        <w:t xml:space="preserve">, </w:t>
      </w:r>
      <w:r w:rsidR="000D5E6A">
        <w:rPr>
          <w:rFonts w:ascii="Times New Roman" w:eastAsia="Times New Roman" w:hAnsi="Times New Roman" w:cs="Times New Roman"/>
          <w:sz w:val="24"/>
          <w:szCs w:val="24"/>
        </w:rPr>
        <w:t>the</w:t>
      </w:r>
      <w:r w:rsidR="00D85F7A">
        <w:rPr>
          <w:rFonts w:ascii="Times New Roman" w:eastAsia="Times New Roman" w:hAnsi="Times New Roman" w:cs="Times New Roman"/>
          <w:sz w:val="24"/>
          <w:szCs w:val="24"/>
        </w:rPr>
        <w:t xml:space="preserve"> </w:t>
      </w:r>
      <w:r w:rsidR="00F87D53">
        <w:rPr>
          <w:rFonts w:ascii="Times New Roman" w:eastAsia="Times New Roman" w:hAnsi="Times New Roman" w:cs="Times New Roman"/>
          <w:sz w:val="24"/>
          <w:szCs w:val="24"/>
        </w:rPr>
        <w:t>underline</w:t>
      </w:r>
      <w:r w:rsidR="00447173" w:rsidRPr="009C3699">
        <w:rPr>
          <w:rFonts w:ascii="Times New Roman" w:eastAsia="Times New Roman" w:hAnsi="Times New Roman" w:cs="Times New Roman"/>
          <w:sz w:val="24"/>
          <w:szCs w:val="24"/>
        </w:rPr>
        <w:t xml:space="preserve"> </w:t>
      </w:r>
      <w:r w:rsidR="000D5E6A">
        <w:rPr>
          <w:rFonts w:ascii="Times New Roman" w:eastAsia="Times New Roman" w:hAnsi="Times New Roman" w:cs="Times New Roman"/>
          <w:sz w:val="24"/>
          <w:szCs w:val="24"/>
        </w:rPr>
        <w:t>i</w:t>
      </w:r>
      <w:r w:rsidR="00BB23B9">
        <w:rPr>
          <w:rFonts w:ascii="Times New Roman" w:eastAsia="Times New Roman" w:hAnsi="Times New Roman" w:cs="Times New Roman"/>
          <w:sz w:val="24"/>
          <w:szCs w:val="24"/>
        </w:rPr>
        <w:t>ndicate</w:t>
      </w:r>
      <w:r w:rsidR="000D5E6A">
        <w:rPr>
          <w:rFonts w:ascii="Times New Roman" w:eastAsia="Times New Roman" w:hAnsi="Times New Roman" w:cs="Times New Roman"/>
          <w:sz w:val="24"/>
          <w:szCs w:val="24"/>
        </w:rPr>
        <w:t>s</w:t>
      </w:r>
      <w:r w:rsidR="00BB23B9">
        <w:rPr>
          <w:rFonts w:ascii="Times New Roman" w:eastAsia="Times New Roman" w:hAnsi="Times New Roman" w:cs="Times New Roman"/>
          <w:sz w:val="24"/>
          <w:szCs w:val="24"/>
        </w:rPr>
        <w:t xml:space="preserve"> inconsistencies </w:t>
      </w:r>
      <w:r w:rsidR="00A56946">
        <w:rPr>
          <w:rFonts w:ascii="Times New Roman" w:eastAsia="Times New Roman" w:hAnsi="Times New Roman" w:cs="Times New Roman"/>
          <w:sz w:val="24"/>
          <w:szCs w:val="24"/>
        </w:rPr>
        <w:t>in</w:t>
      </w:r>
      <w:r w:rsidR="00BB23B9">
        <w:rPr>
          <w:rFonts w:ascii="Times New Roman" w:eastAsia="Times New Roman" w:hAnsi="Times New Roman" w:cs="Times New Roman"/>
          <w:sz w:val="24"/>
          <w:szCs w:val="24"/>
        </w:rPr>
        <w:t xml:space="preserve"> age</w:t>
      </w:r>
      <w:r w:rsidR="00447173" w:rsidRPr="009C3699">
        <w:rPr>
          <w:rFonts w:ascii="Times New Roman" w:eastAsia="Times New Roman" w:hAnsi="Times New Roman" w:cs="Times New Roman"/>
          <w:sz w:val="24"/>
          <w:szCs w:val="24"/>
        </w:rPr>
        <w:t xml:space="preserve"> </w:t>
      </w:r>
      <w:r w:rsidR="000D6A0E">
        <w:rPr>
          <w:rFonts w:ascii="Times New Roman" w:eastAsia="Times New Roman" w:hAnsi="Times New Roman" w:cs="Times New Roman"/>
          <w:sz w:val="24"/>
          <w:szCs w:val="24"/>
        </w:rPr>
        <w:t>from</w:t>
      </w:r>
      <w:r w:rsidR="000D6A0E" w:rsidRPr="009C3699">
        <w:rPr>
          <w:rFonts w:ascii="Times New Roman" w:eastAsia="Times New Roman" w:hAnsi="Times New Roman" w:cs="Times New Roman"/>
          <w:sz w:val="24"/>
          <w:szCs w:val="24"/>
        </w:rPr>
        <w:t xml:space="preserve"> </w:t>
      </w:r>
      <w:r w:rsidR="000D6A0E">
        <w:rPr>
          <w:rFonts w:ascii="Times New Roman" w:eastAsia="Times New Roman" w:hAnsi="Times New Roman" w:cs="Times New Roman"/>
          <w:sz w:val="24"/>
          <w:szCs w:val="24"/>
        </w:rPr>
        <w:t>revision to revision</w:t>
      </w:r>
      <w:r w:rsidR="00447173" w:rsidRPr="009C3699">
        <w:rPr>
          <w:rFonts w:ascii="Times New Roman" w:eastAsia="Times New Roman" w:hAnsi="Times New Roman" w:cs="Times New Roman"/>
          <w:sz w:val="24"/>
          <w:szCs w:val="24"/>
        </w:rPr>
        <w:t>.</w:t>
      </w:r>
    </w:p>
    <w:p w:rsidR="00B104DD" w:rsidRPr="009C3699" w:rsidRDefault="00B104DD" w:rsidP="00BF0AFE">
      <w:pPr>
        <w:spacing w:before="100" w:beforeAutospacing="1" w:after="100" w:afterAutospacing="1" w:line="240" w:lineRule="auto"/>
        <w:jc w:val="center"/>
        <w:rPr>
          <w:rFonts w:ascii="Times New Roman" w:eastAsia="Times New Roman" w:hAnsi="Times New Roman" w:cs="Times New Roman"/>
          <w:sz w:val="24"/>
          <w:szCs w:val="24"/>
        </w:rPr>
      </w:pPr>
      <w:r w:rsidRPr="009C3699">
        <w:rPr>
          <w:rFonts w:ascii="Times New Roman" w:eastAsia="Times New Roman" w:hAnsi="Times New Roman" w:cs="Times New Roman"/>
          <w:b/>
          <w:bCs/>
          <w:sz w:val="24"/>
          <w:szCs w:val="24"/>
        </w:rPr>
        <w:t>TABLE OF PERSONAL INFORMATION AND ITS CHARACTERISTICS</w:t>
      </w:r>
    </w:p>
    <w:p w:rsidR="00AB730B" w:rsidRPr="000C10DD" w:rsidRDefault="00B104DD" w:rsidP="00083209">
      <w:pPr>
        <w:spacing w:before="100" w:beforeAutospacing="1" w:after="100" w:afterAutospacing="1" w:line="240" w:lineRule="auto"/>
        <w:jc w:val="both"/>
        <w:rPr>
          <w:rFonts w:ascii="Times New Roman" w:eastAsia="Times New Roman" w:hAnsi="Times New Roman" w:cs="Times New Roman"/>
          <w:color w:val="FF0000"/>
          <w:sz w:val="24"/>
          <w:szCs w:val="24"/>
        </w:rPr>
      </w:pPr>
      <w:r w:rsidRPr="009C3699">
        <w:rPr>
          <w:rFonts w:ascii="Times New Roman" w:eastAsia="Times New Roman" w:hAnsi="Times New Roman" w:cs="Times New Roman"/>
          <w:sz w:val="24"/>
          <w:szCs w:val="24"/>
        </w:rPr>
        <w:t xml:space="preserve">We have compiled </w:t>
      </w:r>
      <w:r w:rsidR="00D40120">
        <w:rPr>
          <w:rFonts w:ascii="Times New Roman" w:eastAsia="Times New Roman" w:hAnsi="Times New Roman" w:cs="Times New Roman"/>
          <w:sz w:val="24"/>
          <w:szCs w:val="24"/>
        </w:rPr>
        <w:t>in a single</w:t>
      </w:r>
      <w:r w:rsidR="00AB730B">
        <w:rPr>
          <w:rFonts w:ascii="Times New Roman" w:eastAsia="Times New Roman" w:hAnsi="Times New Roman" w:cs="Times New Roman"/>
          <w:sz w:val="24"/>
          <w:szCs w:val="24"/>
        </w:rPr>
        <w:t xml:space="preserve"> table the </w:t>
      </w:r>
      <w:r w:rsidRPr="009C3699">
        <w:rPr>
          <w:rFonts w:ascii="Times New Roman" w:eastAsia="Times New Roman" w:hAnsi="Times New Roman" w:cs="Times New Roman"/>
          <w:sz w:val="24"/>
          <w:szCs w:val="24"/>
        </w:rPr>
        <w:t>personal information</w:t>
      </w:r>
      <w:r w:rsidR="00A32523">
        <w:rPr>
          <w:rFonts w:ascii="Times New Roman" w:eastAsia="Times New Roman" w:hAnsi="Times New Roman" w:cs="Times New Roman"/>
          <w:sz w:val="24"/>
          <w:szCs w:val="24"/>
        </w:rPr>
        <w:t xml:space="preserve"> of</w:t>
      </w:r>
      <w:r w:rsidRPr="009C3699">
        <w:rPr>
          <w:rFonts w:ascii="Times New Roman" w:eastAsia="Times New Roman" w:hAnsi="Times New Roman" w:cs="Times New Roman"/>
          <w:sz w:val="24"/>
          <w:szCs w:val="24"/>
        </w:rPr>
        <w:t xml:space="preserve"> </w:t>
      </w:r>
      <w:r w:rsidR="00AB730B">
        <w:rPr>
          <w:rFonts w:ascii="Times New Roman" w:eastAsia="Times New Roman" w:hAnsi="Times New Roman" w:cs="Times New Roman"/>
          <w:sz w:val="24"/>
          <w:szCs w:val="24"/>
        </w:rPr>
        <w:t xml:space="preserve">all </w:t>
      </w:r>
      <w:r w:rsidRPr="009C3699">
        <w:rPr>
          <w:rFonts w:ascii="Times New Roman" w:eastAsia="Times New Roman" w:hAnsi="Times New Roman" w:cs="Times New Roman"/>
          <w:sz w:val="24"/>
          <w:szCs w:val="24"/>
        </w:rPr>
        <w:t>the Jews of Zeimelis</w:t>
      </w:r>
      <w:r w:rsidR="00BB23B9">
        <w:rPr>
          <w:rFonts w:ascii="Times New Roman" w:eastAsia="Times New Roman" w:hAnsi="Times New Roman" w:cs="Times New Roman"/>
          <w:sz w:val="24"/>
          <w:szCs w:val="24"/>
        </w:rPr>
        <w:t xml:space="preserve"> extracted</w:t>
      </w:r>
      <w:r w:rsidR="00A32523">
        <w:rPr>
          <w:rFonts w:ascii="Times New Roman" w:eastAsia="Times New Roman" w:hAnsi="Times New Roman" w:cs="Times New Roman"/>
          <w:sz w:val="24"/>
          <w:szCs w:val="24"/>
        </w:rPr>
        <w:t xml:space="preserve"> </w:t>
      </w:r>
      <w:r w:rsidRPr="009C3699">
        <w:rPr>
          <w:rFonts w:ascii="Times New Roman" w:eastAsia="Times New Roman" w:hAnsi="Times New Roman" w:cs="Times New Roman"/>
          <w:sz w:val="24"/>
          <w:szCs w:val="24"/>
        </w:rPr>
        <w:t xml:space="preserve">from the </w:t>
      </w:r>
      <w:r w:rsidR="00567BEA">
        <w:rPr>
          <w:rFonts w:ascii="Times New Roman" w:eastAsia="Times New Roman" w:hAnsi="Times New Roman" w:cs="Times New Roman"/>
          <w:sz w:val="24"/>
          <w:szCs w:val="24"/>
        </w:rPr>
        <w:t xml:space="preserve">revision </w:t>
      </w:r>
      <w:r w:rsidR="00BB23B9">
        <w:rPr>
          <w:rFonts w:ascii="Times New Roman" w:eastAsia="Times New Roman" w:hAnsi="Times New Roman" w:cs="Times New Roman"/>
          <w:sz w:val="24"/>
          <w:szCs w:val="24"/>
        </w:rPr>
        <w:t>lists from the years</w:t>
      </w:r>
      <w:r w:rsidRPr="009C3699">
        <w:rPr>
          <w:rFonts w:ascii="Times New Roman" w:eastAsia="Times New Roman" w:hAnsi="Times New Roman" w:cs="Times New Roman"/>
          <w:sz w:val="24"/>
          <w:szCs w:val="24"/>
        </w:rPr>
        <w:t xml:space="preserve"> 1816</w:t>
      </w:r>
      <w:r w:rsidR="000D5E6A">
        <w:rPr>
          <w:rFonts w:ascii="Times New Roman" w:eastAsia="Times New Roman" w:hAnsi="Times New Roman" w:cs="Times New Roman"/>
          <w:sz w:val="24"/>
          <w:szCs w:val="24"/>
        </w:rPr>
        <w:t>-</w:t>
      </w:r>
      <w:r w:rsidRPr="009C3699">
        <w:rPr>
          <w:rFonts w:ascii="Times New Roman" w:eastAsia="Times New Roman" w:hAnsi="Times New Roman" w:cs="Times New Roman"/>
          <w:sz w:val="24"/>
          <w:szCs w:val="24"/>
        </w:rPr>
        <w:t>1853</w:t>
      </w:r>
      <w:r w:rsidR="000C10DD">
        <w:rPr>
          <w:rFonts w:ascii="Times New Roman" w:eastAsia="Times New Roman" w:hAnsi="Times New Roman" w:cs="Times New Roman"/>
          <w:sz w:val="24"/>
          <w:szCs w:val="24"/>
        </w:rPr>
        <w:t xml:space="preserve"> (</w:t>
      </w:r>
      <w:hyperlink r:id="rId10" w:history="1">
        <w:r w:rsidR="000C10DD" w:rsidRPr="00702633">
          <w:rPr>
            <w:rStyle w:val="Hyperlink"/>
            <w:rFonts w:ascii="Times New Roman" w:eastAsia="Times New Roman" w:hAnsi="Times New Roman" w:cs="Times New Roman"/>
            <w:sz w:val="24"/>
            <w:szCs w:val="24"/>
          </w:rPr>
          <w:t xml:space="preserve">Table </w:t>
        </w:r>
        <w:r w:rsidR="00DE62F8" w:rsidRPr="00702633">
          <w:rPr>
            <w:rStyle w:val="Hyperlink"/>
            <w:rFonts w:ascii="Times New Roman" w:eastAsia="Times New Roman" w:hAnsi="Times New Roman" w:cs="Times New Roman"/>
            <w:sz w:val="24"/>
            <w:szCs w:val="24"/>
          </w:rPr>
          <w:t>2</w:t>
        </w:r>
      </w:hyperlink>
      <w:r w:rsidR="000C10DD">
        <w:rPr>
          <w:rFonts w:ascii="Times New Roman" w:eastAsia="Times New Roman" w:hAnsi="Times New Roman" w:cs="Times New Roman"/>
          <w:sz w:val="24"/>
          <w:szCs w:val="24"/>
        </w:rPr>
        <w:t>)</w:t>
      </w:r>
      <w:r w:rsidR="0004544D">
        <w:rPr>
          <w:rFonts w:ascii="Times New Roman" w:eastAsia="Times New Roman" w:hAnsi="Times New Roman" w:cs="Times New Roman"/>
          <w:sz w:val="24"/>
          <w:szCs w:val="24"/>
        </w:rPr>
        <w:t>.</w:t>
      </w:r>
      <w:r w:rsidRPr="009C3699">
        <w:rPr>
          <w:rFonts w:ascii="Times New Roman" w:eastAsia="Times New Roman" w:hAnsi="Times New Roman" w:cs="Times New Roman"/>
          <w:sz w:val="24"/>
          <w:szCs w:val="24"/>
        </w:rPr>
        <w:t xml:space="preserve"> </w:t>
      </w:r>
    </w:p>
    <w:p w:rsidR="00B104DD" w:rsidRPr="009C3699" w:rsidRDefault="00B104DD" w:rsidP="00083209">
      <w:pPr>
        <w:spacing w:before="100" w:beforeAutospacing="1" w:after="100" w:afterAutospacing="1" w:line="240" w:lineRule="auto"/>
        <w:jc w:val="both"/>
        <w:rPr>
          <w:rFonts w:ascii="Times New Roman" w:eastAsia="Times New Roman" w:hAnsi="Times New Roman" w:cs="Times New Roman"/>
          <w:sz w:val="24"/>
          <w:szCs w:val="24"/>
        </w:rPr>
      </w:pPr>
      <w:r w:rsidRPr="009C3699">
        <w:rPr>
          <w:rFonts w:ascii="Times New Roman" w:eastAsia="Times New Roman" w:hAnsi="Times New Roman" w:cs="Times New Roman"/>
          <w:sz w:val="24"/>
          <w:szCs w:val="24"/>
        </w:rPr>
        <w:t>The column headings of our table differ fr</w:t>
      </w:r>
      <w:r w:rsidR="00A32523">
        <w:rPr>
          <w:rFonts w:ascii="Times New Roman" w:eastAsia="Times New Roman" w:hAnsi="Times New Roman" w:cs="Times New Roman"/>
          <w:sz w:val="24"/>
          <w:szCs w:val="24"/>
        </w:rPr>
        <w:t xml:space="preserve">om the headings </w:t>
      </w:r>
      <w:r w:rsidR="00C23B29">
        <w:rPr>
          <w:rFonts w:ascii="Times New Roman" w:eastAsia="Times New Roman" w:hAnsi="Times New Roman" w:cs="Times New Roman"/>
          <w:sz w:val="24"/>
          <w:szCs w:val="24"/>
        </w:rPr>
        <w:t>found</w:t>
      </w:r>
      <w:r w:rsidR="00A32523">
        <w:rPr>
          <w:rFonts w:ascii="Times New Roman" w:eastAsia="Times New Roman" w:hAnsi="Times New Roman" w:cs="Times New Roman"/>
          <w:sz w:val="24"/>
          <w:szCs w:val="24"/>
        </w:rPr>
        <w:t xml:space="preserve"> in</w:t>
      </w:r>
      <w:r w:rsidR="00AB730B">
        <w:rPr>
          <w:rFonts w:ascii="Times New Roman" w:eastAsia="Times New Roman" w:hAnsi="Times New Roman" w:cs="Times New Roman"/>
          <w:sz w:val="24"/>
          <w:szCs w:val="24"/>
        </w:rPr>
        <w:t xml:space="preserve"> the revision lists. </w:t>
      </w:r>
      <w:r w:rsidRPr="009C3699">
        <w:rPr>
          <w:rFonts w:ascii="Times New Roman" w:eastAsia="Times New Roman" w:hAnsi="Times New Roman" w:cs="Times New Roman"/>
          <w:sz w:val="24"/>
          <w:szCs w:val="24"/>
        </w:rPr>
        <w:t xml:space="preserve">The revision list contains nine columns </w:t>
      </w:r>
      <w:r w:rsidR="00AB730B">
        <w:rPr>
          <w:rFonts w:ascii="Times New Roman" w:eastAsia="Times New Roman" w:hAnsi="Times New Roman" w:cs="Times New Roman"/>
          <w:sz w:val="24"/>
          <w:szCs w:val="24"/>
        </w:rPr>
        <w:t>as</w:t>
      </w:r>
      <w:r w:rsidR="00D85F7A">
        <w:rPr>
          <w:rFonts w:ascii="Times New Roman" w:eastAsia="Times New Roman" w:hAnsi="Times New Roman" w:cs="Times New Roman"/>
          <w:sz w:val="24"/>
          <w:szCs w:val="24"/>
        </w:rPr>
        <w:t xml:space="preserve"> </w:t>
      </w:r>
      <w:r w:rsidR="00A32523">
        <w:rPr>
          <w:rFonts w:ascii="Times New Roman" w:eastAsia="Times New Roman" w:hAnsi="Times New Roman" w:cs="Times New Roman"/>
          <w:sz w:val="24"/>
          <w:szCs w:val="24"/>
        </w:rPr>
        <w:t>described earlier, whereas t</w:t>
      </w:r>
      <w:r w:rsidR="00D85F7A">
        <w:rPr>
          <w:rFonts w:ascii="Times New Roman" w:eastAsia="Times New Roman" w:hAnsi="Times New Roman" w:cs="Times New Roman"/>
          <w:sz w:val="24"/>
          <w:szCs w:val="24"/>
        </w:rPr>
        <w:t xml:space="preserve">his table </w:t>
      </w:r>
      <w:r w:rsidR="00AB730B">
        <w:rPr>
          <w:rFonts w:ascii="Times New Roman" w:eastAsia="Times New Roman" w:hAnsi="Times New Roman" w:cs="Times New Roman"/>
          <w:sz w:val="24"/>
          <w:szCs w:val="24"/>
        </w:rPr>
        <w:t>combine</w:t>
      </w:r>
      <w:r w:rsidR="00A32523">
        <w:rPr>
          <w:rFonts w:ascii="Times New Roman" w:eastAsia="Times New Roman" w:hAnsi="Times New Roman" w:cs="Times New Roman"/>
          <w:sz w:val="24"/>
          <w:szCs w:val="24"/>
        </w:rPr>
        <w:t>s</w:t>
      </w:r>
      <w:r w:rsidR="00E3735B">
        <w:rPr>
          <w:rFonts w:ascii="Times New Roman" w:eastAsia="Times New Roman" w:hAnsi="Times New Roman" w:cs="Times New Roman"/>
          <w:sz w:val="24"/>
          <w:szCs w:val="24"/>
        </w:rPr>
        <w:t xml:space="preserve"> </w:t>
      </w:r>
      <w:r w:rsidR="00E3735B" w:rsidRPr="009C3699">
        <w:rPr>
          <w:rFonts w:ascii="Times New Roman" w:eastAsia="Times New Roman" w:hAnsi="Times New Roman" w:cs="Times New Roman"/>
          <w:sz w:val="24"/>
          <w:szCs w:val="24"/>
        </w:rPr>
        <w:t>into one column</w:t>
      </w:r>
      <w:r w:rsidR="00E3735B">
        <w:rPr>
          <w:rFonts w:ascii="Times New Roman" w:eastAsia="Times New Roman" w:hAnsi="Times New Roman" w:cs="Times New Roman"/>
          <w:sz w:val="24"/>
          <w:szCs w:val="24"/>
        </w:rPr>
        <w:t xml:space="preserve"> </w:t>
      </w:r>
      <w:r w:rsidR="00AB730B">
        <w:rPr>
          <w:rFonts w:ascii="Times New Roman" w:eastAsia="Times New Roman" w:hAnsi="Times New Roman" w:cs="Times New Roman"/>
          <w:sz w:val="24"/>
          <w:szCs w:val="24"/>
        </w:rPr>
        <w:t>the information from</w:t>
      </w:r>
      <w:r w:rsidR="00D85F7A">
        <w:rPr>
          <w:rFonts w:ascii="Times New Roman" w:eastAsia="Times New Roman" w:hAnsi="Times New Roman" w:cs="Times New Roman"/>
          <w:sz w:val="24"/>
          <w:szCs w:val="24"/>
        </w:rPr>
        <w:t xml:space="preserve"> nine columns</w:t>
      </w:r>
      <w:r w:rsidR="0004544D">
        <w:rPr>
          <w:rFonts w:ascii="Times New Roman" w:eastAsia="Times New Roman" w:hAnsi="Times New Roman" w:cs="Times New Roman"/>
          <w:sz w:val="24"/>
          <w:szCs w:val="24"/>
        </w:rPr>
        <w:t xml:space="preserve">. </w:t>
      </w:r>
      <w:r w:rsidRPr="009C3699">
        <w:rPr>
          <w:rFonts w:ascii="Times New Roman" w:eastAsia="Times New Roman" w:hAnsi="Times New Roman" w:cs="Times New Roman"/>
          <w:sz w:val="24"/>
          <w:szCs w:val="24"/>
        </w:rPr>
        <w:t xml:space="preserve">To </w:t>
      </w:r>
      <w:r w:rsidR="00A32523">
        <w:rPr>
          <w:rFonts w:ascii="Times New Roman" w:eastAsia="Times New Roman" w:hAnsi="Times New Roman" w:cs="Times New Roman"/>
          <w:sz w:val="24"/>
          <w:szCs w:val="24"/>
        </w:rPr>
        <w:t xml:space="preserve">accomplish this, </w:t>
      </w:r>
      <w:r w:rsidRPr="009C3699">
        <w:rPr>
          <w:rFonts w:ascii="Times New Roman" w:eastAsia="Times New Roman" w:hAnsi="Times New Roman" w:cs="Times New Roman"/>
          <w:sz w:val="24"/>
          <w:szCs w:val="24"/>
        </w:rPr>
        <w:t xml:space="preserve">we </w:t>
      </w:r>
      <w:r w:rsidR="00397A1A">
        <w:rPr>
          <w:rFonts w:ascii="Times New Roman" w:eastAsia="Times New Roman" w:hAnsi="Times New Roman" w:cs="Times New Roman"/>
          <w:sz w:val="24"/>
          <w:szCs w:val="24"/>
        </w:rPr>
        <w:t>place</w:t>
      </w:r>
      <w:r w:rsidRPr="009C3699">
        <w:rPr>
          <w:rFonts w:ascii="Times New Roman" w:eastAsia="Times New Roman" w:hAnsi="Times New Roman" w:cs="Times New Roman"/>
          <w:sz w:val="24"/>
          <w:szCs w:val="24"/>
        </w:rPr>
        <w:t xml:space="preserve"> all information about </w:t>
      </w:r>
      <w:r w:rsidR="00E3735B">
        <w:rPr>
          <w:rFonts w:ascii="Times New Roman" w:eastAsia="Times New Roman" w:hAnsi="Times New Roman" w:cs="Times New Roman"/>
          <w:sz w:val="24"/>
          <w:szCs w:val="24"/>
        </w:rPr>
        <w:t xml:space="preserve">each </w:t>
      </w:r>
      <w:r w:rsidRPr="009C3699">
        <w:rPr>
          <w:rFonts w:ascii="Times New Roman" w:eastAsia="Times New Roman" w:hAnsi="Times New Roman" w:cs="Times New Roman"/>
          <w:sz w:val="24"/>
          <w:szCs w:val="24"/>
        </w:rPr>
        <w:t xml:space="preserve">family member in </w:t>
      </w:r>
      <w:r w:rsidR="00D85F7A">
        <w:rPr>
          <w:rFonts w:ascii="Times New Roman" w:eastAsia="Times New Roman" w:hAnsi="Times New Roman" w:cs="Times New Roman"/>
          <w:sz w:val="24"/>
          <w:szCs w:val="24"/>
        </w:rPr>
        <w:t>a single</w:t>
      </w:r>
      <w:r w:rsidRPr="009C3699">
        <w:rPr>
          <w:rFonts w:ascii="Times New Roman" w:eastAsia="Times New Roman" w:hAnsi="Times New Roman" w:cs="Times New Roman"/>
          <w:sz w:val="24"/>
          <w:szCs w:val="24"/>
        </w:rPr>
        <w:t xml:space="preserve"> </w:t>
      </w:r>
      <w:r w:rsidR="00D34E2A" w:rsidRPr="009C3699">
        <w:rPr>
          <w:rFonts w:ascii="Times New Roman" w:eastAsia="Times New Roman" w:hAnsi="Times New Roman" w:cs="Times New Roman"/>
          <w:sz w:val="24"/>
          <w:szCs w:val="24"/>
        </w:rPr>
        <w:t>cell</w:t>
      </w:r>
      <w:r w:rsidRPr="009C3699">
        <w:rPr>
          <w:rFonts w:ascii="Times New Roman" w:eastAsia="Times New Roman" w:hAnsi="Times New Roman" w:cs="Times New Roman"/>
          <w:sz w:val="24"/>
          <w:szCs w:val="24"/>
        </w:rPr>
        <w:t xml:space="preserve"> of the table. </w:t>
      </w:r>
      <w:r w:rsidR="00A32523">
        <w:rPr>
          <w:rFonts w:ascii="Times New Roman" w:eastAsia="Times New Roman" w:hAnsi="Times New Roman" w:cs="Times New Roman"/>
          <w:sz w:val="24"/>
          <w:szCs w:val="24"/>
        </w:rPr>
        <w:t xml:space="preserve">For example, for married men </w:t>
      </w:r>
      <w:r w:rsidRPr="009C3699">
        <w:rPr>
          <w:rFonts w:ascii="Times New Roman" w:eastAsia="Times New Roman" w:hAnsi="Times New Roman" w:cs="Times New Roman"/>
          <w:sz w:val="24"/>
          <w:szCs w:val="24"/>
        </w:rPr>
        <w:t xml:space="preserve">we </w:t>
      </w:r>
      <w:r w:rsidR="00AB730B">
        <w:rPr>
          <w:rFonts w:ascii="Times New Roman" w:eastAsia="Times New Roman" w:hAnsi="Times New Roman" w:cs="Times New Roman"/>
          <w:sz w:val="24"/>
          <w:szCs w:val="24"/>
        </w:rPr>
        <w:t>include</w:t>
      </w:r>
      <w:r w:rsidRPr="009C3699">
        <w:rPr>
          <w:rFonts w:ascii="Times New Roman" w:eastAsia="Times New Roman" w:hAnsi="Times New Roman" w:cs="Times New Roman"/>
          <w:sz w:val="24"/>
          <w:szCs w:val="24"/>
        </w:rPr>
        <w:t xml:space="preserve"> information about </w:t>
      </w:r>
      <w:r w:rsidR="00AB730B">
        <w:rPr>
          <w:rFonts w:ascii="Times New Roman" w:eastAsia="Times New Roman" w:hAnsi="Times New Roman" w:cs="Times New Roman"/>
          <w:sz w:val="24"/>
          <w:szCs w:val="24"/>
        </w:rPr>
        <w:t>the</w:t>
      </w:r>
      <w:r w:rsidRPr="009C3699">
        <w:rPr>
          <w:rFonts w:ascii="Times New Roman" w:eastAsia="Times New Roman" w:hAnsi="Times New Roman" w:cs="Times New Roman"/>
          <w:sz w:val="24"/>
          <w:szCs w:val="24"/>
        </w:rPr>
        <w:t xml:space="preserve"> wife in the same </w:t>
      </w:r>
      <w:r w:rsidR="00D34E2A" w:rsidRPr="009C3699">
        <w:rPr>
          <w:rFonts w:ascii="Times New Roman" w:eastAsia="Times New Roman" w:hAnsi="Times New Roman" w:cs="Times New Roman"/>
          <w:sz w:val="24"/>
          <w:szCs w:val="24"/>
        </w:rPr>
        <w:t>cell</w:t>
      </w:r>
      <w:r w:rsidRPr="009C3699">
        <w:rPr>
          <w:rFonts w:ascii="Times New Roman" w:eastAsia="Times New Roman" w:hAnsi="Times New Roman" w:cs="Times New Roman"/>
          <w:sz w:val="24"/>
          <w:szCs w:val="24"/>
        </w:rPr>
        <w:t xml:space="preserve">. This allows us to condense </w:t>
      </w:r>
      <w:r w:rsidR="00E3735B">
        <w:rPr>
          <w:rFonts w:ascii="Times New Roman" w:eastAsia="Times New Roman" w:hAnsi="Times New Roman" w:cs="Times New Roman"/>
          <w:sz w:val="24"/>
          <w:szCs w:val="24"/>
        </w:rPr>
        <w:t xml:space="preserve">into a single row of three cells </w:t>
      </w:r>
      <w:r w:rsidRPr="009C3699">
        <w:rPr>
          <w:rFonts w:ascii="Times New Roman" w:eastAsia="Times New Roman" w:hAnsi="Times New Roman" w:cs="Times New Roman"/>
          <w:sz w:val="24"/>
          <w:szCs w:val="24"/>
        </w:rPr>
        <w:t xml:space="preserve">the information </w:t>
      </w:r>
      <w:r w:rsidR="00BB23B9">
        <w:rPr>
          <w:rFonts w:ascii="Times New Roman" w:eastAsia="Times New Roman" w:hAnsi="Times New Roman" w:cs="Times New Roman"/>
          <w:sz w:val="24"/>
          <w:szCs w:val="24"/>
        </w:rPr>
        <w:t>about each</w:t>
      </w:r>
      <w:r w:rsidR="007F255D">
        <w:rPr>
          <w:rFonts w:ascii="Times New Roman" w:eastAsia="Times New Roman" w:hAnsi="Times New Roman" w:cs="Times New Roman"/>
          <w:sz w:val="24"/>
          <w:szCs w:val="24"/>
        </w:rPr>
        <w:t xml:space="preserve"> individ</w:t>
      </w:r>
      <w:r w:rsidR="00AB730B">
        <w:rPr>
          <w:rFonts w:ascii="Times New Roman" w:eastAsia="Times New Roman" w:hAnsi="Times New Roman" w:cs="Times New Roman"/>
          <w:sz w:val="24"/>
          <w:szCs w:val="24"/>
        </w:rPr>
        <w:t xml:space="preserve">ual or married couple </w:t>
      </w:r>
      <w:r w:rsidR="00397A1A">
        <w:rPr>
          <w:rFonts w:ascii="Times New Roman" w:eastAsia="Times New Roman" w:hAnsi="Times New Roman" w:cs="Times New Roman"/>
          <w:sz w:val="24"/>
          <w:szCs w:val="24"/>
        </w:rPr>
        <w:t xml:space="preserve">extracted </w:t>
      </w:r>
      <w:r w:rsidR="00AB730B">
        <w:rPr>
          <w:rFonts w:ascii="Times New Roman" w:eastAsia="Times New Roman" w:hAnsi="Times New Roman" w:cs="Times New Roman"/>
          <w:sz w:val="24"/>
          <w:szCs w:val="24"/>
        </w:rPr>
        <w:t>from</w:t>
      </w:r>
      <w:r w:rsidRPr="009C3699">
        <w:rPr>
          <w:rFonts w:ascii="Times New Roman" w:eastAsia="Times New Roman" w:hAnsi="Times New Roman" w:cs="Times New Roman"/>
          <w:sz w:val="24"/>
          <w:szCs w:val="24"/>
        </w:rPr>
        <w:t xml:space="preserve"> 27 </w:t>
      </w:r>
      <w:r w:rsidR="005F2763" w:rsidRPr="009C3699">
        <w:rPr>
          <w:rFonts w:ascii="Times New Roman" w:eastAsia="Times New Roman" w:hAnsi="Times New Roman" w:cs="Times New Roman"/>
          <w:sz w:val="24"/>
          <w:szCs w:val="24"/>
        </w:rPr>
        <w:t>cells</w:t>
      </w:r>
      <w:r w:rsidRPr="009C3699">
        <w:rPr>
          <w:rFonts w:ascii="Times New Roman" w:eastAsia="Times New Roman" w:hAnsi="Times New Roman" w:cs="Times New Roman"/>
          <w:sz w:val="24"/>
          <w:szCs w:val="24"/>
        </w:rPr>
        <w:t xml:space="preserve"> </w:t>
      </w:r>
      <w:r w:rsidR="00BB23B9">
        <w:rPr>
          <w:rFonts w:ascii="Times New Roman" w:eastAsia="Times New Roman" w:hAnsi="Times New Roman" w:cs="Times New Roman"/>
          <w:sz w:val="24"/>
          <w:szCs w:val="24"/>
        </w:rPr>
        <w:t>o</w:t>
      </w:r>
      <w:r w:rsidR="00397A1A">
        <w:rPr>
          <w:rFonts w:ascii="Times New Roman" w:eastAsia="Times New Roman" w:hAnsi="Times New Roman" w:cs="Times New Roman"/>
          <w:sz w:val="24"/>
          <w:szCs w:val="24"/>
        </w:rPr>
        <w:t>f</w:t>
      </w:r>
      <w:r w:rsidR="00BB23B9">
        <w:rPr>
          <w:rFonts w:ascii="Times New Roman" w:eastAsia="Times New Roman" w:hAnsi="Times New Roman" w:cs="Times New Roman"/>
          <w:sz w:val="24"/>
          <w:szCs w:val="24"/>
        </w:rPr>
        <w:t xml:space="preserve"> </w:t>
      </w:r>
      <w:r w:rsidRPr="009C3699">
        <w:rPr>
          <w:rFonts w:ascii="Times New Roman" w:eastAsia="Times New Roman" w:hAnsi="Times New Roman" w:cs="Times New Roman"/>
          <w:sz w:val="24"/>
          <w:szCs w:val="24"/>
        </w:rPr>
        <w:t>three revision lists.</w:t>
      </w:r>
    </w:p>
    <w:p w:rsidR="00B104DD" w:rsidRPr="00C20304" w:rsidRDefault="00C950C4" w:rsidP="00083209">
      <w:pPr>
        <w:spacing w:before="100" w:beforeAutospacing="1" w:after="100" w:afterAutospacing="1" w:line="240" w:lineRule="auto"/>
        <w:jc w:val="both"/>
        <w:rPr>
          <w:rFonts w:ascii="Times New Roman" w:eastAsia="Times New Roman" w:hAnsi="Times New Roman" w:cs="Times New Roman"/>
          <w:sz w:val="24"/>
          <w:szCs w:val="24"/>
        </w:rPr>
      </w:pPr>
      <w:r w:rsidRPr="009C3699">
        <w:rPr>
          <w:rFonts w:ascii="Times New Roman" w:eastAsia="Times New Roman" w:hAnsi="Times New Roman" w:cs="Times New Roman"/>
          <w:sz w:val="24"/>
          <w:szCs w:val="24"/>
        </w:rPr>
        <w:t>S</w:t>
      </w:r>
      <w:r w:rsidR="00B104DD" w:rsidRPr="009C3699">
        <w:rPr>
          <w:rFonts w:ascii="Times New Roman" w:eastAsia="Times New Roman" w:hAnsi="Times New Roman" w:cs="Times New Roman"/>
          <w:sz w:val="24"/>
          <w:szCs w:val="24"/>
        </w:rPr>
        <w:t xml:space="preserve">uch an </w:t>
      </w:r>
      <w:r w:rsidR="00B104DD" w:rsidRPr="00C20304">
        <w:rPr>
          <w:rFonts w:ascii="Times New Roman" w:eastAsia="Times New Roman" w:hAnsi="Times New Roman" w:cs="Times New Roman"/>
          <w:sz w:val="24"/>
          <w:szCs w:val="24"/>
        </w:rPr>
        <w:t xml:space="preserve">arrangement </w:t>
      </w:r>
      <w:r w:rsidR="000751FD" w:rsidRPr="00C20304">
        <w:rPr>
          <w:rFonts w:ascii="Times New Roman" w:eastAsia="Times New Roman" w:hAnsi="Times New Roman" w:cs="Times New Roman"/>
          <w:sz w:val="24"/>
          <w:szCs w:val="24"/>
        </w:rPr>
        <w:t>is</w:t>
      </w:r>
      <w:r w:rsidRPr="00C20304">
        <w:rPr>
          <w:rFonts w:ascii="Times New Roman" w:eastAsia="Times New Roman" w:hAnsi="Times New Roman" w:cs="Times New Roman"/>
          <w:sz w:val="24"/>
          <w:szCs w:val="24"/>
        </w:rPr>
        <w:t xml:space="preserve"> necessitated by</w:t>
      </w:r>
      <w:r w:rsidR="000751FD" w:rsidRPr="00C20304">
        <w:rPr>
          <w:rFonts w:ascii="Times New Roman" w:eastAsia="Times New Roman" w:hAnsi="Times New Roman" w:cs="Times New Roman"/>
          <w:sz w:val="24"/>
          <w:szCs w:val="24"/>
        </w:rPr>
        <w:t xml:space="preserve"> </w:t>
      </w:r>
      <w:r w:rsidR="00B104DD" w:rsidRPr="00C20304">
        <w:rPr>
          <w:rFonts w:ascii="Times New Roman" w:eastAsia="Times New Roman" w:hAnsi="Times New Roman" w:cs="Times New Roman"/>
          <w:sz w:val="24"/>
          <w:szCs w:val="24"/>
        </w:rPr>
        <w:t xml:space="preserve">the </w:t>
      </w:r>
      <w:r w:rsidR="00F97BA1" w:rsidRPr="00C20304">
        <w:rPr>
          <w:rFonts w:ascii="Times New Roman" w:eastAsia="Times New Roman" w:hAnsi="Times New Roman" w:cs="Times New Roman"/>
          <w:sz w:val="24"/>
          <w:szCs w:val="24"/>
        </w:rPr>
        <w:t xml:space="preserve">nature of the </w:t>
      </w:r>
      <w:r w:rsidR="005F2763" w:rsidRPr="00C20304">
        <w:rPr>
          <w:rFonts w:ascii="Times New Roman" w:eastAsia="Times New Roman" w:hAnsi="Times New Roman" w:cs="Times New Roman"/>
          <w:sz w:val="24"/>
          <w:szCs w:val="24"/>
        </w:rPr>
        <w:t>sequential</w:t>
      </w:r>
      <w:r w:rsidR="00247A25" w:rsidRPr="00C20304">
        <w:rPr>
          <w:rFonts w:ascii="Times New Roman" w:eastAsia="Times New Roman" w:hAnsi="Times New Roman" w:cs="Times New Roman"/>
          <w:sz w:val="24"/>
          <w:szCs w:val="24"/>
        </w:rPr>
        <w:t xml:space="preserve"> revision</w:t>
      </w:r>
      <w:r w:rsidR="005F2763" w:rsidRPr="00C20304">
        <w:rPr>
          <w:rFonts w:ascii="Times New Roman" w:eastAsia="Times New Roman" w:hAnsi="Times New Roman" w:cs="Times New Roman"/>
          <w:sz w:val="24"/>
          <w:szCs w:val="24"/>
        </w:rPr>
        <w:t xml:space="preserve"> </w:t>
      </w:r>
      <w:r w:rsidR="00B104DD" w:rsidRPr="00C20304">
        <w:rPr>
          <w:rFonts w:ascii="Times New Roman" w:eastAsia="Times New Roman" w:hAnsi="Times New Roman" w:cs="Times New Roman"/>
          <w:sz w:val="24"/>
          <w:szCs w:val="24"/>
        </w:rPr>
        <w:t>number</w:t>
      </w:r>
      <w:r w:rsidR="00566953" w:rsidRPr="00C20304">
        <w:rPr>
          <w:rFonts w:ascii="Times New Roman" w:eastAsia="Times New Roman" w:hAnsi="Times New Roman" w:cs="Times New Roman"/>
          <w:sz w:val="24"/>
          <w:szCs w:val="24"/>
        </w:rPr>
        <w:t>ing system</w:t>
      </w:r>
      <w:r w:rsidR="005F2763" w:rsidRPr="00C20304">
        <w:rPr>
          <w:rFonts w:ascii="Times New Roman" w:eastAsia="Times New Roman" w:hAnsi="Times New Roman" w:cs="Times New Roman"/>
          <w:sz w:val="24"/>
          <w:szCs w:val="24"/>
        </w:rPr>
        <w:t xml:space="preserve"> </w:t>
      </w:r>
      <w:r w:rsidR="00F97BA1" w:rsidRPr="00C20304">
        <w:rPr>
          <w:rFonts w:ascii="Times New Roman" w:eastAsia="Times New Roman" w:hAnsi="Times New Roman" w:cs="Times New Roman"/>
          <w:sz w:val="24"/>
          <w:szCs w:val="24"/>
        </w:rPr>
        <w:t xml:space="preserve">of </w:t>
      </w:r>
      <w:r w:rsidR="00B104DD" w:rsidRPr="00C20304">
        <w:rPr>
          <w:rFonts w:ascii="Times New Roman" w:eastAsia="Times New Roman" w:hAnsi="Times New Roman" w:cs="Times New Roman"/>
          <w:sz w:val="24"/>
          <w:szCs w:val="24"/>
        </w:rPr>
        <w:t xml:space="preserve">families </w:t>
      </w:r>
      <w:r w:rsidR="00F97BA1" w:rsidRPr="00C20304">
        <w:rPr>
          <w:rFonts w:ascii="Times New Roman" w:eastAsia="Times New Roman" w:hAnsi="Times New Roman" w:cs="Times New Roman"/>
          <w:sz w:val="24"/>
          <w:szCs w:val="24"/>
        </w:rPr>
        <w:t>used in</w:t>
      </w:r>
      <w:r w:rsidR="00B104DD" w:rsidRPr="00C20304">
        <w:rPr>
          <w:rFonts w:ascii="Times New Roman" w:eastAsia="Times New Roman" w:hAnsi="Times New Roman" w:cs="Times New Roman"/>
          <w:sz w:val="24"/>
          <w:szCs w:val="24"/>
        </w:rPr>
        <w:t xml:space="preserve"> th</w:t>
      </w:r>
      <w:r w:rsidR="005F2763" w:rsidRPr="00C20304">
        <w:rPr>
          <w:rFonts w:ascii="Times New Roman" w:eastAsia="Times New Roman" w:hAnsi="Times New Roman" w:cs="Times New Roman"/>
          <w:sz w:val="24"/>
          <w:szCs w:val="24"/>
        </w:rPr>
        <w:t>e 7</w:t>
      </w:r>
      <w:r w:rsidR="005F2763" w:rsidRPr="00C20304">
        <w:rPr>
          <w:rFonts w:ascii="Times New Roman" w:eastAsia="Times New Roman" w:hAnsi="Times New Roman" w:cs="Times New Roman"/>
          <w:sz w:val="24"/>
          <w:szCs w:val="24"/>
          <w:vertAlign w:val="superscript"/>
        </w:rPr>
        <w:t>th</w:t>
      </w:r>
      <w:r w:rsidR="005F2763" w:rsidRPr="00C20304">
        <w:rPr>
          <w:rFonts w:ascii="Times New Roman" w:eastAsia="Times New Roman" w:hAnsi="Times New Roman" w:cs="Times New Roman"/>
          <w:sz w:val="24"/>
          <w:szCs w:val="24"/>
        </w:rPr>
        <w:t>, 8</w:t>
      </w:r>
      <w:r w:rsidR="005F2763" w:rsidRPr="00C20304">
        <w:rPr>
          <w:rFonts w:ascii="Times New Roman" w:eastAsia="Times New Roman" w:hAnsi="Times New Roman" w:cs="Times New Roman"/>
          <w:sz w:val="24"/>
          <w:szCs w:val="24"/>
          <w:vertAlign w:val="superscript"/>
        </w:rPr>
        <w:t>th</w:t>
      </w:r>
      <w:r w:rsidR="005F2763" w:rsidRPr="00C20304">
        <w:rPr>
          <w:rFonts w:ascii="Times New Roman" w:eastAsia="Times New Roman" w:hAnsi="Times New Roman" w:cs="Times New Roman"/>
          <w:sz w:val="24"/>
          <w:szCs w:val="24"/>
        </w:rPr>
        <w:t xml:space="preserve"> and 9</w:t>
      </w:r>
      <w:r w:rsidR="005F2763" w:rsidRPr="00C20304">
        <w:rPr>
          <w:rFonts w:ascii="Times New Roman" w:eastAsia="Times New Roman" w:hAnsi="Times New Roman" w:cs="Times New Roman"/>
          <w:sz w:val="24"/>
          <w:szCs w:val="24"/>
          <w:vertAlign w:val="superscript"/>
        </w:rPr>
        <w:t>th</w:t>
      </w:r>
      <w:r w:rsidR="00CF7E9C" w:rsidRPr="00C20304">
        <w:rPr>
          <w:rFonts w:ascii="Times New Roman" w:eastAsia="Times New Roman" w:hAnsi="Times New Roman" w:cs="Times New Roman"/>
          <w:sz w:val="24"/>
          <w:szCs w:val="24"/>
        </w:rPr>
        <w:t xml:space="preserve"> revision</w:t>
      </w:r>
      <w:r w:rsidR="0004544D">
        <w:rPr>
          <w:rFonts w:ascii="Times New Roman" w:eastAsia="Times New Roman" w:hAnsi="Times New Roman" w:cs="Times New Roman"/>
          <w:sz w:val="24"/>
          <w:szCs w:val="24"/>
        </w:rPr>
        <w:t xml:space="preserve">s. </w:t>
      </w:r>
      <w:r w:rsidR="00757BAA" w:rsidRPr="00C20304">
        <w:rPr>
          <w:rFonts w:ascii="Times New Roman" w:eastAsia="Times New Roman" w:hAnsi="Times New Roman" w:cs="Times New Roman"/>
          <w:sz w:val="24"/>
          <w:szCs w:val="24"/>
        </w:rPr>
        <w:t>In</w:t>
      </w:r>
      <w:r w:rsidR="00F97BA1" w:rsidRPr="00C20304">
        <w:rPr>
          <w:rFonts w:ascii="Times New Roman" w:eastAsia="Times New Roman" w:hAnsi="Times New Roman" w:cs="Times New Roman"/>
          <w:sz w:val="24"/>
          <w:szCs w:val="24"/>
        </w:rPr>
        <w:t xml:space="preserve"> the </w:t>
      </w:r>
      <w:r w:rsidR="00757BAA" w:rsidRPr="00C20304">
        <w:rPr>
          <w:rFonts w:ascii="Times New Roman" w:eastAsia="Times New Roman" w:hAnsi="Times New Roman" w:cs="Times New Roman"/>
          <w:sz w:val="24"/>
          <w:szCs w:val="24"/>
        </w:rPr>
        <w:t xml:space="preserve">8th </w:t>
      </w:r>
      <w:r w:rsidR="00F97BA1" w:rsidRPr="00C20304">
        <w:rPr>
          <w:rFonts w:ascii="Times New Roman" w:eastAsia="Times New Roman" w:hAnsi="Times New Roman" w:cs="Times New Roman"/>
          <w:sz w:val="24"/>
          <w:szCs w:val="24"/>
        </w:rPr>
        <w:t xml:space="preserve">revision of </w:t>
      </w:r>
      <w:r w:rsidR="00E3735B" w:rsidRPr="00C20304">
        <w:rPr>
          <w:rFonts w:ascii="Times New Roman" w:eastAsia="Times New Roman" w:hAnsi="Times New Roman" w:cs="Times New Roman"/>
          <w:sz w:val="24"/>
          <w:szCs w:val="24"/>
        </w:rPr>
        <w:t>1834, f</w:t>
      </w:r>
      <w:r w:rsidR="00F97BA1" w:rsidRPr="00C20304">
        <w:rPr>
          <w:rFonts w:ascii="Times New Roman" w:eastAsia="Times New Roman" w:hAnsi="Times New Roman" w:cs="Times New Roman"/>
          <w:sz w:val="24"/>
          <w:szCs w:val="24"/>
        </w:rPr>
        <w:t>amilies and their members we</w:t>
      </w:r>
      <w:r w:rsidR="00B104DD" w:rsidRPr="00C20304">
        <w:rPr>
          <w:rFonts w:ascii="Times New Roman" w:eastAsia="Times New Roman" w:hAnsi="Times New Roman" w:cs="Times New Roman"/>
          <w:sz w:val="24"/>
          <w:szCs w:val="24"/>
        </w:rPr>
        <w:t xml:space="preserve">re </w:t>
      </w:r>
      <w:r w:rsidR="00E3735B" w:rsidRPr="00C20304">
        <w:rPr>
          <w:rFonts w:ascii="Times New Roman" w:eastAsia="Times New Roman" w:hAnsi="Times New Roman" w:cs="Times New Roman"/>
          <w:sz w:val="24"/>
          <w:szCs w:val="24"/>
        </w:rPr>
        <w:t xml:space="preserve">listed </w:t>
      </w:r>
      <w:r w:rsidR="00F97BA1" w:rsidRPr="00C20304">
        <w:rPr>
          <w:rFonts w:ascii="Times New Roman" w:eastAsia="Times New Roman" w:hAnsi="Times New Roman" w:cs="Times New Roman"/>
          <w:sz w:val="24"/>
          <w:szCs w:val="24"/>
        </w:rPr>
        <w:t>s</w:t>
      </w:r>
      <w:r w:rsidR="00B104DD" w:rsidRPr="00C20304">
        <w:rPr>
          <w:rFonts w:ascii="Times New Roman" w:eastAsia="Times New Roman" w:hAnsi="Times New Roman" w:cs="Times New Roman"/>
          <w:sz w:val="24"/>
          <w:szCs w:val="24"/>
        </w:rPr>
        <w:t xml:space="preserve">trictly according to their </w:t>
      </w:r>
      <w:r w:rsidR="00AB730B" w:rsidRPr="00C20304">
        <w:rPr>
          <w:rFonts w:ascii="Times New Roman" w:eastAsia="Times New Roman" w:hAnsi="Times New Roman" w:cs="Times New Roman"/>
          <w:sz w:val="24"/>
          <w:szCs w:val="24"/>
        </w:rPr>
        <w:t>sequential revision number</w:t>
      </w:r>
      <w:r w:rsidR="00757BAA" w:rsidRPr="00C20304">
        <w:rPr>
          <w:rFonts w:ascii="Times New Roman" w:eastAsia="Times New Roman" w:hAnsi="Times New Roman" w:cs="Times New Roman"/>
          <w:sz w:val="24"/>
          <w:szCs w:val="24"/>
        </w:rPr>
        <w:t xml:space="preserve"> </w:t>
      </w:r>
      <w:r w:rsidR="00F97BA1" w:rsidRPr="00C20304">
        <w:rPr>
          <w:rFonts w:ascii="Times New Roman" w:eastAsia="Times New Roman" w:hAnsi="Times New Roman" w:cs="Times New Roman"/>
          <w:sz w:val="24"/>
          <w:szCs w:val="24"/>
        </w:rPr>
        <w:t>carried over from</w:t>
      </w:r>
      <w:r w:rsidR="00B104DD" w:rsidRPr="00C20304">
        <w:rPr>
          <w:rFonts w:ascii="Times New Roman" w:eastAsia="Times New Roman" w:hAnsi="Times New Roman" w:cs="Times New Roman"/>
          <w:sz w:val="24"/>
          <w:szCs w:val="24"/>
        </w:rPr>
        <w:t xml:space="preserve"> the </w:t>
      </w:r>
      <w:r w:rsidR="00757BAA" w:rsidRPr="00C20304">
        <w:rPr>
          <w:rFonts w:ascii="Times New Roman" w:eastAsia="Times New Roman" w:hAnsi="Times New Roman" w:cs="Times New Roman"/>
          <w:sz w:val="24"/>
          <w:szCs w:val="24"/>
        </w:rPr>
        <w:t>7</w:t>
      </w:r>
      <w:r w:rsidR="00757BAA" w:rsidRPr="00C20304">
        <w:rPr>
          <w:rFonts w:ascii="Times New Roman" w:eastAsia="Times New Roman" w:hAnsi="Times New Roman" w:cs="Times New Roman"/>
          <w:sz w:val="24"/>
          <w:szCs w:val="24"/>
          <w:vertAlign w:val="superscript"/>
        </w:rPr>
        <w:t>th</w:t>
      </w:r>
      <w:r w:rsidR="00757BAA" w:rsidRPr="00C20304">
        <w:rPr>
          <w:rFonts w:ascii="Times New Roman" w:eastAsia="Times New Roman" w:hAnsi="Times New Roman" w:cs="Times New Roman"/>
          <w:sz w:val="24"/>
          <w:szCs w:val="24"/>
        </w:rPr>
        <w:t xml:space="preserve"> </w:t>
      </w:r>
      <w:r w:rsidR="00B104DD" w:rsidRPr="00C20304">
        <w:rPr>
          <w:rFonts w:ascii="Times New Roman" w:eastAsia="Times New Roman" w:hAnsi="Times New Roman" w:cs="Times New Roman"/>
          <w:sz w:val="24"/>
          <w:szCs w:val="24"/>
        </w:rPr>
        <w:t xml:space="preserve">revision of 1816 and its 1818 </w:t>
      </w:r>
      <w:r w:rsidR="00566953" w:rsidRPr="00C20304">
        <w:rPr>
          <w:rFonts w:ascii="Times New Roman" w:eastAsia="Times New Roman" w:hAnsi="Times New Roman" w:cs="Times New Roman"/>
          <w:sz w:val="24"/>
          <w:szCs w:val="24"/>
        </w:rPr>
        <w:t>supplement</w:t>
      </w:r>
      <w:r w:rsidR="0004544D">
        <w:rPr>
          <w:rFonts w:ascii="Times New Roman" w:eastAsia="Times New Roman" w:hAnsi="Times New Roman" w:cs="Times New Roman"/>
          <w:sz w:val="24"/>
          <w:szCs w:val="24"/>
        </w:rPr>
        <w:t xml:space="preserve">. </w:t>
      </w:r>
      <w:r w:rsidR="00D46AD6" w:rsidRPr="00C20304">
        <w:rPr>
          <w:rFonts w:ascii="Times New Roman" w:eastAsia="Times New Roman" w:hAnsi="Times New Roman" w:cs="Times New Roman"/>
          <w:sz w:val="24"/>
          <w:szCs w:val="24"/>
        </w:rPr>
        <w:t>T</w:t>
      </w:r>
      <w:r w:rsidR="00B104DD" w:rsidRPr="00C20304">
        <w:rPr>
          <w:rFonts w:ascii="Times New Roman" w:eastAsia="Times New Roman" w:hAnsi="Times New Roman" w:cs="Times New Roman"/>
          <w:sz w:val="24"/>
          <w:szCs w:val="24"/>
        </w:rPr>
        <w:t>he tot</w:t>
      </w:r>
      <w:r w:rsidRPr="00C20304">
        <w:rPr>
          <w:rFonts w:ascii="Times New Roman" w:eastAsia="Times New Roman" w:hAnsi="Times New Roman" w:cs="Times New Roman"/>
          <w:sz w:val="24"/>
          <w:szCs w:val="24"/>
        </w:rPr>
        <w:t>al number of families</w:t>
      </w:r>
      <w:r w:rsidR="00D46AD6" w:rsidRPr="00C20304">
        <w:rPr>
          <w:rFonts w:ascii="Times New Roman" w:eastAsia="Times New Roman" w:hAnsi="Times New Roman" w:cs="Times New Roman"/>
          <w:sz w:val="24"/>
          <w:szCs w:val="24"/>
        </w:rPr>
        <w:t>, however,</w:t>
      </w:r>
      <w:r w:rsidRPr="00C20304">
        <w:rPr>
          <w:rFonts w:ascii="Times New Roman" w:eastAsia="Times New Roman" w:hAnsi="Times New Roman" w:cs="Times New Roman"/>
          <w:sz w:val="24"/>
          <w:szCs w:val="24"/>
        </w:rPr>
        <w:t xml:space="preserve"> </w:t>
      </w:r>
      <w:r w:rsidR="00F97BA1" w:rsidRPr="00C20304">
        <w:rPr>
          <w:rFonts w:ascii="Times New Roman" w:eastAsia="Times New Roman" w:hAnsi="Times New Roman" w:cs="Times New Roman"/>
          <w:sz w:val="24"/>
          <w:szCs w:val="24"/>
        </w:rPr>
        <w:t>differed</w:t>
      </w:r>
      <w:r w:rsidR="00AB6F1D" w:rsidRPr="00C20304">
        <w:rPr>
          <w:rFonts w:ascii="Times New Roman" w:eastAsia="Times New Roman" w:hAnsi="Times New Roman" w:cs="Times New Roman"/>
          <w:sz w:val="24"/>
          <w:szCs w:val="24"/>
        </w:rPr>
        <w:t xml:space="preserve"> </w:t>
      </w:r>
      <w:r w:rsidR="00F07327" w:rsidRPr="00C20304">
        <w:rPr>
          <w:rFonts w:ascii="Times New Roman" w:eastAsia="Times New Roman" w:hAnsi="Times New Roman" w:cs="Times New Roman"/>
          <w:sz w:val="24"/>
          <w:szCs w:val="24"/>
        </w:rPr>
        <w:t>from</w:t>
      </w:r>
      <w:r w:rsidRPr="00C20304">
        <w:rPr>
          <w:rFonts w:ascii="Times New Roman" w:eastAsia="Times New Roman" w:hAnsi="Times New Roman" w:cs="Times New Roman"/>
          <w:sz w:val="24"/>
          <w:szCs w:val="24"/>
        </w:rPr>
        <w:t xml:space="preserve"> the 7</w:t>
      </w:r>
      <w:r w:rsidRPr="00C20304">
        <w:rPr>
          <w:rFonts w:ascii="Times New Roman" w:eastAsia="Times New Roman" w:hAnsi="Times New Roman" w:cs="Times New Roman"/>
          <w:sz w:val="24"/>
          <w:szCs w:val="24"/>
          <w:vertAlign w:val="superscript"/>
        </w:rPr>
        <w:t>th</w:t>
      </w:r>
      <w:r w:rsidR="00F07327" w:rsidRPr="00C20304">
        <w:rPr>
          <w:rFonts w:ascii="Times New Roman" w:eastAsia="Times New Roman" w:hAnsi="Times New Roman" w:cs="Times New Roman"/>
          <w:sz w:val="24"/>
          <w:szCs w:val="24"/>
          <w:vertAlign w:val="superscript"/>
        </w:rPr>
        <w:t xml:space="preserve"> </w:t>
      </w:r>
      <w:r w:rsidR="00397A1A" w:rsidRPr="00C20304">
        <w:rPr>
          <w:rFonts w:ascii="Times New Roman" w:eastAsia="Times New Roman" w:hAnsi="Times New Roman" w:cs="Times New Roman"/>
          <w:sz w:val="24"/>
          <w:szCs w:val="24"/>
        </w:rPr>
        <w:t>to</w:t>
      </w:r>
      <w:r w:rsidR="00F07327" w:rsidRPr="00C20304">
        <w:rPr>
          <w:rFonts w:ascii="Times New Roman" w:eastAsia="Times New Roman" w:hAnsi="Times New Roman" w:cs="Times New Roman"/>
          <w:sz w:val="24"/>
          <w:szCs w:val="24"/>
        </w:rPr>
        <w:t xml:space="preserve"> the</w:t>
      </w:r>
      <w:r w:rsidRPr="00C20304">
        <w:rPr>
          <w:rFonts w:ascii="Times New Roman" w:eastAsia="Times New Roman" w:hAnsi="Times New Roman" w:cs="Times New Roman"/>
          <w:sz w:val="24"/>
          <w:szCs w:val="24"/>
        </w:rPr>
        <w:t xml:space="preserve"> 8</w:t>
      </w:r>
      <w:r w:rsidRPr="00C20304">
        <w:rPr>
          <w:rFonts w:ascii="Times New Roman" w:eastAsia="Times New Roman" w:hAnsi="Times New Roman" w:cs="Times New Roman"/>
          <w:sz w:val="24"/>
          <w:szCs w:val="24"/>
          <w:vertAlign w:val="superscript"/>
        </w:rPr>
        <w:t>th</w:t>
      </w:r>
      <w:r w:rsidR="00757BAA" w:rsidRPr="00C20304">
        <w:rPr>
          <w:rFonts w:ascii="Times New Roman" w:eastAsia="Times New Roman" w:hAnsi="Times New Roman" w:cs="Times New Roman"/>
          <w:sz w:val="24"/>
          <w:szCs w:val="24"/>
          <w:vertAlign w:val="superscript"/>
        </w:rPr>
        <w:t xml:space="preserve"> </w:t>
      </w:r>
      <w:r w:rsidR="00875E9B" w:rsidRPr="00C20304">
        <w:rPr>
          <w:rFonts w:ascii="Times New Roman" w:eastAsia="Times New Roman" w:hAnsi="Times New Roman" w:cs="Times New Roman"/>
          <w:sz w:val="24"/>
          <w:szCs w:val="24"/>
        </w:rPr>
        <w:t>revision.</w:t>
      </w:r>
      <w:r w:rsidR="0004544D">
        <w:rPr>
          <w:rFonts w:ascii="Times New Roman" w:eastAsia="Times New Roman" w:hAnsi="Times New Roman" w:cs="Times New Roman"/>
          <w:sz w:val="24"/>
          <w:szCs w:val="24"/>
        </w:rPr>
        <w:t xml:space="preserve"> </w:t>
      </w:r>
      <w:r w:rsidR="00875E9B" w:rsidRPr="00C20304">
        <w:rPr>
          <w:rFonts w:ascii="Times New Roman" w:eastAsia="Times New Roman" w:hAnsi="Times New Roman" w:cs="Times New Roman"/>
          <w:sz w:val="24"/>
          <w:szCs w:val="24"/>
        </w:rPr>
        <w:t>T</w:t>
      </w:r>
      <w:r w:rsidR="00B104DD" w:rsidRPr="00C20304">
        <w:rPr>
          <w:rFonts w:ascii="Times New Roman" w:eastAsia="Times New Roman" w:hAnsi="Times New Roman" w:cs="Times New Roman"/>
          <w:sz w:val="24"/>
          <w:szCs w:val="24"/>
        </w:rPr>
        <w:t>h</w:t>
      </w:r>
      <w:r w:rsidRPr="00C20304">
        <w:rPr>
          <w:rFonts w:ascii="Times New Roman" w:eastAsia="Times New Roman" w:hAnsi="Times New Roman" w:cs="Times New Roman"/>
          <w:sz w:val="24"/>
          <w:szCs w:val="24"/>
        </w:rPr>
        <w:t>e same</w:t>
      </w:r>
      <w:r w:rsidR="00B104DD" w:rsidRPr="00C20304">
        <w:rPr>
          <w:rFonts w:ascii="Times New Roman" w:eastAsia="Times New Roman" w:hAnsi="Times New Roman" w:cs="Times New Roman"/>
          <w:sz w:val="24"/>
          <w:szCs w:val="24"/>
        </w:rPr>
        <w:t xml:space="preserve"> </w:t>
      </w:r>
      <w:r w:rsidRPr="00C20304">
        <w:rPr>
          <w:rFonts w:ascii="Times New Roman" w:eastAsia="Times New Roman" w:hAnsi="Times New Roman" w:cs="Times New Roman"/>
          <w:sz w:val="24"/>
          <w:szCs w:val="24"/>
        </w:rPr>
        <w:t xml:space="preserve">sequential </w:t>
      </w:r>
      <w:r w:rsidR="00AB6F1D" w:rsidRPr="00C20304">
        <w:rPr>
          <w:rFonts w:ascii="Times New Roman" w:eastAsia="Times New Roman" w:hAnsi="Times New Roman" w:cs="Times New Roman"/>
          <w:sz w:val="24"/>
          <w:szCs w:val="24"/>
        </w:rPr>
        <w:t xml:space="preserve">revision numbering </w:t>
      </w:r>
      <w:r w:rsidR="00F97BA1" w:rsidRPr="00C20304">
        <w:rPr>
          <w:rFonts w:ascii="Times New Roman" w:eastAsia="Times New Roman" w:hAnsi="Times New Roman" w:cs="Times New Roman"/>
          <w:sz w:val="24"/>
          <w:szCs w:val="24"/>
        </w:rPr>
        <w:t>wa</w:t>
      </w:r>
      <w:r w:rsidR="00AB6F1D" w:rsidRPr="00C20304">
        <w:rPr>
          <w:rFonts w:ascii="Times New Roman" w:eastAsia="Times New Roman" w:hAnsi="Times New Roman" w:cs="Times New Roman"/>
          <w:sz w:val="24"/>
          <w:szCs w:val="24"/>
        </w:rPr>
        <w:t>s</w:t>
      </w:r>
      <w:r w:rsidR="00D46AD6" w:rsidRPr="00C20304">
        <w:rPr>
          <w:rFonts w:ascii="Times New Roman" w:eastAsia="Times New Roman" w:hAnsi="Times New Roman" w:cs="Times New Roman"/>
          <w:sz w:val="24"/>
          <w:szCs w:val="24"/>
        </w:rPr>
        <w:t xml:space="preserve"> </w:t>
      </w:r>
      <w:r w:rsidR="00875E9B" w:rsidRPr="00C20304">
        <w:rPr>
          <w:rFonts w:ascii="Times New Roman" w:eastAsia="Times New Roman" w:hAnsi="Times New Roman" w:cs="Times New Roman"/>
          <w:sz w:val="24"/>
          <w:szCs w:val="24"/>
        </w:rPr>
        <w:t xml:space="preserve">again </w:t>
      </w:r>
      <w:r w:rsidR="00D46AD6" w:rsidRPr="00C20304">
        <w:rPr>
          <w:rFonts w:ascii="Times New Roman" w:eastAsia="Times New Roman" w:hAnsi="Times New Roman" w:cs="Times New Roman"/>
          <w:sz w:val="24"/>
          <w:szCs w:val="24"/>
        </w:rPr>
        <w:t>used</w:t>
      </w:r>
      <w:r w:rsidR="00757BAA" w:rsidRPr="00C20304">
        <w:rPr>
          <w:rFonts w:ascii="Times New Roman" w:eastAsia="Times New Roman" w:hAnsi="Times New Roman" w:cs="Times New Roman"/>
          <w:sz w:val="24"/>
          <w:szCs w:val="24"/>
        </w:rPr>
        <w:t xml:space="preserve"> In the 9</w:t>
      </w:r>
      <w:r w:rsidR="00757BAA" w:rsidRPr="00C20304">
        <w:rPr>
          <w:rFonts w:ascii="Times New Roman" w:eastAsia="Times New Roman" w:hAnsi="Times New Roman" w:cs="Times New Roman"/>
          <w:sz w:val="24"/>
          <w:szCs w:val="24"/>
          <w:vertAlign w:val="superscript"/>
        </w:rPr>
        <w:t>th</w:t>
      </w:r>
      <w:r w:rsidR="00757BAA" w:rsidRPr="00C20304">
        <w:rPr>
          <w:rFonts w:ascii="Times New Roman" w:eastAsia="Times New Roman" w:hAnsi="Times New Roman" w:cs="Times New Roman"/>
          <w:sz w:val="24"/>
          <w:szCs w:val="24"/>
        </w:rPr>
        <w:t xml:space="preserve"> revision.</w:t>
      </w:r>
      <w:r w:rsidR="00566953" w:rsidRPr="00C20304">
        <w:rPr>
          <w:rFonts w:ascii="Times New Roman" w:eastAsia="Times New Roman" w:hAnsi="Times New Roman" w:cs="Times New Roman"/>
          <w:sz w:val="24"/>
          <w:szCs w:val="24"/>
        </w:rPr>
        <w:t xml:space="preserve"> </w:t>
      </w:r>
      <w:r w:rsidR="00D46AD6" w:rsidRPr="00C20304">
        <w:rPr>
          <w:rFonts w:ascii="Times New Roman" w:eastAsia="Times New Roman" w:hAnsi="Times New Roman" w:cs="Times New Roman"/>
          <w:sz w:val="24"/>
          <w:szCs w:val="24"/>
        </w:rPr>
        <w:t>In order to maintain the family’s sequential numbering from revision to revision i</w:t>
      </w:r>
      <w:r w:rsidR="00F07327" w:rsidRPr="00C20304">
        <w:rPr>
          <w:rFonts w:ascii="Times New Roman" w:eastAsia="Times New Roman" w:hAnsi="Times New Roman" w:cs="Times New Roman"/>
          <w:sz w:val="24"/>
          <w:szCs w:val="24"/>
        </w:rPr>
        <w:t>n cases w</w:t>
      </w:r>
      <w:r w:rsidR="00AB6F1D" w:rsidRPr="00C20304">
        <w:rPr>
          <w:rFonts w:ascii="Times New Roman" w:eastAsia="Times New Roman" w:hAnsi="Times New Roman" w:cs="Times New Roman"/>
          <w:sz w:val="24"/>
          <w:szCs w:val="24"/>
        </w:rPr>
        <w:t>here</w:t>
      </w:r>
      <w:r w:rsidR="00B104DD" w:rsidRPr="00C20304">
        <w:rPr>
          <w:rFonts w:ascii="Times New Roman" w:eastAsia="Times New Roman" w:hAnsi="Times New Roman" w:cs="Times New Roman"/>
          <w:sz w:val="24"/>
          <w:szCs w:val="24"/>
        </w:rPr>
        <w:t xml:space="preserve"> </w:t>
      </w:r>
      <w:r w:rsidR="007E0B0B" w:rsidRPr="00C20304">
        <w:rPr>
          <w:rFonts w:ascii="Times New Roman" w:eastAsia="Times New Roman" w:hAnsi="Times New Roman" w:cs="Times New Roman"/>
          <w:sz w:val="24"/>
          <w:szCs w:val="24"/>
        </w:rPr>
        <w:t xml:space="preserve">all </w:t>
      </w:r>
      <w:r w:rsidR="00AB6F1D" w:rsidRPr="00C20304">
        <w:rPr>
          <w:rFonts w:ascii="Times New Roman" w:eastAsia="Times New Roman" w:hAnsi="Times New Roman" w:cs="Times New Roman"/>
          <w:sz w:val="24"/>
          <w:szCs w:val="24"/>
        </w:rPr>
        <w:t>male members</w:t>
      </w:r>
      <w:r w:rsidR="00B104DD" w:rsidRPr="00C20304">
        <w:rPr>
          <w:rFonts w:ascii="Times New Roman" w:eastAsia="Times New Roman" w:hAnsi="Times New Roman" w:cs="Times New Roman"/>
          <w:sz w:val="24"/>
          <w:szCs w:val="24"/>
        </w:rPr>
        <w:t xml:space="preserve"> of a family</w:t>
      </w:r>
      <w:r w:rsidR="007E0B0B" w:rsidRPr="00C20304">
        <w:rPr>
          <w:rFonts w:ascii="Times New Roman" w:eastAsia="Times New Roman" w:hAnsi="Times New Roman" w:cs="Times New Roman"/>
          <w:sz w:val="24"/>
          <w:szCs w:val="24"/>
        </w:rPr>
        <w:t xml:space="preserve"> were absent</w:t>
      </w:r>
      <w:r w:rsidR="00B104DD" w:rsidRPr="00C20304">
        <w:rPr>
          <w:rFonts w:ascii="Times New Roman" w:eastAsia="Times New Roman" w:hAnsi="Times New Roman" w:cs="Times New Roman"/>
          <w:sz w:val="24"/>
          <w:szCs w:val="24"/>
        </w:rPr>
        <w:t>,</w:t>
      </w:r>
      <w:r w:rsidR="00247A25" w:rsidRPr="00C20304">
        <w:rPr>
          <w:rFonts w:ascii="Times New Roman" w:eastAsia="Times New Roman" w:hAnsi="Times New Roman" w:cs="Times New Roman"/>
          <w:sz w:val="24"/>
          <w:szCs w:val="24"/>
        </w:rPr>
        <w:t xml:space="preserve"> </w:t>
      </w:r>
      <w:r w:rsidR="00AB6F1D" w:rsidRPr="00C20304">
        <w:rPr>
          <w:rFonts w:ascii="Times New Roman" w:eastAsia="Times New Roman" w:hAnsi="Times New Roman" w:cs="Times New Roman"/>
          <w:sz w:val="24"/>
          <w:szCs w:val="24"/>
        </w:rPr>
        <w:t xml:space="preserve">non-family </w:t>
      </w:r>
      <w:r w:rsidR="009B5F5D" w:rsidRPr="00C20304">
        <w:rPr>
          <w:rFonts w:ascii="Times New Roman" w:eastAsia="Times New Roman" w:hAnsi="Times New Roman" w:cs="Times New Roman"/>
          <w:b/>
          <w:bCs/>
          <w:color w:val="000000"/>
          <w:sz w:val="20"/>
          <w:szCs w:val="20"/>
        </w:rPr>
        <w:t>OMITTED</w:t>
      </w:r>
      <w:r w:rsidR="00F034F5" w:rsidRPr="00C20304">
        <w:rPr>
          <w:rFonts w:ascii="Times New Roman" w:eastAsia="Times New Roman" w:hAnsi="Times New Roman" w:cs="Times New Roman"/>
          <w:sz w:val="24"/>
          <w:szCs w:val="24"/>
        </w:rPr>
        <w:t xml:space="preserve"> </w:t>
      </w:r>
      <w:r w:rsidR="00AB6F1D" w:rsidRPr="00C20304">
        <w:rPr>
          <w:rFonts w:ascii="Times New Roman" w:eastAsia="Times New Roman" w:hAnsi="Times New Roman" w:cs="Times New Roman"/>
          <w:sz w:val="24"/>
          <w:szCs w:val="24"/>
        </w:rPr>
        <w:t>individuals</w:t>
      </w:r>
      <w:r w:rsidR="00397A1A" w:rsidRPr="00C20304">
        <w:rPr>
          <w:rFonts w:ascii="Times New Roman" w:eastAsia="Times New Roman" w:hAnsi="Times New Roman" w:cs="Times New Roman"/>
          <w:sz w:val="24"/>
          <w:szCs w:val="24"/>
        </w:rPr>
        <w:t xml:space="preserve"> </w:t>
      </w:r>
      <w:r w:rsidR="00B104DD" w:rsidRPr="00C20304">
        <w:rPr>
          <w:rFonts w:ascii="Times New Roman" w:eastAsia="Times New Roman" w:hAnsi="Times New Roman" w:cs="Times New Roman"/>
          <w:sz w:val="24"/>
          <w:szCs w:val="24"/>
        </w:rPr>
        <w:t>were written in</w:t>
      </w:r>
      <w:r w:rsidR="00397A1A" w:rsidRPr="00C20304">
        <w:rPr>
          <w:rFonts w:ascii="Times New Roman" w:eastAsia="Times New Roman" w:hAnsi="Times New Roman" w:cs="Times New Roman"/>
          <w:sz w:val="24"/>
          <w:szCs w:val="24"/>
        </w:rPr>
        <w:t>. Examples are</w:t>
      </w:r>
      <w:r w:rsidR="00AB6F1D" w:rsidRPr="00C20304">
        <w:rPr>
          <w:rFonts w:ascii="Times New Roman" w:eastAsia="Times New Roman" w:hAnsi="Times New Roman" w:cs="Times New Roman"/>
          <w:sz w:val="24"/>
          <w:szCs w:val="24"/>
        </w:rPr>
        <w:t xml:space="preserve"> </w:t>
      </w:r>
      <w:r w:rsidR="00B104DD" w:rsidRPr="00C20304">
        <w:rPr>
          <w:rFonts w:ascii="Times New Roman" w:eastAsia="Times New Roman" w:hAnsi="Times New Roman" w:cs="Times New Roman"/>
          <w:sz w:val="24"/>
          <w:szCs w:val="24"/>
        </w:rPr>
        <w:t>families 1850</w:t>
      </w:r>
      <w:r w:rsidR="00CF7E9C" w:rsidRPr="00C20304">
        <w:rPr>
          <w:rFonts w:ascii="Times New Roman" w:eastAsia="Times New Roman" w:hAnsi="Times New Roman" w:cs="Times New Roman"/>
          <w:sz w:val="24"/>
          <w:szCs w:val="24"/>
        </w:rPr>
        <w:t xml:space="preserve"> </w:t>
      </w:r>
      <w:r w:rsidR="00F07327" w:rsidRPr="00C20304">
        <w:rPr>
          <w:rFonts w:ascii="Times New Roman" w:hAnsi="Times New Roman" w:cs="Times New Roman"/>
          <w:sz w:val="24"/>
          <w:szCs w:val="24"/>
        </w:rPr>
        <w:t>№</w:t>
      </w:r>
      <w:r w:rsidR="00CF7E9C" w:rsidRPr="00C20304">
        <w:rPr>
          <w:rFonts w:ascii="Times New Roman" w:hAnsi="Times New Roman" w:cs="Times New Roman"/>
          <w:sz w:val="24"/>
          <w:szCs w:val="24"/>
        </w:rPr>
        <w:t xml:space="preserve"> </w:t>
      </w:r>
      <w:r w:rsidR="00247A25" w:rsidRPr="00C20304">
        <w:rPr>
          <w:rFonts w:ascii="Times New Roman" w:eastAsia="Times New Roman" w:hAnsi="Times New Roman" w:cs="Times New Roman"/>
          <w:sz w:val="24"/>
          <w:szCs w:val="24"/>
        </w:rPr>
        <w:t>69 and</w:t>
      </w:r>
      <w:r w:rsidR="00B104DD" w:rsidRPr="00C20304">
        <w:rPr>
          <w:rFonts w:ascii="Times New Roman" w:eastAsia="Times New Roman" w:hAnsi="Times New Roman" w:cs="Times New Roman"/>
          <w:sz w:val="24"/>
          <w:szCs w:val="24"/>
        </w:rPr>
        <w:t xml:space="preserve"> 1850</w:t>
      </w:r>
      <w:r w:rsidR="00FD14F0" w:rsidRPr="00C20304">
        <w:rPr>
          <w:rFonts w:ascii="Times New Roman" w:eastAsia="Times New Roman" w:hAnsi="Times New Roman" w:cs="Times New Roman"/>
          <w:sz w:val="24"/>
          <w:szCs w:val="24"/>
        </w:rPr>
        <w:t xml:space="preserve"> </w:t>
      </w:r>
      <w:r w:rsidR="00F07327" w:rsidRPr="00C20304">
        <w:rPr>
          <w:rFonts w:ascii="Times New Roman" w:hAnsi="Times New Roman" w:cs="Times New Roman"/>
          <w:sz w:val="24"/>
          <w:szCs w:val="24"/>
        </w:rPr>
        <w:t xml:space="preserve">№ </w:t>
      </w:r>
      <w:r w:rsidR="00B104DD" w:rsidRPr="00C20304">
        <w:rPr>
          <w:rFonts w:ascii="Times New Roman" w:eastAsia="Times New Roman" w:hAnsi="Times New Roman" w:cs="Times New Roman"/>
          <w:sz w:val="24"/>
          <w:szCs w:val="24"/>
        </w:rPr>
        <w:t>77.</w:t>
      </w:r>
    </w:p>
    <w:p w:rsidR="00B104DD" w:rsidRPr="00C20304" w:rsidRDefault="00567769" w:rsidP="00083209">
      <w:pPr>
        <w:pStyle w:val="CommentText"/>
        <w:jc w:val="both"/>
        <w:rPr>
          <w:rFonts w:ascii="Times New Roman" w:eastAsia="Times New Roman" w:hAnsi="Times New Roman" w:cs="Times New Roman"/>
          <w:sz w:val="24"/>
          <w:szCs w:val="24"/>
        </w:rPr>
      </w:pPr>
      <w:r w:rsidRPr="00C20304">
        <w:rPr>
          <w:rFonts w:ascii="Times New Roman" w:eastAsia="Times New Roman" w:hAnsi="Times New Roman" w:cs="Times New Roman"/>
          <w:sz w:val="24"/>
          <w:szCs w:val="24"/>
        </w:rPr>
        <w:t>M</w:t>
      </w:r>
      <w:r w:rsidR="00AB6F1D" w:rsidRPr="00C20304">
        <w:rPr>
          <w:rFonts w:ascii="Times New Roman" w:eastAsia="Times New Roman" w:hAnsi="Times New Roman" w:cs="Times New Roman"/>
          <w:sz w:val="24"/>
          <w:szCs w:val="24"/>
        </w:rPr>
        <w:t>aintaining co</w:t>
      </w:r>
      <w:r w:rsidR="00247A25" w:rsidRPr="00C20304">
        <w:rPr>
          <w:rFonts w:ascii="Times New Roman" w:eastAsia="Times New Roman" w:hAnsi="Times New Roman" w:cs="Times New Roman"/>
          <w:sz w:val="24"/>
          <w:szCs w:val="24"/>
        </w:rPr>
        <w:t xml:space="preserve">nsistent </w:t>
      </w:r>
      <w:r w:rsidR="00AB4F04">
        <w:rPr>
          <w:rFonts w:ascii="Times New Roman" w:eastAsia="Times New Roman" w:hAnsi="Times New Roman" w:cs="Times New Roman"/>
          <w:sz w:val="24"/>
          <w:szCs w:val="24"/>
        </w:rPr>
        <w:t>enumeration</w:t>
      </w:r>
      <w:r w:rsidR="00B104DD" w:rsidRPr="00C20304">
        <w:rPr>
          <w:rFonts w:ascii="Times New Roman" w:eastAsia="Times New Roman" w:hAnsi="Times New Roman" w:cs="Times New Roman"/>
          <w:sz w:val="24"/>
          <w:szCs w:val="24"/>
        </w:rPr>
        <w:t xml:space="preserve"> of families </w:t>
      </w:r>
      <w:r w:rsidRPr="00C20304">
        <w:rPr>
          <w:rFonts w:ascii="Times New Roman" w:eastAsia="Times New Roman" w:hAnsi="Times New Roman" w:cs="Times New Roman"/>
          <w:sz w:val="24"/>
          <w:szCs w:val="24"/>
        </w:rPr>
        <w:t>en</w:t>
      </w:r>
      <w:r w:rsidR="00AB6F1D" w:rsidRPr="00C20304">
        <w:rPr>
          <w:rFonts w:ascii="Times New Roman" w:eastAsia="Times New Roman" w:hAnsi="Times New Roman" w:cs="Times New Roman"/>
          <w:sz w:val="24"/>
          <w:szCs w:val="24"/>
        </w:rPr>
        <w:t>able</w:t>
      </w:r>
      <w:r w:rsidRPr="00C20304">
        <w:rPr>
          <w:rFonts w:ascii="Times New Roman" w:eastAsia="Times New Roman" w:hAnsi="Times New Roman" w:cs="Times New Roman"/>
          <w:sz w:val="24"/>
          <w:szCs w:val="24"/>
        </w:rPr>
        <w:t xml:space="preserve">s us to </w:t>
      </w:r>
      <w:r w:rsidR="00B104DD" w:rsidRPr="00C20304">
        <w:rPr>
          <w:rFonts w:ascii="Times New Roman" w:eastAsia="Times New Roman" w:hAnsi="Times New Roman" w:cs="Times New Roman"/>
          <w:sz w:val="24"/>
          <w:szCs w:val="24"/>
        </w:rPr>
        <w:t>identify individuals</w:t>
      </w:r>
      <w:r w:rsidR="00F07327" w:rsidRPr="00C20304">
        <w:rPr>
          <w:rFonts w:ascii="Times New Roman" w:eastAsia="Times New Roman" w:hAnsi="Times New Roman" w:cs="Times New Roman"/>
          <w:sz w:val="24"/>
          <w:szCs w:val="24"/>
        </w:rPr>
        <w:t xml:space="preserve"> </w:t>
      </w:r>
      <w:r w:rsidRPr="00C20304">
        <w:rPr>
          <w:rFonts w:ascii="Times New Roman" w:eastAsia="Times New Roman" w:hAnsi="Times New Roman" w:cs="Times New Roman"/>
          <w:sz w:val="24"/>
          <w:szCs w:val="24"/>
        </w:rPr>
        <w:t xml:space="preserve">easily despite </w:t>
      </w:r>
      <w:r w:rsidR="00B104DD" w:rsidRPr="00C20304">
        <w:rPr>
          <w:rFonts w:ascii="Times New Roman" w:eastAsia="Times New Roman" w:hAnsi="Times New Roman" w:cs="Times New Roman"/>
          <w:sz w:val="24"/>
          <w:szCs w:val="24"/>
        </w:rPr>
        <w:t>variations in names and errors in ages</w:t>
      </w:r>
      <w:r w:rsidR="00AB6F1D" w:rsidRPr="00C20304">
        <w:rPr>
          <w:rFonts w:ascii="Times New Roman" w:eastAsia="Times New Roman" w:hAnsi="Times New Roman" w:cs="Times New Roman"/>
          <w:sz w:val="24"/>
          <w:szCs w:val="24"/>
        </w:rPr>
        <w:t xml:space="preserve"> </w:t>
      </w:r>
      <w:r w:rsidR="00397A1A" w:rsidRPr="00C20304">
        <w:rPr>
          <w:rFonts w:ascii="Times New Roman" w:eastAsia="Times New Roman" w:hAnsi="Times New Roman" w:cs="Times New Roman"/>
          <w:sz w:val="24"/>
          <w:szCs w:val="24"/>
        </w:rPr>
        <w:t>from revision to revision</w:t>
      </w:r>
      <w:r w:rsidR="0004544D">
        <w:rPr>
          <w:rFonts w:ascii="Times New Roman" w:eastAsia="Times New Roman" w:hAnsi="Times New Roman" w:cs="Times New Roman"/>
          <w:sz w:val="24"/>
          <w:szCs w:val="24"/>
        </w:rPr>
        <w:t xml:space="preserve">. </w:t>
      </w:r>
      <w:r w:rsidR="00D46AD6" w:rsidRPr="00C20304">
        <w:rPr>
          <w:rFonts w:ascii="Times New Roman" w:eastAsia="Times New Roman" w:hAnsi="Times New Roman" w:cs="Times New Roman"/>
          <w:sz w:val="24"/>
          <w:szCs w:val="24"/>
        </w:rPr>
        <w:t>U</w:t>
      </w:r>
      <w:r w:rsidR="001B45A8" w:rsidRPr="00C20304">
        <w:rPr>
          <w:rFonts w:ascii="Times New Roman" w:eastAsia="Times New Roman" w:hAnsi="Times New Roman" w:cs="Times New Roman"/>
          <w:sz w:val="24"/>
          <w:szCs w:val="24"/>
        </w:rPr>
        <w:t xml:space="preserve">se of our table is </w:t>
      </w:r>
      <w:r w:rsidR="00D46AD6" w:rsidRPr="00C20304">
        <w:rPr>
          <w:rFonts w:ascii="Times New Roman" w:eastAsia="Times New Roman" w:hAnsi="Times New Roman" w:cs="Times New Roman"/>
          <w:sz w:val="24"/>
          <w:szCs w:val="24"/>
        </w:rPr>
        <w:t xml:space="preserve">nevertheless somewhat </w:t>
      </w:r>
      <w:r w:rsidR="00CE35DE" w:rsidRPr="00C20304">
        <w:rPr>
          <w:rFonts w:ascii="Times New Roman" w:eastAsia="Times New Roman" w:hAnsi="Times New Roman" w:cs="Times New Roman"/>
          <w:sz w:val="24"/>
          <w:szCs w:val="24"/>
        </w:rPr>
        <w:t xml:space="preserve">problematic </w:t>
      </w:r>
      <w:r w:rsidR="00D46AD6" w:rsidRPr="00C20304">
        <w:rPr>
          <w:rFonts w:ascii="Times New Roman" w:eastAsia="Times New Roman" w:hAnsi="Times New Roman" w:cs="Times New Roman"/>
          <w:sz w:val="24"/>
          <w:szCs w:val="24"/>
        </w:rPr>
        <w:t xml:space="preserve">since </w:t>
      </w:r>
      <w:r w:rsidR="00CE35DE" w:rsidRPr="00C20304">
        <w:rPr>
          <w:rFonts w:ascii="Times New Roman" w:eastAsia="Times New Roman" w:hAnsi="Times New Roman" w:cs="Times New Roman"/>
          <w:sz w:val="24"/>
          <w:szCs w:val="24"/>
        </w:rPr>
        <w:t xml:space="preserve">the </w:t>
      </w:r>
      <w:r w:rsidR="00FE1BB9" w:rsidRPr="00C20304">
        <w:rPr>
          <w:rFonts w:ascii="Times New Roman" w:eastAsia="Times New Roman" w:hAnsi="Times New Roman" w:cs="Times New Roman"/>
          <w:sz w:val="24"/>
          <w:szCs w:val="24"/>
        </w:rPr>
        <w:t xml:space="preserve">total number </w:t>
      </w:r>
      <w:r w:rsidR="00CE35DE" w:rsidRPr="00C20304">
        <w:rPr>
          <w:rFonts w:ascii="Times New Roman" w:eastAsia="Times New Roman" w:hAnsi="Times New Roman" w:cs="Times New Roman"/>
          <w:sz w:val="24"/>
          <w:szCs w:val="24"/>
        </w:rPr>
        <w:t>of families in the 10</w:t>
      </w:r>
      <w:r w:rsidR="00CE35DE" w:rsidRPr="00C20304">
        <w:rPr>
          <w:rFonts w:ascii="Times New Roman" w:eastAsia="Times New Roman" w:hAnsi="Times New Roman" w:cs="Times New Roman"/>
          <w:sz w:val="24"/>
          <w:szCs w:val="24"/>
          <w:vertAlign w:val="superscript"/>
        </w:rPr>
        <w:t>th</w:t>
      </w:r>
      <w:r w:rsidR="00CE35DE" w:rsidRPr="00C20304">
        <w:rPr>
          <w:rFonts w:ascii="Times New Roman" w:eastAsia="Times New Roman" w:hAnsi="Times New Roman" w:cs="Times New Roman"/>
          <w:sz w:val="24"/>
          <w:szCs w:val="24"/>
        </w:rPr>
        <w:t xml:space="preserve"> revision does not agree with the </w:t>
      </w:r>
      <w:r w:rsidR="00FE1BB9" w:rsidRPr="00C20304">
        <w:rPr>
          <w:rFonts w:ascii="Times New Roman" w:eastAsia="Times New Roman" w:hAnsi="Times New Roman" w:cs="Times New Roman"/>
          <w:sz w:val="24"/>
          <w:szCs w:val="24"/>
        </w:rPr>
        <w:t xml:space="preserve">total </w:t>
      </w:r>
      <w:r w:rsidR="00CE35DE" w:rsidRPr="00C20304">
        <w:rPr>
          <w:rFonts w:ascii="Times New Roman" w:eastAsia="Times New Roman" w:hAnsi="Times New Roman" w:cs="Times New Roman"/>
          <w:sz w:val="24"/>
          <w:szCs w:val="24"/>
        </w:rPr>
        <w:t>number of families in the 7</w:t>
      </w:r>
      <w:r w:rsidR="00CE35DE" w:rsidRPr="00C20304">
        <w:rPr>
          <w:rFonts w:ascii="Times New Roman" w:eastAsia="Times New Roman" w:hAnsi="Times New Roman" w:cs="Times New Roman"/>
          <w:sz w:val="24"/>
          <w:szCs w:val="24"/>
          <w:vertAlign w:val="superscript"/>
        </w:rPr>
        <w:t>th</w:t>
      </w:r>
      <w:r w:rsidR="00CE35DE" w:rsidRPr="00C20304">
        <w:rPr>
          <w:rFonts w:ascii="Times New Roman" w:eastAsia="Times New Roman" w:hAnsi="Times New Roman" w:cs="Times New Roman"/>
          <w:sz w:val="24"/>
          <w:szCs w:val="24"/>
        </w:rPr>
        <w:t xml:space="preserve"> and 8</w:t>
      </w:r>
      <w:r w:rsidR="00CE35DE" w:rsidRPr="00C20304">
        <w:rPr>
          <w:rFonts w:ascii="Times New Roman" w:eastAsia="Times New Roman" w:hAnsi="Times New Roman" w:cs="Times New Roman"/>
          <w:sz w:val="24"/>
          <w:szCs w:val="24"/>
          <w:vertAlign w:val="superscript"/>
        </w:rPr>
        <w:t>th</w:t>
      </w:r>
      <w:r w:rsidR="00CE35DE" w:rsidRPr="00C20304">
        <w:rPr>
          <w:rFonts w:ascii="Times New Roman" w:eastAsia="Times New Roman" w:hAnsi="Times New Roman" w:cs="Times New Roman"/>
          <w:sz w:val="24"/>
          <w:szCs w:val="24"/>
        </w:rPr>
        <w:t xml:space="preserve"> revisions, </w:t>
      </w:r>
      <w:r w:rsidR="00875E9B" w:rsidRPr="00C20304">
        <w:rPr>
          <w:rFonts w:ascii="Times New Roman" w:eastAsia="Times New Roman" w:hAnsi="Times New Roman" w:cs="Times New Roman"/>
          <w:sz w:val="24"/>
          <w:szCs w:val="24"/>
        </w:rPr>
        <w:t>despite the fact that</w:t>
      </w:r>
      <w:r w:rsidR="00CE35DE" w:rsidRPr="00C20304">
        <w:rPr>
          <w:rFonts w:ascii="Times New Roman" w:eastAsia="Times New Roman" w:hAnsi="Times New Roman" w:cs="Times New Roman"/>
          <w:sz w:val="24"/>
          <w:szCs w:val="24"/>
        </w:rPr>
        <w:t xml:space="preserve"> t</w:t>
      </w:r>
      <w:r w:rsidR="001B45A8" w:rsidRPr="00C20304">
        <w:rPr>
          <w:rFonts w:ascii="Times New Roman" w:eastAsia="Times New Roman" w:hAnsi="Times New Roman" w:cs="Times New Roman"/>
          <w:sz w:val="24"/>
          <w:szCs w:val="24"/>
        </w:rPr>
        <w:t>he 10</w:t>
      </w:r>
      <w:r w:rsidR="001B45A8" w:rsidRPr="00C20304">
        <w:rPr>
          <w:rFonts w:ascii="Times New Roman" w:eastAsia="Times New Roman" w:hAnsi="Times New Roman" w:cs="Times New Roman"/>
          <w:sz w:val="24"/>
          <w:szCs w:val="24"/>
          <w:vertAlign w:val="superscript"/>
        </w:rPr>
        <w:t>th</w:t>
      </w:r>
      <w:r w:rsidR="001B45A8" w:rsidRPr="00C20304">
        <w:rPr>
          <w:rFonts w:ascii="Times New Roman" w:eastAsia="Times New Roman" w:hAnsi="Times New Roman" w:cs="Times New Roman"/>
          <w:sz w:val="24"/>
          <w:szCs w:val="24"/>
        </w:rPr>
        <w:t xml:space="preserve"> revision preserves the same sequentia</w:t>
      </w:r>
      <w:r w:rsidR="00CE35DE" w:rsidRPr="00C20304">
        <w:rPr>
          <w:rFonts w:ascii="Times New Roman" w:eastAsia="Times New Roman" w:hAnsi="Times New Roman" w:cs="Times New Roman"/>
          <w:sz w:val="24"/>
          <w:szCs w:val="24"/>
        </w:rPr>
        <w:t xml:space="preserve">l </w:t>
      </w:r>
      <w:r w:rsidR="00D46AD6" w:rsidRPr="00C20304">
        <w:rPr>
          <w:rFonts w:ascii="Times New Roman" w:eastAsia="Times New Roman" w:hAnsi="Times New Roman" w:cs="Times New Roman"/>
          <w:sz w:val="24"/>
          <w:szCs w:val="24"/>
        </w:rPr>
        <w:t xml:space="preserve">numbering </w:t>
      </w:r>
      <w:r w:rsidR="00CE35DE" w:rsidRPr="00C20304">
        <w:rPr>
          <w:rFonts w:ascii="Times New Roman" w:eastAsia="Times New Roman" w:hAnsi="Times New Roman" w:cs="Times New Roman"/>
          <w:sz w:val="24"/>
          <w:szCs w:val="24"/>
        </w:rPr>
        <w:t xml:space="preserve">of </w:t>
      </w:r>
      <w:r w:rsidR="001B45A8" w:rsidRPr="00C20304">
        <w:rPr>
          <w:rFonts w:ascii="Times New Roman" w:eastAsia="Times New Roman" w:hAnsi="Times New Roman" w:cs="Times New Roman"/>
          <w:sz w:val="24"/>
          <w:szCs w:val="24"/>
        </w:rPr>
        <w:t>familes</w:t>
      </w:r>
      <w:r w:rsidR="00397A1A" w:rsidRPr="00C20304">
        <w:rPr>
          <w:rFonts w:ascii="Times New Roman" w:eastAsia="Times New Roman" w:hAnsi="Times New Roman" w:cs="Times New Roman"/>
          <w:sz w:val="24"/>
          <w:szCs w:val="24"/>
        </w:rPr>
        <w:t xml:space="preserve"> </w:t>
      </w:r>
      <w:r w:rsidR="00D46AD6" w:rsidRPr="00C20304">
        <w:rPr>
          <w:rFonts w:ascii="Times New Roman" w:eastAsia="Times New Roman" w:hAnsi="Times New Roman" w:cs="Times New Roman"/>
          <w:sz w:val="24"/>
          <w:szCs w:val="24"/>
        </w:rPr>
        <w:t>from</w:t>
      </w:r>
      <w:r w:rsidR="009369AD" w:rsidRPr="00C20304">
        <w:rPr>
          <w:rFonts w:ascii="Times New Roman" w:eastAsia="Times New Roman" w:hAnsi="Times New Roman" w:cs="Times New Roman"/>
          <w:sz w:val="24"/>
          <w:szCs w:val="24"/>
        </w:rPr>
        <w:t xml:space="preserve"> </w:t>
      </w:r>
      <w:r w:rsidR="001B45A8" w:rsidRPr="00C20304">
        <w:rPr>
          <w:rFonts w:ascii="Times New Roman" w:eastAsia="Times New Roman" w:hAnsi="Times New Roman" w:cs="Times New Roman"/>
          <w:sz w:val="24"/>
          <w:szCs w:val="24"/>
        </w:rPr>
        <w:t>the 9</w:t>
      </w:r>
      <w:r w:rsidR="001B45A8" w:rsidRPr="00C20304">
        <w:rPr>
          <w:rFonts w:ascii="Times New Roman" w:eastAsia="Times New Roman" w:hAnsi="Times New Roman" w:cs="Times New Roman"/>
          <w:sz w:val="24"/>
          <w:szCs w:val="24"/>
          <w:vertAlign w:val="superscript"/>
        </w:rPr>
        <w:t>th</w:t>
      </w:r>
      <w:r w:rsidR="001B45A8" w:rsidRPr="00C20304">
        <w:rPr>
          <w:rFonts w:ascii="Times New Roman" w:eastAsia="Times New Roman" w:hAnsi="Times New Roman" w:cs="Times New Roman"/>
          <w:sz w:val="24"/>
          <w:szCs w:val="24"/>
        </w:rPr>
        <w:t xml:space="preserve"> </w:t>
      </w:r>
      <w:r w:rsidR="009369AD" w:rsidRPr="00C20304">
        <w:rPr>
          <w:rFonts w:ascii="Times New Roman" w:eastAsia="Times New Roman" w:hAnsi="Times New Roman" w:cs="Times New Roman"/>
          <w:sz w:val="24"/>
          <w:szCs w:val="24"/>
        </w:rPr>
        <w:t>revision</w:t>
      </w:r>
      <w:r w:rsidR="00CE35DE" w:rsidRPr="00C20304">
        <w:rPr>
          <w:rFonts w:ascii="Times New Roman" w:eastAsia="Times New Roman" w:hAnsi="Times New Roman" w:cs="Times New Roman"/>
          <w:sz w:val="24"/>
          <w:szCs w:val="24"/>
        </w:rPr>
        <w:t>.</w:t>
      </w:r>
      <w:r w:rsidR="001B45A8" w:rsidRPr="00C20304">
        <w:rPr>
          <w:lang w:val="en"/>
        </w:rPr>
        <w:t xml:space="preserve"> </w:t>
      </w:r>
    </w:p>
    <w:p w:rsidR="00B104DD" w:rsidRPr="00C20304" w:rsidRDefault="00567769" w:rsidP="00083209">
      <w:pPr>
        <w:spacing w:before="100" w:beforeAutospacing="1" w:after="100" w:afterAutospacing="1" w:line="240" w:lineRule="auto"/>
        <w:jc w:val="both"/>
        <w:rPr>
          <w:rFonts w:ascii="Times New Roman" w:eastAsia="Times New Roman" w:hAnsi="Times New Roman" w:cs="Times New Roman"/>
          <w:sz w:val="24"/>
          <w:szCs w:val="24"/>
        </w:rPr>
      </w:pPr>
      <w:r w:rsidRPr="00C20304">
        <w:rPr>
          <w:rFonts w:ascii="Times New Roman" w:eastAsia="Times New Roman" w:hAnsi="Times New Roman" w:cs="Times New Roman"/>
          <w:sz w:val="24"/>
          <w:szCs w:val="24"/>
        </w:rPr>
        <w:t>Now l</w:t>
      </w:r>
      <w:r w:rsidR="00B104DD" w:rsidRPr="00C20304">
        <w:rPr>
          <w:rFonts w:ascii="Times New Roman" w:eastAsia="Times New Roman" w:hAnsi="Times New Roman" w:cs="Times New Roman"/>
          <w:sz w:val="24"/>
          <w:szCs w:val="24"/>
        </w:rPr>
        <w:t xml:space="preserve">et us examine </w:t>
      </w:r>
      <w:r w:rsidR="007E0B0B" w:rsidRPr="00C20304">
        <w:rPr>
          <w:rFonts w:ascii="Times New Roman" w:eastAsia="Times New Roman" w:hAnsi="Times New Roman" w:cs="Times New Roman"/>
          <w:sz w:val="24"/>
          <w:szCs w:val="24"/>
        </w:rPr>
        <w:t>other</w:t>
      </w:r>
      <w:r w:rsidR="00D34E2A" w:rsidRPr="00C20304">
        <w:rPr>
          <w:rFonts w:ascii="Times New Roman" w:eastAsia="Times New Roman" w:hAnsi="Times New Roman" w:cs="Times New Roman"/>
          <w:sz w:val="24"/>
          <w:szCs w:val="24"/>
        </w:rPr>
        <w:t xml:space="preserve"> features</w:t>
      </w:r>
      <w:r w:rsidR="00B104DD" w:rsidRPr="00C20304">
        <w:rPr>
          <w:rFonts w:ascii="Times New Roman" w:eastAsia="Times New Roman" w:hAnsi="Times New Roman" w:cs="Times New Roman"/>
          <w:sz w:val="24"/>
          <w:szCs w:val="24"/>
        </w:rPr>
        <w:t xml:space="preserve"> of our table.</w:t>
      </w:r>
    </w:p>
    <w:p w:rsidR="00B104DD" w:rsidRPr="00C20304" w:rsidRDefault="00B104DD" w:rsidP="00083209">
      <w:pPr>
        <w:spacing w:before="100" w:beforeAutospacing="1" w:after="100" w:afterAutospacing="1" w:line="240" w:lineRule="auto"/>
        <w:jc w:val="both"/>
        <w:rPr>
          <w:rFonts w:ascii="Times New Roman" w:eastAsia="Times New Roman" w:hAnsi="Times New Roman" w:cs="Times New Roman"/>
          <w:sz w:val="24"/>
          <w:szCs w:val="24"/>
        </w:rPr>
      </w:pPr>
      <w:r w:rsidRPr="00C20304">
        <w:rPr>
          <w:rFonts w:ascii="Times New Roman" w:eastAsia="Times New Roman" w:hAnsi="Times New Roman" w:cs="Times New Roman"/>
          <w:sz w:val="24"/>
          <w:szCs w:val="24"/>
        </w:rPr>
        <w:t xml:space="preserve">In the revision lists, each family </w:t>
      </w:r>
      <w:r w:rsidR="00F93EFD" w:rsidRPr="00C20304">
        <w:rPr>
          <w:rFonts w:ascii="Times New Roman" w:eastAsia="Times New Roman" w:hAnsi="Times New Roman" w:cs="Times New Roman"/>
          <w:sz w:val="24"/>
          <w:szCs w:val="24"/>
        </w:rPr>
        <w:t>is identified by</w:t>
      </w:r>
      <w:r w:rsidRPr="00C20304">
        <w:rPr>
          <w:rFonts w:ascii="Times New Roman" w:eastAsia="Times New Roman" w:hAnsi="Times New Roman" w:cs="Times New Roman"/>
          <w:sz w:val="24"/>
          <w:szCs w:val="24"/>
        </w:rPr>
        <w:t xml:space="preserve"> a </w:t>
      </w:r>
      <w:r w:rsidR="00F93EFD" w:rsidRPr="00C20304">
        <w:rPr>
          <w:rFonts w:ascii="Times New Roman" w:eastAsia="Times New Roman" w:hAnsi="Times New Roman" w:cs="Times New Roman"/>
          <w:sz w:val="24"/>
          <w:szCs w:val="24"/>
        </w:rPr>
        <w:t xml:space="preserve">sequential </w:t>
      </w:r>
      <w:r w:rsidR="0059333B" w:rsidRPr="00C20304">
        <w:rPr>
          <w:rFonts w:ascii="Times New Roman" w:eastAsia="Times New Roman" w:hAnsi="Times New Roman" w:cs="Times New Roman"/>
          <w:sz w:val="24"/>
          <w:szCs w:val="24"/>
        </w:rPr>
        <w:t xml:space="preserve">revision </w:t>
      </w:r>
      <w:r w:rsidRPr="00C20304">
        <w:rPr>
          <w:rFonts w:ascii="Times New Roman" w:eastAsia="Times New Roman" w:hAnsi="Times New Roman" w:cs="Times New Roman"/>
          <w:sz w:val="24"/>
          <w:szCs w:val="24"/>
        </w:rPr>
        <w:t xml:space="preserve">number </w:t>
      </w:r>
      <w:r w:rsidR="0028237A" w:rsidRPr="00C20304">
        <w:rPr>
          <w:rFonts w:ascii="Times New Roman" w:eastAsia="Times New Roman" w:hAnsi="Times New Roman" w:cs="Times New Roman"/>
          <w:sz w:val="24"/>
          <w:szCs w:val="24"/>
        </w:rPr>
        <w:t>by</w:t>
      </w:r>
      <w:r w:rsidR="000D74ED" w:rsidRPr="00C20304">
        <w:rPr>
          <w:rFonts w:ascii="Times New Roman" w:eastAsia="Times New Roman" w:hAnsi="Times New Roman" w:cs="Times New Roman"/>
          <w:sz w:val="24"/>
          <w:szCs w:val="24"/>
        </w:rPr>
        <w:t xml:space="preserve"> </w:t>
      </w:r>
      <w:r w:rsidRPr="00C20304">
        <w:rPr>
          <w:rFonts w:ascii="Times New Roman" w:eastAsia="Times New Roman" w:hAnsi="Times New Roman" w:cs="Times New Roman"/>
          <w:sz w:val="24"/>
          <w:szCs w:val="24"/>
        </w:rPr>
        <w:t>which</w:t>
      </w:r>
      <w:r w:rsidR="0059333B" w:rsidRPr="00C20304">
        <w:rPr>
          <w:rFonts w:ascii="Times New Roman" w:eastAsia="Times New Roman" w:hAnsi="Times New Roman" w:cs="Times New Roman"/>
          <w:sz w:val="24"/>
          <w:szCs w:val="24"/>
        </w:rPr>
        <w:t xml:space="preserve"> the</w:t>
      </w:r>
      <w:r w:rsidRPr="00C20304">
        <w:rPr>
          <w:rFonts w:ascii="Times New Roman" w:eastAsia="Times New Roman" w:hAnsi="Times New Roman" w:cs="Times New Roman"/>
          <w:sz w:val="24"/>
          <w:szCs w:val="24"/>
        </w:rPr>
        <w:t xml:space="preserve"> members </w:t>
      </w:r>
      <w:r w:rsidR="0028237A" w:rsidRPr="00C20304">
        <w:rPr>
          <w:rFonts w:ascii="Times New Roman" w:eastAsia="Times New Roman" w:hAnsi="Times New Roman" w:cs="Times New Roman"/>
          <w:sz w:val="24"/>
          <w:szCs w:val="24"/>
        </w:rPr>
        <w:t>of a given</w:t>
      </w:r>
      <w:r w:rsidR="0059333B" w:rsidRPr="00C20304">
        <w:rPr>
          <w:rFonts w:ascii="Times New Roman" w:eastAsia="Times New Roman" w:hAnsi="Times New Roman" w:cs="Times New Roman"/>
          <w:sz w:val="24"/>
          <w:szCs w:val="24"/>
        </w:rPr>
        <w:t xml:space="preserve"> family </w:t>
      </w:r>
      <w:r w:rsidRPr="00C20304">
        <w:rPr>
          <w:rFonts w:ascii="Times New Roman" w:eastAsia="Times New Roman" w:hAnsi="Times New Roman" w:cs="Times New Roman"/>
          <w:sz w:val="24"/>
          <w:szCs w:val="24"/>
        </w:rPr>
        <w:t xml:space="preserve">are arranged in </w:t>
      </w:r>
      <w:r w:rsidR="005F2763" w:rsidRPr="00C20304">
        <w:rPr>
          <w:rFonts w:ascii="Times New Roman" w:eastAsia="Times New Roman" w:hAnsi="Times New Roman" w:cs="Times New Roman"/>
          <w:sz w:val="24"/>
          <w:szCs w:val="24"/>
        </w:rPr>
        <w:t>cells</w:t>
      </w:r>
      <w:r w:rsidR="0059333B" w:rsidRPr="00C20304">
        <w:rPr>
          <w:rFonts w:ascii="Times New Roman" w:eastAsia="Times New Roman" w:hAnsi="Times New Roman" w:cs="Times New Roman"/>
          <w:sz w:val="24"/>
          <w:szCs w:val="24"/>
        </w:rPr>
        <w:t xml:space="preserve"> on</w:t>
      </w:r>
      <w:r w:rsidRPr="00C20304">
        <w:rPr>
          <w:rFonts w:ascii="Times New Roman" w:eastAsia="Times New Roman" w:hAnsi="Times New Roman" w:cs="Times New Roman"/>
          <w:sz w:val="24"/>
          <w:szCs w:val="24"/>
        </w:rPr>
        <w:t xml:space="preserve"> </w:t>
      </w:r>
      <w:r w:rsidR="0059333B" w:rsidRPr="00C20304">
        <w:rPr>
          <w:rFonts w:ascii="Times New Roman" w:eastAsia="Times New Roman" w:hAnsi="Times New Roman" w:cs="Times New Roman"/>
          <w:sz w:val="24"/>
          <w:szCs w:val="24"/>
        </w:rPr>
        <w:t>a single</w:t>
      </w:r>
      <w:r w:rsidRPr="00C20304">
        <w:rPr>
          <w:rFonts w:ascii="Times New Roman" w:eastAsia="Times New Roman" w:hAnsi="Times New Roman" w:cs="Times New Roman"/>
          <w:sz w:val="24"/>
          <w:szCs w:val="24"/>
        </w:rPr>
        <w:t xml:space="preserve"> </w:t>
      </w:r>
      <w:r w:rsidR="00F87D53" w:rsidRPr="00C20304">
        <w:rPr>
          <w:rFonts w:ascii="Times New Roman" w:eastAsia="Times New Roman" w:hAnsi="Times New Roman" w:cs="Times New Roman"/>
          <w:sz w:val="24"/>
          <w:szCs w:val="24"/>
        </w:rPr>
        <w:t>row</w:t>
      </w:r>
      <w:r w:rsidR="00F93EFD" w:rsidRPr="00C20304">
        <w:rPr>
          <w:rFonts w:ascii="Times New Roman" w:eastAsia="Times New Roman" w:hAnsi="Times New Roman" w:cs="Times New Roman"/>
          <w:sz w:val="24"/>
          <w:szCs w:val="24"/>
        </w:rPr>
        <w:t xml:space="preserve"> </w:t>
      </w:r>
      <w:r w:rsidR="0028237A" w:rsidRPr="00C20304">
        <w:rPr>
          <w:rFonts w:ascii="Times New Roman" w:eastAsia="Times New Roman" w:hAnsi="Times New Roman" w:cs="Times New Roman"/>
          <w:sz w:val="24"/>
          <w:szCs w:val="24"/>
        </w:rPr>
        <w:t>of the table</w:t>
      </w:r>
      <w:r w:rsidRPr="00C20304">
        <w:rPr>
          <w:rFonts w:ascii="Times New Roman" w:eastAsia="Times New Roman" w:hAnsi="Times New Roman" w:cs="Times New Roman"/>
          <w:sz w:val="24"/>
          <w:szCs w:val="24"/>
        </w:rPr>
        <w:t xml:space="preserve">. </w:t>
      </w:r>
      <w:r w:rsidR="00A32523" w:rsidRPr="00C20304">
        <w:rPr>
          <w:rFonts w:ascii="Times New Roman" w:eastAsia="Times New Roman" w:hAnsi="Times New Roman" w:cs="Times New Roman"/>
          <w:sz w:val="24"/>
          <w:szCs w:val="24"/>
        </w:rPr>
        <w:t xml:space="preserve">In </w:t>
      </w:r>
      <w:r w:rsidRPr="00C20304">
        <w:rPr>
          <w:rFonts w:ascii="Times New Roman" w:eastAsia="Times New Roman" w:hAnsi="Times New Roman" w:cs="Times New Roman"/>
          <w:sz w:val="24"/>
          <w:szCs w:val="24"/>
        </w:rPr>
        <w:t xml:space="preserve">our table, </w:t>
      </w:r>
      <w:r w:rsidR="00A32523" w:rsidRPr="00C20304">
        <w:rPr>
          <w:rFonts w:ascii="Times New Roman" w:eastAsia="Times New Roman" w:hAnsi="Times New Roman" w:cs="Times New Roman"/>
          <w:sz w:val="24"/>
          <w:szCs w:val="24"/>
        </w:rPr>
        <w:t xml:space="preserve">by contrast, </w:t>
      </w:r>
      <w:r w:rsidRPr="00C20304">
        <w:rPr>
          <w:rFonts w:ascii="Times New Roman" w:eastAsia="Times New Roman" w:hAnsi="Times New Roman" w:cs="Times New Roman"/>
          <w:sz w:val="24"/>
          <w:szCs w:val="24"/>
        </w:rPr>
        <w:t>each</w:t>
      </w:r>
      <w:r w:rsidR="00B63FAE" w:rsidRPr="00C20304">
        <w:rPr>
          <w:rFonts w:ascii="Times New Roman" w:eastAsia="Times New Roman" w:hAnsi="Times New Roman" w:cs="Times New Roman"/>
          <w:sz w:val="24"/>
          <w:szCs w:val="24"/>
        </w:rPr>
        <w:t xml:space="preserve"> </w:t>
      </w:r>
      <w:r w:rsidR="00F93EFD" w:rsidRPr="00C20304">
        <w:rPr>
          <w:rFonts w:ascii="Times New Roman" w:eastAsia="Times New Roman" w:hAnsi="Times New Roman" w:cs="Times New Roman"/>
          <w:sz w:val="24"/>
          <w:szCs w:val="24"/>
        </w:rPr>
        <w:t xml:space="preserve">family member or </w:t>
      </w:r>
      <w:r w:rsidR="00B63FAE" w:rsidRPr="00C20304">
        <w:rPr>
          <w:rFonts w:ascii="Times New Roman" w:eastAsia="Times New Roman" w:hAnsi="Times New Roman" w:cs="Times New Roman"/>
          <w:sz w:val="24"/>
          <w:szCs w:val="24"/>
        </w:rPr>
        <w:t xml:space="preserve">married couple </w:t>
      </w:r>
      <w:r w:rsidRPr="00C20304">
        <w:rPr>
          <w:rFonts w:ascii="Times New Roman" w:eastAsia="Times New Roman" w:hAnsi="Times New Roman" w:cs="Times New Roman"/>
          <w:sz w:val="24"/>
          <w:szCs w:val="24"/>
        </w:rPr>
        <w:t xml:space="preserve">has </w:t>
      </w:r>
      <w:r w:rsidR="00B63FAE" w:rsidRPr="00C20304">
        <w:rPr>
          <w:rFonts w:ascii="Times New Roman" w:eastAsia="Times New Roman" w:hAnsi="Times New Roman" w:cs="Times New Roman"/>
          <w:sz w:val="24"/>
          <w:szCs w:val="24"/>
        </w:rPr>
        <w:t>its</w:t>
      </w:r>
      <w:r w:rsidRPr="00C20304">
        <w:rPr>
          <w:rFonts w:ascii="Times New Roman" w:eastAsia="Times New Roman" w:hAnsi="Times New Roman" w:cs="Times New Roman"/>
          <w:sz w:val="24"/>
          <w:szCs w:val="24"/>
        </w:rPr>
        <w:t xml:space="preserve"> own </w:t>
      </w:r>
      <w:r w:rsidR="00D34E2A" w:rsidRPr="00C20304">
        <w:rPr>
          <w:rFonts w:ascii="Times New Roman" w:eastAsia="Times New Roman" w:hAnsi="Times New Roman" w:cs="Times New Roman"/>
          <w:sz w:val="24"/>
          <w:szCs w:val="24"/>
        </w:rPr>
        <w:t>cell</w:t>
      </w:r>
      <w:r w:rsidRPr="00C20304">
        <w:rPr>
          <w:rFonts w:ascii="Times New Roman" w:eastAsia="Times New Roman" w:hAnsi="Times New Roman" w:cs="Times New Roman"/>
          <w:sz w:val="24"/>
          <w:szCs w:val="24"/>
        </w:rPr>
        <w:t xml:space="preserve">, </w:t>
      </w:r>
      <w:r w:rsidR="00F93EFD" w:rsidRPr="00C20304">
        <w:rPr>
          <w:rFonts w:ascii="Times New Roman" w:eastAsia="Times New Roman" w:hAnsi="Times New Roman" w:cs="Times New Roman"/>
          <w:sz w:val="24"/>
          <w:szCs w:val="24"/>
        </w:rPr>
        <w:t>where</w:t>
      </w:r>
      <w:r w:rsidRPr="00C20304">
        <w:rPr>
          <w:rFonts w:ascii="Times New Roman" w:eastAsia="Times New Roman" w:hAnsi="Times New Roman" w:cs="Times New Roman"/>
          <w:sz w:val="24"/>
          <w:szCs w:val="24"/>
        </w:rPr>
        <w:t xml:space="preserve"> the </w:t>
      </w:r>
      <w:r w:rsidR="00A32523" w:rsidRPr="00C20304">
        <w:rPr>
          <w:rFonts w:ascii="Times New Roman" w:eastAsia="Times New Roman" w:hAnsi="Times New Roman" w:cs="Times New Roman"/>
          <w:sz w:val="24"/>
          <w:szCs w:val="24"/>
        </w:rPr>
        <w:t xml:space="preserve">sequential </w:t>
      </w:r>
      <w:r w:rsidR="00B63FAE" w:rsidRPr="00C20304">
        <w:rPr>
          <w:rFonts w:ascii="Times New Roman" w:eastAsia="Times New Roman" w:hAnsi="Times New Roman" w:cs="Times New Roman"/>
          <w:sz w:val="24"/>
          <w:szCs w:val="24"/>
        </w:rPr>
        <w:t xml:space="preserve">revision </w:t>
      </w:r>
      <w:r w:rsidRPr="00C20304">
        <w:rPr>
          <w:rFonts w:ascii="Times New Roman" w:eastAsia="Times New Roman" w:hAnsi="Times New Roman" w:cs="Times New Roman"/>
          <w:sz w:val="24"/>
          <w:szCs w:val="24"/>
        </w:rPr>
        <w:t xml:space="preserve">number </w:t>
      </w:r>
      <w:r w:rsidR="00F93EFD" w:rsidRPr="00C20304">
        <w:rPr>
          <w:rFonts w:ascii="Times New Roman" w:eastAsia="Times New Roman" w:hAnsi="Times New Roman" w:cs="Times New Roman"/>
          <w:sz w:val="24"/>
          <w:szCs w:val="24"/>
        </w:rPr>
        <w:t xml:space="preserve">is </w:t>
      </w:r>
      <w:r w:rsidRPr="00C20304">
        <w:rPr>
          <w:rFonts w:ascii="Times New Roman" w:eastAsia="Times New Roman" w:hAnsi="Times New Roman" w:cs="Times New Roman"/>
          <w:sz w:val="24"/>
          <w:szCs w:val="24"/>
        </w:rPr>
        <w:t>given first</w:t>
      </w:r>
      <w:r w:rsidR="00F07327" w:rsidRPr="00C20304">
        <w:rPr>
          <w:rFonts w:ascii="Times New Roman" w:eastAsia="Times New Roman" w:hAnsi="Times New Roman" w:cs="Times New Roman"/>
          <w:sz w:val="24"/>
          <w:szCs w:val="24"/>
        </w:rPr>
        <w:t>.</w:t>
      </w:r>
      <w:r w:rsidR="0004544D">
        <w:rPr>
          <w:rFonts w:ascii="Times New Roman" w:eastAsia="Times New Roman" w:hAnsi="Times New Roman" w:cs="Times New Roman"/>
          <w:sz w:val="24"/>
          <w:szCs w:val="24"/>
        </w:rPr>
        <w:t xml:space="preserve"> </w:t>
      </w:r>
      <w:r w:rsidR="0028237A" w:rsidRPr="00C20304">
        <w:rPr>
          <w:rFonts w:ascii="Times New Roman" w:eastAsia="Times New Roman" w:hAnsi="Times New Roman" w:cs="Times New Roman"/>
          <w:sz w:val="24"/>
          <w:szCs w:val="24"/>
        </w:rPr>
        <w:t>I</w:t>
      </w:r>
      <w:r w:rsidR="00F07327" w:rsidRPr="00C20304">
        <w:rPr>
          <w:rFonts w:ascii="Times New Roman" w:eastAsia="Times New Roman" w:hAnsi="Times New Roman" w:cs="Times New Roman"/>
          <w:sz w:val="24"/>
          <w:szCs w:val="24"/>
        </w:rPr>
        <w:t>n</w:t>
      </w:r>
      <w:r w:rsidRPr="00C20304">
        <w:rPr>
          <w:rFonts w:ascii="Times New Roman" w:eastAsia="Times New Roman" w:hAnsi="Times New Roman" w:cs="Times New Roman"/>
          <w:sz w:val="24"/>
          <w:szCs w:val="24"/>
        </w:rPr>
        <w:t xml:space="preserve"> our table a family</w:t>
      </w:r>
      <w:r w:rsidR="00385E43" w:rsidRPr="00C20304">
        <w:rPr>
          <w:rFonts w:ascii="Times New Roman" w:eastAsia="Times New Roman" w:hAnsi="Times New Roman" w:cs="Times New Roman"/>
          <w:sz w:val="24"/>
          <w:szCs w:val="24"/>
        </w:rPr>
        <w:t xml:space="preserve"> </w:t>
      </w:r>
      <w:r w:rsidR="00F93EFD" w:rsidRPr="00C20304">
        <w:rPr>
          <w:rFonts w:ascii="Times New Roman" w:eastAsia="Times New Roman" w:hAnsi="Times New Roman" w:cs="Times New Roman"/>
          <w:sz w:val="24"/>
          <w:szCs w:val="24"/>
        </w:rPr>
        <w:t xml:space="preserve">may </w:t>
      </w:r>
      <w:r w:rsidR="0028237A" w:rsidRPr="00C20304">
        <w:rPr>
          <w:rFonts w:ascii="Times New Roman" w:eastAsia="Times New Roman" w:hAnsi="Times New Roman" w:cs="Times New Roman"/>
          <w:sz w:val="24"/>
          <w:szCs w:val="24"/>
        </w:rPr>
        <w:t xml:space="preserve">therefore </w:t>
      </w:r>
      <w:r w:rsidR="00F93EFD" w:rsidRPr="00C20304">
        <w:rPr>
          <w:rFonts w:ascii="Times New Roman" w:eastAsia="Times New Roman" w:hAnsi="Times New Roman" w:cs="Times New Roman"/>
          <w:sz w:val="24"/>
          <w:szCs w:val="24"/>
        </w:rPr>
        <w:t>fill</w:t>
      </w:r>
      <w:r w:rsidR="00385E43" w:rsidRPr="00C20304">
        <w:rPr>
          <w:rFonts w:ascii="Times New Roman" w:eastAsia="Times New Roman" w:hAnsi="Times New Roman" w:cs="Times New Roman"/>
          <w:sz w:val="24"/>
          <w:szCs w:val="24"/>
        </w:rPr>
        <w:t xml:space="preserve"> </w:t>
      </w:r>
      <w:r w:rsidRPr="00C20304">
        <w:rPr>
          <w:rFonts w:ascii="Times New Roman" w:eastAsia="Times New Roman" w:hAnsi="Times New Roman" w:cs="Times New Roman"/>
          <w:sz w:val="24"/>
          <w:szCs w:val="24"/>
        </w:rPr>
        <w:t xml:space="preserve">several </w:t>
      </w:r>
      <w:r w:rsidR="00F93EFD" w:rsidRPr="00C20304">
        <w:rPr>
          <w:rFonts w:ascii="Times New Roman" w:eastAsia="Times New Roman" w:hAnsi="Times New Roman" w:cs="Times New Roman"/>
          <w:sz w:val="24"/>
          <w:szCs w:val="24"/>
        </w:rPr>
        <w:t xml:space="preserve">vertical </w:t>
      </w:r>
      <w:r w:rsidR="005F2763" w:rsidRPr="00C20304">
        <w:rPr>
          <w:rFonts w:ascii="Times New Roman" w:eastAsia="Times New Roman" w:hAnsi="Times New Roman" w:cs="Times New Roman"/>
          <w:sz w:val="24"/>
          <w:szCs w:val="24"/>
        </w:rPr>
        <w:t>cells</w:t>
      </w:r>
      <w:r w:rsidR="00F93EFD" w:rsidRPr="00C20304">
        <w:rPr>
          <w:rFonts w:ascii="Times New Roman" w:eastAsia="Times New Roman" w:hAnsi="Times New Roman" w:cs="Times New Roman"/>
          <w:sz w:val="24"/>
          <w:szCs w:val="24"/>
        </w:rPr>
        <w:t xml:space="preserve"> within </w:t>
      </w:r>
      <w:r w:rsidR="0059333B" w:rsidRPr="00C20304">
        <w:rPr>
          <w:rFonts w:ascii="Times New Roman" w:eastAsia="Times New Roman" w:hAnsi="Times New Roman" w:cs="Times New Roman"/>
          <w:sz w:val="24"/>
          <w:szCs w:val="24"/>
        </w:rPr>
        <w:t>a column</w:t>
      </w:r>
      <w:r w:rsidR="00385E43" w:rsidRPr="00C20304">
        <w:rPr>
          <w:rFonts w:ascii="Times New Roman" w:eastAsia="Times New Roman" w:hAnsi="Times New Roman" w:cs="Times New Roman"/>
          <w:sz w:val="24"/>
          <w:szCs w:val="24"/>
        </w:rPr>
        <w:t xml:space="preserve">, </w:t>
      </w:r>
      <w:r w:rsidR="0028237A" w:rsidRPr="00C20304">
        <w:rPr>
          <w:rFonts w:ascii="Times New Roman" w:eastAsia="Times New Roman" w:hAnsi="Times New Roman" w:cs="Times New Roman"/>
          <w:sz w:val="24"/>
          <w:szCs w:val="24"/>
        </w:rPr>
        <w:t>where</w:t>
      </w:r>
      <w:r w:rsidR="00F93EFD" w:rsidRPr="00C20304">
        <w:rPr>
          <w:rFonts w:ascii="Times New Roman" w:eastAsia="Times New Roman" w:hAnsi="Times New Roman" w:cs="Times New Roman"/>
          <w:sz w:val="24"/>
          <w:szCs w:val="24"/>
        </w:rPr>
        <w:t xml:space="preserve"> </w:t>
      </w:r>
      <w:r w:rsidR="0059333B" w:rsidRPr="00C20304">
        <w:rPr>
          <w:rFonts w:ascii="Times New Roman" w:eastAsia="Times New Roman" w:hAnsi="Times New Roman" w:cs="Times New Roman"/>
          <w:sz w:val="24"/>
          <w:szCs w:val="24"/>
        </w:rPr>
        <w:t xml:space="preserve">all </w:t>
      </w:r>
      <w:r w:rsidR="00F93EFD" w:rsidRPr="00C20304">
        <w:rPr>
          <w:rFonts w:ascii="Times New Roman" w:eastAsia="Times New Roman" w:hAnsi="Times New Roman" w:cs="Times New Roman"/>
          <w:sz w:val="24"/>
          <w:szCs w:val="24"/>
        </w:rPr>
        <w:t>members of the</w:t>
      </w:r>
      <w:r w:rsidR="0059333B" w:rsidRPr="00C20304">
        <w:rPr>
          <w:rFonts w:ascii="Times New Roman" w:eastAsia="Times New Roman" w:hAnsi="Times New Roman" w:cs="Times New Roman"/>
          <w:sz w:val="24"/>
          <w:szCs w:val="24"/>
        </w:rPr>
        <w:t xml:space="preserve"> family </w:t>
      </w:r>
      <w:r w:rsidR="0028237A" w:rsidRPr="00C20304">
        <w:rPr>
          <w:rFonts w:ascii="Times New Roman" w:eastAsia="Times New Roman" w:hAnsi="Times New Roman" w:cs="Times New Roman"/>
          <w:sz w:val="24"/>
          <w:szCs w:val="24"/>
        </w:rPr>
        <w:t xml:space="preserve">are </w:t>
      </w:r>
      <w:r w:rsidR="00B86575" w:rsidRPr="00C20304">
        <w:rPr>
          <w:rFonts w:ascii="Times New Roman" w:eastAsia="Times New Roman" w:hAnsi="Times New Roman" w:cs="Times New Roman"/>
          <w:sz w:val="24"/>
          <w:szCs w:val="24"/>
        </w:rPr>
        <w:t xml:space="preserve">identified </w:t>
      </w:r>
      <w:r w:rsidR="00385E43" w:rsidRPr="00C20304">
        <w:rPr>
          <w:rFonts w:ascii="Times New Roman" w:eastAsia="Times New Roman" w:hAnsi="Times New Roman" w:cs="Times New Roman"/>
          <w:sz w:val="24"/>
          <w:szCs w:val="24"/>
        </w:rPr>
        <w:t>by</w:t>
      </w:r>
      <w:r w:rsidR="00B63FAE" w:rsidRPr="00C20304">
        <w:rPr>
          <w:rFonts w:ascii="Times New Roman" w:eastAsia="Times New Roman" w:hAnsi="Times New Roman" w:cs="Times New Roman"/>
          <w:sz w:val="24"/>
          <w:szCs w:val="24"/>
        </w:rPr>
        <w:t xml:space="preserve"> </w:t>
      </w:r>
      <w:r w:rsidRPr="00C20304">
        <w:rPr>
          <w:rFonts w:ascii="Times New Roman" w:eastAsia="Times New Roman" w:hAnsi="Times New Roman" w:cs="Times New Roman"/>
          <w:sz w:val="24"/>
          <w:szCs w:val="24"/>
        </w:rPr>
        <w:t xml:space="preserve">the same </w:t>
      </w:r>
      <w:r w:rsidR="00A32523" w:rsidRPr="00C20304">
        <w:rPr>
          <w:rFonts w:ascii="Times New Roman" w:eastAsia="Times New Roman" w:hAnsi="Times New Roman" w:cs="Times New Roman"/>
          <w:sz w:val="24"/>
          <w:szCs w:val="24"/>
        </w:rPr>
        <w:t xml:space="preserve">sequential </w:t>
      </w:r>
      <w:r w:rsidR="0004544D">
        <w:rPr>
          <w:rFonts w:ascii="Times New Roman" w:eastAsia="Times New Roman" w:hAnsi="Times New Roman" w:cs="Times New Roman"/>
          <w:sz w:val="24"/>
          <w:szCs w:val="24"/>
        </w:rPr>
        <w:t>revision number.</w:t>
      </w:r>
      <w:r w:rsidR="00014D75">
        <w:rPr>
          <w:rFonts w:ascii="Times New Roman" w:eastAsia="Times New Roman" w:hAnsi="Times New Roman" w:cs="Times New Roman"/>
          <w:sz w:val="24"/>
          <w:szCs w:val="24"/>
        </w:rPr>
        <w:t xml:space="preserve"> </w:t>
      </w:r>
      <w:r w:rsidR="00F07327" w:rsidRPr="00C20304">
        <w:rPr>
          <w:rFonts w:ascii="Times New Roman" w:eastAsia="Times New Roman" w:hAnsi="Times New Roman" w:cs="Times New Roman"/>
          <w:sz w:val="24"/>
          <w:szCs w:val="24"/>
        </w:rPr>
        <w:t>E</w:t>
      </w:r>
      <w:r w:rsidRPr="00C20304">
        <w:rPr>
          <w:rFonts w:ascii="Times New Roman" w:eastAsia="Times New Roman" w:hAnsi="Times New Roman" w:cs="Times New Roman"/>
          <w:sz w:val="24"/>
          <w:szCs w:val="24"/>
        </w:rPr>
        <w:t xml:space="preserve">mpty </w:t>
      </w:r>
      <w:r w:rsidR="005F2763" w:rsidRPr="00C20304">
        <w:rPr>
          <w:rFonts w:ascii="Times New Roman" w:eastAsia="Times New Roman" w:hAnsi="Times New Roman" w:cs="Times New Roman"/>
          <w:sz w:val="24"/>
          <w:szCs w:val="24"/>
        </w:rPr>
        <w:t>cells</w:t>
      </w:r>
      <w:r w:rsidRPr="00C20304">
        <w:rPr>
          <w:rFonts w:ascii="Times New Roman" w:eastAsia="Times New Roman" w:hAnsi="Times New Roman" w:cs="Times New Roman"/>
          <w:sz w:val="24"/>
          <w:szCs w:val="24"/>
        </w:rPr>
        <w:t xml:space="preserve"> </w:t>
      </w:r>
      <w:r w:rsidR="00F07327" w:rsidRPr="00C20304">
        <w:rPr>
          <w:rFonts w:ascii="Times New Roman" w:eastAsia="Times New Roman" w:hAnsi="Times New Roman" w:cs="Times New Roman"/>
          <w:sz w:val="24"/>
          <w:szCs w:val="24"/>
        </w:rPr>
        <w:t xml:space="preserve">occasionally </w:t>
      </w:r>
      <w:r w:rsidR="00385E43" w:rsidRPr="00C20304">
        <w:rPr>
          <w:rFonts w:ascii="Times New Roman" w:eastAsia="Times New Roman" w:hAnsi="Times New Roman" w:cs="Times New Roman"/>
          <w:sz w:val="24"/>
          <w:szCs w:val="24"/>
        </w:rPr>
        <w:t xml:space="preserve">occur between </w:t>
      </w:r>
      <w:r w:rsidR="00F93EFD" w:rsidRPr="00C20304">
        <w:rPr>
          <w:rFonts w:ascii="Times New Roman" w:eastAsia="Times New Roman" w:hAnsi="Times New Roman" w:cs="Times New Roman"/>
          <w:sz w:val="24"/>
          <w:szCs w:val="24"/>
        </w:rPr>
        <w:t xml:space="preserve">individual </w:t>
      </w:r>
      <w:r w:rsidR="00385E43" w:rsidRPr="00C20304">
        <w:rPr>
          <w:rFonts w:ascii="Times New Roman" w:eastAsia="Times New Roman" w:hAnsi="Times New Roman" w:cs="Times New Roman"/>
          <w:sz w:val="24"/>
          <w:szCs w:val="24"/>
        </w:rPr>
        <w:t>family members</w:t>
      </w:r>
      <w:r w:rsidR="00B63FAE" w:rsidRPr="00C20304">
        <w:rPr>
          <w:rFonts w:ascii="Times New Roman" w:eastAsia="Times New Roman" w:hAnsi="Times New Roman" w:cs="Times New Roman"/>
          <w:sz w:val="24"/>
          <w:szCs w:val="24"/>
        </w:rPr>
        <w:t xml:space="preserve"> due to</w:t>
      </w:r>
      <w:r w:rsidRPr="00C20304">
        <w:rPr>
          <w:rFonts w:ascii="Times New Roman" w:eastAsia="Times New Roman" w:hAnsi="Times New Roman" w:cs="Times New Roman"/>
          <w:sz w:val="24"/>
          <w:szCs w:val="24"/>
        </w:rPr>
        <w:t xml:space="preserve"> changes in the composition of the family</w:t>
      </w:r>
      <w:r w:rsidR="00385E43" w:rsidRPr="00C20304">
        <w:rPr>
          <w:rFonts w:ascii="Times New Roman" w:eastAsia="Times New Roman" w:hAnsi="Times New Roman" w:cs="Times New Roman"/>
          <w:sz w:val="24"/>
          <w:szCs w:val="24"/>
        </w:rPr>
        <w:t xml:space="preserve"> </w:t>
      </w:r>
      <w:r w:rsidR="002474E6" w:rsidRPr="00C20304">
        <w:rPr>
          <w:rFonts w:ascii="Times New Roman" w:eastAsia="Times New Roman" w:hAnsi="Times New Roman" w:cs="Times New Roman"/>
          <w:sz w:val="24"/>
          <w:szCs w:val="24"/>
        </w:rPr>
        <w:t>from revision to revision.</w:t>
      </w:r>
    </w:p>
    <w:p w:rsidR="00B104DD" w:rsidRPr="00C20304" w:rsidRDefault="00B104DD" w:rsidP="00083209">
      <w:pPr>
        <w:spacing w:before="100" w:beforeAutospacing="1" w:after="100" w:afterAutospacing="1" w:line="240" w:lineRule="auto"/>
        <w:jc w:val="both"/>
        <w:rPr>
          <w:rFonts w:ascii="Times New Roman" w:eastAsia="Times New Roman" w:hAnsi="Times New Roman" w:cs="Times New Roman"/>
          <w:sz w:val="24"/>
          <w:szCs w:val="24"/>
        </w:rPr>
      </w:pPr>
      <w:r w:rsidRPr="00C20304">
        <w:rPr>
          <w:rFonts w:ascii="Times New Roman" w:eastAsia="Times New Roman" w:hAnsi="Times New Roman" w:cs="Times New Roman"/>
          <w:sz w:val="24"/>
          <w:szCs w:val="24"/>
        </w:rPr>
        <w:t xml:space="preserve">In the revision list of 1816, we see indications that specific families were staying in inns. We note this information in the </w:t>
      </w:r>
      <w:r w:rsidR="00D34E2A" w:rsidRPr="00C20304">
        <w:rPr>
          <w:rFonts w:ascii="Times New Roman" w:eastAsia="Times New Roman" w:hAnsi="Times New Roman" w:cs="Times New Roman"/>
          <w:sz w:val="24"/>
          <w:szCs w:val="24"/>
        </w:rPr>
        <w:t>cell</w:t>
      </w:r>
      <w:r w:rsidRPr="00C20304">
        <w:rPr>
          <w:rFonts w:ascii="Times New Roman" w:eastAsia="Times New Roman" w:hAnsi="Times New Roman" w:cs="Times New Roman"/>
          <w:sz w:val="24"/>
          <w:szCs w:val="24"/>
        </w:rPr>
        <w:t xml:space="preserve"> for the first representative of the family. To identify the </w:t>
      </w:r>
      <w:r w:rsidR="00385E43" w:rsidRPr="00C20304">
        <w:rPr>
          <w:rFonts w:ascii="Times New Roman" w:eastAsia="Times New Roman" w:hAnsi="Times New Roman" w:cs="Times New Roman"/>
          <w:sz w:val="24"/>
          <w:szCs w:val="24"/>
        </w:rPr>
        <w:t xml:space="preserve">current </w:t>
      </w:r>
      <w:r w:rsidRPr="00C20304">
        <w:rPr>
          <w:rFonts w:ascii="Times New Roman" w:eastAsia="Times New Roman" w:hAnsi="Times New Roman" w:cs="Times New Roman"/>
          <w:sz w:val="24"/>
          <w:szCs w:val="24"/>
        </w:rPr>
        <w:t xml:space="preserve">name of populated places where the inns were </w:t>
      </w:r>
      <w:r w:rsidR="00385E43" w:rsidRPr="00C20304">
        <w:rPr>
          <w:rFonts w:ascii="Times New Roman" w:eastAsia="Times New Roman" w:hAnsi="Times New Roman" w:cs="Times New Roman"/>
          <w:sz w:val="24"/>
          <w:szCs w:val="24"/>
        </w:rPr>
        <w:t xml:space="preserve">once </w:t>
      </w:r>
      <w:r w:rsidRPr="00C20304">
        <w:rPr>
          <w:rFonts w:ascii="Times New Roman" w:eastAsia="Times New Roman" w:hAnsi="Times New Roman" w:cs="Times New Roman"/>
          <w:sz w:val="24"/>
          <w:szCs w:val="24"/>
        </w:rPr>
        <w:t>located is difficult. Our suggestions are place</w:t>
      </w:r>
      <w:r w:rsidR="00385E43" w:rsidRPr="00C20304">
        <w:rPr>
          <w:rFonts w:ascii="Times New Roman" w:eastAsia="Times New Roman" w:hAnsi="Times New Roman" w:cs="Times New Roman"/>
          <w:sz w:val="24"/>
          <w:szCs w:val="24"/>
        </w:rPr>
        <w:t>d</w:t>
      </w:r>
      <w:r w:rsidRPr="00C20304">
        <w:rPr>
          <w:rFonts w:ascii="Times New Roman" w:eastAsia="Times New Roman" w:hAnsi="Times New Roman" w:cs="Times New Roman"/>
          <w:sz w:val="24"/>
          <w:szCs w:val="24"/>
        </w:rPr>
        <w:t xml:space="preserve"> in square brackets after the name of the inn.</w:t>
      </w:r>
    </w:p>
    <w:p w:rsidR="00FB07A9" w:rsidRDefault="00724240" w:rsidP="00083209">
      <w:pPr>
        <w:spacing w:before="100" w:beforeAutospacing="1" w:after="100" w:afterAutospacing="1" w:line="240" w:lineRule="auto"/>
        <w:jc w:val="both"/>
        <w:rPr>
          <w:rFonts w:ascii="Times New Roman" w:eastAsia="Times New Roman" w:hAnsi="Times New Roman" w:cs="Times New Roman"/>
          <w:sz w:val="24"/>
          <w:szCs w:val="24"/>
        </w:rPr>
      </w:pPr>
      <w:r w:rsidRPr="00C20304">
        <w:rPr>
          <w:rFonts w:ascii="Times New Roman" w:eastAsia="Times New Roman" w:hAnsi="Times New Roman" w:cs="Times New Roman"/>
          <w:sz w:val="24"/>
          <w:szCs w:val="24"/>
        </w:rPr>
        <w:t>T</w:t>
      </w:r>
      <w:r w:rsidR="00385E43" w:rsidRPr="00C20304">
        <w:rPr>
          <w:rFonts w:ascii="Times New Roman" w:eastAsia="Times New Roman" w:hAnsi="Times New Roman" w:cs="Times New Roman"/>
          <w:sz w:val="24"/>
          <w:szCs w:val="24"/>
        </w:rPr>
        <w:t xml:space="preserve">he </w:t>
      </w:r>
      <w:r w:rsidR="001815AD" w:rsidRPr="00C20304">
        <w:rPr>
          <w:rFonts w:ascii="Times New Roman" w:eastAsia="Times New Roman" w:hAnsi="Times New Roman" w:cs="Times New Roman"/>
          <w:sz w:val="24"/>
          <w:szCs w:val="24"/>
        </w:rPr>
        <w:t xml:space="preserve">age of males </w:t>
      </w:r>
      <w:r w:rsidRPr="00C20304">
        <w:rPr>
          <w:rFonts w:ascii="Times New Roman" w:eastAsia="Times New Roman" w:hAnsi="Times New Roman" w:cs="Times New Roman"/>
          <w:sz w:val="24"/>
          <w:szCs w:val="24"/>
        </w:rPr>
        <w:t xml:space="preserve">is given </w:t>
      </w:r>
      <w:r w:rsidR="0028237A" w:rsidRPr="00C20304">
        <w:rPr>
          <w:rFonts w:ascii="Times New Roman" w:eastAsia="Times New Roman" w:hAnsi="Times New Roman" w:cs="Times New Roman"/>
          <w:sz w:val="24"/>
          <w:szCs w:val="24"/>
        </w:rPr>
        <w:t xml:space="preserve">in numerical form </w:t>
      </w:r>
      <w:r w:rsidR="00385E43" w:rsidRPr="00C20304">
        <w:rPr>
          <w:rFonts w:ascii="Times New Roman" w:eastAsia="Times New Roman" w:hAnsi="Times New Roman" w:cs="Times New Roman"/>
          <w:sz w:val="24"/>
          <w:szCs w:val="24"/>
        </w:rPr>
        <w:t>(the word “years” is not used)</w:t>
      </w:r>
      <w:r w:rsidRPr="00C20304">
        <w:rPr>
          <w:rFonts w:ascii="Times New Roman" w:eastAsia="Times New Roman" w:hAnsi="Times New Roman" w:cs="Times New Roman"/>
          <w:sz w:val="24"/>
          <w:szCs w:val="24"/>
        </w:rPr>
        <w:t xml:space="preserve"> </w:t>
      </w:r>
      <w:r w:rsidR="004B41AF" w:rsidRPr="00C20304">
        <w:rPr>
          <w:rFonts w:ascii="Times New Roman" w:eastAsia="Times New Roman" w:hAnsi="Times New Roman" w:cs="Times New Roman"/>
          <w:sz w:val="24"/>
          <w:szCs w:val="24"/>
        </w:rPr>
        <w:t xml:space="preserve">immediately following the </w:t>
      </w:r>
      <w:r w:rsidRPr="00C20304">
        <w:rPr>
          <w:rFonts w:ascii="Times New Roman" w:eastAsia="Times New Roman" w:hAnsi="Times New Roman" w:cs="Times New Roman"/>
          <w:sz w:val="24"/>
          <w:szCs w:val="24"/>
        </w:rPr>
        <w:t>name</w:t>
      </w:r>
      <w:r w:rsidR="0004544D">
        <w:rPr>
          <w:rFonts w:ascii="Times New Roman" w:eastAsia="Times New Roman" w:hAnsi="Times New Roman" w:cs="Times New Roman"/>
          <w:sz w:val="24"/>
          <w:szCs w:val="24"/>
        </w:rPr>
        <w:t xml:space="preserve">. </w:t>
      </w:r>
      <w:r w:rsidR="00BF0EEC" w:rsidRPr="00C20304">
        <w:rPr>
          <w:rFonts w:ascii="Times New Roman" w:eastAsia="Times New Roman" w:hAnsi="Times New Roman" w:cs="Times New Roman"/>
          <w:sz w:val="24"/>
          <w:szCs w:val="24"/>
        </w:rPr>
        <w:t>F</w:t>
      </w:r>
      <w:r w:rsidRPr="00C20304">
        <w:rPr>
          <w:rFonts w:ascii="Times New Roman" w:eastAsia="Times New Roman" w:hAnsi="Times New Roman" w:cs="Times New Roman"/>
          <w:sz w:val="24"/>
          <w:szCs w:val="24"/>
        </w:rPr>
        <w:t xml:space="preserve">irst </w:t>
      </w:r>
      <w:r w:rsidR="00BF0EEC" w:rsidRPr="00C20304">
        <w:rPr>
          <w:rFonts w:ascii="Times New Roman" w:eastAsia="Times New Roman" w:hAnsi="Times New Roman" w:cs="Times New Roman"/>
          <w:sz w:val="24"/>
          <w:szCs w:val="24"/>
        </w:rPr>
        <w:t xml:space="preserve">is given </w:t>
      </w:r>
      <w:r w:rsidRPr="00C20304">
        <w:rPr>
          <w:rFonts w:ascii="Times New Roman" w:eastAsia="Times New Roman" w:hAnsi="Times New Roman" w:cs="Times New Roman"/>
          <w:sz w:val="24"/>
          <w:szCs w:val="24"/>
        </w:rPr>
        <w:t>the age</w:t>
      </w:r>
      <w:r w:rsidR="004B41AF" w:rsidRPr="00C20304">
        <w:rPr>
          <w:rFonts w:ascii="Times New Roman" w:eastAsia="Times New Roman" w:hAnsi="Times New Roman" w:cs="Times New Roman"/>
          <w:sz w:val="24"/>
          <w:szCs w:val="24"/>
        </w:rPr>
        <w:t>, in parentheses,</w:t>
      </w:r>
      <w:r w:rsidRPr="00C20304">
        <w:rPr>
          <w:rFonts w:ascii="Times New Roman" w:eastAsia="Times New Roman" w:hAnsi="Times New Roman" w:cs="Times New Roman"/>
          <w:sz w:val="24"/>
          <w:szCs w:val="24"/>
        </w:rPr>
        <w:t xml:space="preserve"> </w:t>
      </w:r>
      <w:r w:rsidR="00B104DD" w:rsidRPr="00C20304">
        <w:rPr>
          <w:rFonts w:ascii="Times New Roman" w:eastAsia="Times New Roman" w:hAnsi="Times New Roman" w:cs="Times New Roman"/>
          <w:sz w:val="24"/>
          <w:szCs w:val="24"/>
        </w:rPr>
        <w:t xml:space="preserve">from the column </w:t>
      </w:r>
      <w:r w:rsidR="00071753" w:rsidRPr="00C20304">
        <w:rPr>
          <w:rFonts w:ascii="Times New Roman" w:hAnsi="Times New Roman" w:cs="Times New Roman"/>
          <w:b/>
          <w:bCs/>
          <w:sz w:val="24"/>
          <w:szCs w:val="24"/>
        </w:rPr>
        <w:t xml:space="preserve">Age at time of  previous </w:t>
      </w:r>
      <w:r w:rsidR="00071753" w:rsidRPr="00C20304">
        <w:rPr>
          <w:rFonts w:ascii="Times New Roman" w:eastAsia="Times New Roman" w:hAnsi="Times New Roman" w:cs="Times New Roman"/>
          <w:b/>
          <w:bCs/>
          <w:color w:val="000000"/>
          <w:sz w:val="24"/>
          <w:szCs w:val="24"/>
        </w:rPr>
        <w:t>revision</w:t>
      </w:r>
      <w:r w:rsidR="0004544D">
        <w:rPr>
          <w:rFonts w:ascii="Times New Roman" w:hAnsi="Times New Roman" w:cs="Times New Roman"/>
          <w:sz w:val="24"/>
          <w:szCs w:val="24"/>
        </w:rPr>
        <w:t xml:space="preserve">. </w:t>
      </w:r>
      <w:r w:rsidR="00BF0EEC" w:rsidRPr="00C20304">
        <w:rPr>
          <w:rFonts w:ascii="Times New Roman" w:hAnsi="Times New Roman" w:cs="Times New Roman"/>
          <w:sz w:val="24"/>
          <w:szCs w:val="24"/>
        </w:rPr>
        <w:t>N</w:t>
      </w:r>
      <w:r w:rsidRPr="00C20304">
        <w:rPr>
          <w:rFonts w:ascii="Times New Roman" w:hAnsi="Times New Roman" w:cs="Times New Roman"/>
          <w:sz w:val="24"/>
          <w:szCs w:val="24"/>
        </w:rPr>
        <w:t xml:space="preserve">ext is given the age, </w:t>
      </w:r>
      <w:r w:rsidR="0028237A" w:rsidRPr="00C20304">
        <w:rPr>
          <w:rFonts w:ascii="Times New Roman" w:eastAsia="Times New Roman" w:hAnsi="Times New Roman" w:cs="Times New Roman"/>
          <w:sz w:val="24"/>
          <w:szCs w:val="24"/>
        </w:rPr>
        <w:t>without parentheses,</w:t>
      </w:r>
      <w:r w:rsidRPr="00C20304">
        <w:rPr>
          <w:rFonts w:ascii="Times New Roman" w:eastAsia="Times New Roman" w:hAnsi="Times New Roman" w:cs="Times New Roman"/>
          <w:sz w:val="24"/>
          <w:szCs w:val="24"/>
        </w:rPr>
        <w:t xml:space="preserve"> </w:t>
      </w:r>
      <w:r w:rsidR="00071753" w:rsidRPr="00C20304">
        <w:rPr>
          <w:rFonts w:ascii="Times New Roman" w:eastAsia="Times New Roman" w:hAnsi="Times New Roman" w:cs="Times New Roman"/>
          <w:sz w:val="24"/>
          <w:szCs w:val="24"/>
        </w:rPr>
        <w:t>from</w:t>
      </w:r>
      <w:r w:rsidR="00D57519" w:rsidRPr="00C20304">
        <w:rPr>
          <w:rFonts w:ascii="Times New Roman" w:eastAsia="Times New Roman" w:hAnsi="Times New Roman" w:cs="Times New Roman"/>
          <w:sz w:val="24"/>
          <w:szCs w:val="24"/>
        </w:rPr>
        <w:t xml:space="preserve"> the column </w:t>
      </w:r>
      <w:r w:rsidR="00D57519" w:rsidRPr="00C20304">
        <w:rPr>
          <w:rFonts w:ascii="Times New Roman" w:hAnsi="Times New Roman" w:cs="Times New Roman"/>
          <w:b/>
          <w:bCs/>
          <w:sz w:val="24"/>
          <w:szCs w:val="24"/>
        </w:rPr>
        <w:t xml:space="preserve">Age at time of current </w:t>
      </w:r>
      <w:r w:rsidR="00D57519" w:rsidRPr="00C20304">
        <w:rPr>
          <w:rFonts w:ascii="Times New Roman" w:eastAsia="Times New Roman" w:hAnsi="Times New Roman" w:cs="Times New Roman"/>
          <w:b/>
          <w:bCs/>
          <w:color w:val="000000"/>
          <w:sz w:val="24"/>
          <w:szCs w:val="24"/>
        </w:rPr>
        <w:t>revision</w:t>
      </w:r>
      <w:r w:rsidR="00A555E9" w:rsidRPr="00C20304">
        <w:rPr>
          <w:rFonts w:ascii="Times New Roman" w:eastAsia="Times New Roman" w:hAnsi="Times New Roman" w:cs="Times New Roman"/>
          <w:sz w:val="24"/>
          <w:szCs w:val="24"/>
        </w:rPr>
        <w:t>.</w:t>
      </w:r>
      <w:r w:rsidR="0004544D">
        <w:rPr>
          <w:rFonts w:ascii="Times New Roman" w:eastAsia="Times New Roman" w:hAnsi="Times New Roman" w:cs="Times New Roman"/>
          <w:sz w:val="24"/>
          <w:szCs w:val="24"/>
        </w:rPr>
        <w:t xml:space="preserve"> </w:t>
      </w:r>
      <w:r w:rsidR="00BF0EEC" w:rsidRPr="00C20304">
        <w:rPr>
          <w:rFonts w:ascii="Times New Roman" w:eastAsia="Times New Roman" w:hAnsi="Times New Roman" w:cs="Times New Roman"/>
          <w:sz w:val="24"/>
          <w:szCs w:val="24"/>
        </w:rPr>
        <w:t>Then</w:t>
      </w:r>
      <w:r w:rsidR="00402FE2" w:rsidRPr="00C20304">
        <w:rPr>
          <w:rFonts w:ascii="Times New Roman" w:eastAsia="Times New Roman" w:hAnsi="Times New Roman" w:cs="Times New Roman"/>
          <w:sz w:val="24"/>
          <w:szCs w:val="24"/>
        </w:rPr>
        <w:t xml:space="preserve"> </w:t>
      </w:r>
      <w:r w:rsidR="00B104DD" w:rsidRPr="00C20304">
        <w:rPr>
          <w:rFonts w:ascii="Times New Roman" w:eastAsia="Times New Roman" w:hAnsi="Times New Roman" w:cs="Times New Roman"/>
          <w:sz w:val="24"/>
          <w:szCs w:val="24"/>
        </w:rPr>
        <w:t xml:space="preserve">the age of females </w:t>
      </w:r>
      <w:r w:rsidRPr="00C20304">
        <w:rPr>
          <w:rFonts w:ascii="Times New Roman" w:eastAsia="Times New Roman" w:hAnsi="Times New Roman" w:cs="Times New Roman"/>
          <w:sz w:val="24"/>
          <w:szCs w:val="24"/>
        </w:rPr>
        <w:t>is given</w:t>
      </w:r>
      <w:r w:rsidR="004B41AF" w:rsidRPr="00C20304">
        <w:rPr>
          <w:rFonts w:ascii="Times New Roman" w:eastAsia="Times New Roman" w:hAnsi="Times New Roman" w:cs="Times New Roman"/>
          <w:sz w:val="24"/>
          <w:szCs w:val="24"/>
        </w:rPr>
        <w:t>,</w:t>
      </w:r>
      <w:r w:rsidRPr="00C20304">
        <w:rPr>
          <w:rFonts w:ascii="Times New Roman" w:eastAsia="Times New Roman" w:hAnsi="Times New Roman" w:cs="Times New Roman"/>
          <w:sz w:val="24"/>
          <w:szCs w:val="24"/>
        </w:rPr>
        <w:t xml:space="preserve"> </w:t>
      </w:r>
      <w:r w:rsidR="004B41AF" w:rsidRPr="00C20304">
        <w:rPr>
          <w:rFonts w:ascii="Times New Roman" w:eastAsia="Times New Roman" w:hAnsi="Times New Roman" w:cs="Times New Roman"/>
          <w:sz w:val="24"/>
          <w:szCs w:val="24"/>
        </w:rPr>
        <w:t>without</w:t>
      </w:r>
      <w:r w:rsidR="004B41AF" w:rsidRPr="009C3699">
        <w:rPr>
          <w:rFonts w:ascii="Times New Roman" w:eastAsia="Times New Roman" w:hAnsi="Times New Roman" w:cs="Times New Roman"/>
          <w:sz w:val="24"/>
          <w:szCs w:val="24"/>
        </w:rPr>
        <w:t xml:space="preserve"> parentheses, </w:t>
      </w:r>
      <w:r w:rsidR="004B41AF">
        <w:rPr>
          <w:rFonts w:ascii="Times New Roman" w:eastAsia="Times New Roman" w:hAnsi="Times New Roman" w:cs="Times New Roman"/>
          <w:sz w:val="24"/>
          <w:szCs w:val="24"/>
        </w:rPr>
        <w:t xml:space="preserve">at least </w:t>
      </w:r>
      <w:r w:rsidR="00DA10BF">
        <w:rPr>
          <w:rFonts w:ascii="Times New Roman" w:eastAsia="Times New Roman" w:hAnsi="Times New Roman" w:cs="Times New Roman"/>
          <w:sz w:val="24"/>
          <w:szCs w:val="24"/>
        </w:rPr>
        <w:t>based on t</w:t>
      </w:r>
      <w:r w:rsidR="004B41AF">
        <w:rPr>
          <w:rFonts w:ascii="Times New Roman" w:eastAsia="Times New Roman" w:hAnsi="Times New Roman" w:cs="Times New Roman"/>
          <w:sz w:val="24"/>
          <w:szCs w:val="24"/>
        </w:rPr>
        <w:t>he current revision</w:t>
      </w:r>
      <w:r w:rsidR="00B104DD" w:rsidRPr="009C3699">
        <w:rPr>
          <w:rFonts w:ascii="Times New Roman" w:eastAsia="Times New Roman" w:hAnsi="Times New Roman" w:cs="Times New Roman"/>
          <w:sz w:val="24"/>
          <w:szCs w:val="24"/>
        </w:rPr>
        <w:t>.</w:t>
      </w:r>
    </w:p>
    <w:p w:rsidR="00B104DD" w:rsidRPr="00D40120" w:rsidRDefault="00A555E9" w:rsidP="00C7723F">
      <w:pPr>
        <w:spacing w:before="100" w:beforeAutospacing="1" w:after="100" w:afterAutospacing="1" w:line="240" w:lineRule="auto"/>
        <w:rPr>
          <w:rFonts w:ascii="Times New Roman" w:hAnsi="Times New Roman" w:cs="Times New Roman"/>
          <w:sz w:val="24"/>
          <w:szCs w:val="24"/>
        </w:rPr>
      </w:pPr>
      <w:r w:rsidRPr="009C3699">
        <w:rPr>
          <w:rFonts w:ascii="Times New Roman" w:eastAsia="Times New Roman" w:hAnsi="Times New Roman" w:cs="Times New Roman"/>
          <w:sz w:val="24"/>
          <w:szCs w:val="24"/>
        </w:rPr>
        <w:t xml:space="preserve">Example: 1816 </w:t>
      </w:r>
      <w:r w:rsidRPr="009C3699">
        <w:rPr>
          <w:rFonts w:ascii="Times New Roman" w:hAnsi="Times New Roman" w:cs="Times New Roman"/>
          <w:sz w:val="24"/>
          <w:szCs w:val="24"/>
        </w:rPr>
        <w:t>№ 1</w:t>
      </w:r>
      <w:r w:rsidR="00F85945">
        <w:rPr>
          <w:rFonts w:ascii="Times New Roman" w:hAnsi="Times New Roman" w:cs="Times New Roman"/>
          <w:sz w:val="24"/>
          <w:szCs w:val="24"/>
        </w:rPr>
        <w:t xml:space="preserve"> </w:t>
      </w:r>
      <w:r w:rsidR="00B104DD" w:rsidRPr="009C3699">
        <w:rPr>
          <w:rFonts w:ascii="Times New Roman" w:eastAsia="Times New Roman" w:hAnsi="Times New Roman" w:cs="Times New Roman"/>
          <w:sz w:val="24"/>
          <w:szCs w:val="24"/>
        </w:rPr>
        <w:t xml:space="preserve"> Izrael</w:t>
      </w:r>
      <w:r w:rsidR="00567BEA">
        <w:rPr>
          <w:rFonts w:ascii="Times New Roman" w:eastAsia="Times New Roman" w:hAnsi="Times New Roman" w:cs="Times New Roman"/>
          <w:sz w:val="24"/>
          <w:szCs w:val="24"/>
        </w:rPr>
        <w:t>’</w:t>
      </w:r>
      <w:r w:rsidR="00B104DD" w:rsidRPr="009C3699">
        <w:rPr>
          <w:rFonts w:ascii="Times New Roman" w:eastAsia="Times New Roman" w:hAnsi="Times New Roman" w:cs="Times New Roman"/>
          <w:sz w:val="24"/>
          <w:szCs w:val="24"/>
        </w:rPr>
        <w:t xml:space="preserve"> Movsheliovich Rabin (56) 61; wife Fre</w:t>
      </w:r>
      <w:r w:rsidR="00C7723F">
        <w:rPr>
          <w:rFonts w:ascii="Times New Roman" w:eastAsia="Times New Roman" w:hAnsi="Times New Roman" w:cs="Times New Roman"/>
          <w:sz w:val="24"/>
          <w:szCs w:val="24"/>
        </w:rPr>
        <w:t>j</w:t>
      </w:r>
      <w:r w:rsidR="00B104DD" w:rsidRPr="009C3699">
        <w:rPr>
          <w:rFonts w:ascii="Times New Roman" w:eastAsia="Times New Roman" w:hAnsi="Times New Roman" w:cs="Times New Roman"/>
          <w:sz w:val="24"/>
          <w:szCs w:val="24"/>
        </w:rPr>
        <w:t>d</w:t>
      </w:r>
      <w:r w:rsidR="008E75EC">
        <w:rPr>
          <w:rFonts w:ascii="Times New Roman" w:eastAsia="Times New Roman" w:hAnsi="Times New Roman" w:cs="Times New Roman"/>
          <w:sz w:val="24"/>
          <w:szCs w:val="24"/>
        </w:rPr>
        <w:t xml:space="preserve">e </w:t>
      </w:r>
      <w:r w:rsidR="00B104DD" w:rsidRPr="009C3699">
        <w:rPr>
          <w:rFonts w:ascii="Times New Roman" w:eastAsia="Times New Roman" w:hAnsi="Times New Roman" w:cs="Times New Roman"/>
          <w:sz w:val="24"/>
          <w:szCs w:val="24"/>
        </w:rPr>
        <w:t>61.</w:t>
      </w:r>
    </w:p>
    <w:p w:rsidR="00CA5CDA" w:rsidRDefault="009B5F5D" w:rsidP="00083209">
      <w:pPr>
        <w:spacing w:before="100" w:beforeAutospacing="1" w:after="100" w:afterAutospacing="1" w:line="240" w:lineRule="auto"/>
        <w:rPr>
          <w:rFonts w:ascii="Times New Roman" w:eastAsia="Times New Roman" w:hAnsi="Times New Roman" w:cs="Times New Roman"/>
          <w:sz w:val="24"/>
          <w:szCs w:val="24"/>
        </w:rPr>
      </w:pPr>
      <w:r w:rsidRPr="00AA6311">
        <w:rPr>
          <w:rFonts w:ascii="Times New Roman" w:eastAsia="Times New Roman" w:hAnsi="Times New Roman" w:cs="Times New Roman"/>
          <w:b/>
          <w:bCs/>
          <w:color w:val="000000"/>
          <w:sz w:val="20"/>
          <w:szCs w:val="20"/>
        </w:rPr>
        <w:t>OMITTED</w:t>
      </w:r>
      <w:r w:rsidR="00A555E9" w:rsidRPr="009C3699">
        <w:rPr>
          <w:rFonts w:ascii="Times New Roman" w:eastAsia="Times New Roman" w:hAnsi="Times New Roman" w:cs="Times New Roman"/>
          <w:sz w:val="24"/>
          <w:szCs w:val="24"/>
        </w:rPr>
        <w:t xml:space="preserve"> m</w:t>
      </w:r>
      <w:r w:rsidR="00B104DD" w:rsidRPr="009C3699">
        <w:rPr>
          <w:rFonts w:ascii="Times New Roman" w:eastAsia="Times New Roman" w:hAnsi="Times New Roman" w:cs="Times New Roman"/>
          <w:sz w:val="24"/>
          <w:szCs w:val="24"/>
        </w:rPr>
        <w:t>ale</w:t>
      </w:r>
      <w:r w:rsidR="00A555E9" w:rsidRPr="009C3699">
        <w:rPr>
          <w:rFonts w:ascii="Times New Roman" w:eastAsia="Times New Roman" w:hAnsi="Times New Roman" w:cs="Times New Roman"/>
          <w:sz w:val="24"/>
          <w:szCs w:val="24"/>
        </w:rPr>
        <w:t>s</w:t>
      </w:r>
      <w:r w:rsidR="00B104DD" w:rsidRPr="009C3699">
        <w:rPr>
          <w:rFonts w:ascii="Times New Roman" w:eastAsia="Times New Roman" w:hAnsi="Times New Roman" w:cs="Times New Roman"/>
          <w:sz w:val="24"/>
          <w:szCs w:val="24"/>
        </w:rPr>
        <w:t xml:space="preserve"> </w:t>
      </w:r>
      <w:r w:rsidR="00A555E9" w:rsidRPr="009C3699">
        <w:rPr>
          <w:rFonts w:ascii="Times New Roman" w:eastAsia="Times New Roman" w:hAnsi="Times New Roman" w:cs="Times New Roman"/>
          <w:sz w:val="24"/>
          <w:szCs w:val="24"/>
        </w:rPr>
        <w:t xml:space="preserve">are designated  by the letter </w:t>
      </w:r>
      <w:r w:rsidR="00B104DD" w:rsidRPr="009C3699">
        <w:rPr>
          <w:rFonts w:ascii="Times New Roman" w:eastAsia="Times New Roman" w:hAnsi="Times New Roman" w:cs="Times New Roman"/>
          <w:sz w:val="24"/>
          <w:szCs w:val="24"/>
        </w:rPr>
        <w:t xml:space="preserve">“p” </w:t>
      </w:r>
      <w:r w:rsidR="00A555E9" w:rsidRPr="009C3699">
        <w:rPr>
          <w:rFonts w:ascii="Times New Roman" w:eastAsia="Times New Roman" w:hAnsi="Times New Roman" w:cs="Times New Roman"/>
          <w:sz w:val="24"/>
          <w:szCs w:val="24"/>
        </w:rPr>
        <w:t xml:space="preserve">(for Russian </w:t>
      </w:r>
      <w:r w:rsidR="00A555E9" w:rsidRPr="009C3699">
        <w:rPr>
          <w:rFonts w:ascii="Times New Roman" w:eastAsia="Times New Roman" w:hAnsi="Times New Roman" w:cs="Times New Roman"/>
          <w:i/>
          <w:iCs/>
          <w:sz w:val="24"/>
          <w:szCs w:val="24"/>
        </w:rPr>
        <w:t>propuschen</w:t>
      </w:r>
      <w:r w:rsidR="00A555E9" w:rsidRPr="009C3699">
        <w:rPr>
          <w:rFonts w:ascii="Times New Roman" w:eastAsia="Times New Roman" w:hAnsi="Times New Roman" w:cs="Times New Roman"/>
          <w:sz w:val="24"/>
          <w:szCs w:val="24"/>
        </w:rPr>
        <w:t xml:space="preserve">) </w:t>
      </w:r>
      <w:r w:rsidR="00567BEA">
        <w:rPr>
          <w:rFonts w:ascii="Times New Roman" w:eastAsia="Times New Roman" w:hAnsi="Times New Roman" w:cs="Times New Roman"/>
          <w:sz w:val="24"/>
          <w:szCs w:val="24"/>
        </w:rPr>
        <w:t>preceding</w:t>
      </w:r>
      <w:r w:rsidR="00A555E9" w:rsidRPr="009C3699">
        <w:rPr>
          <w:rFonts w:ascii="Times New Roman" w:eastAsia="Times New Roman" w:hAnsi="Times New Roman" w:cs="Times New Roman"/>
          <w:sz w:val="24"/>
          <w:szCs w:val="24"/>
        </w:rPr>
        <w:t xml:space="preserve"> the</w:t>
      </w:r>
      <w:r w:rsidR="00FD14F0">
        <w:rPr>
          <w:rFonts w:ascii="Times New Roman" w:eastAsia="Times New Roman" w:hAnsi="Times New Roman" w:cs="Times New Roman"/>
          <w:sz w:val="24"/>
          <w:szCs w:val="24"/>
        </w:rPr>
        <w:t>ir</w:t>
      </w:r>
      <w:r w:rsidR="00916A0D">
        <w:rPr>
          <w:rFonts w:ascii="Times New Roman" w:eastAsia="Times New Roman" w:hAnsi="Times New Roman" w:cs="Times New Roman"/>
          <w:sz w:val="24"/>
          <w:szCs w:val="24"/>
        </w:rPr>
        <w:t xml:space="preserve"> age. </w:t>
      </w:r>
      <w:r w:rsidR="0017294C" w:rsidRPr="009C3699">
        <w:rPr>
          <w:rFonts w:ascii="Times New Roman" w:eastAsia="Times New Roman" w:hAnsi="Times New Roman" w:cs="Times New Roman"/>
          <w:sz w:val="24"/>
          <w:szCs w:val="24"/>
        </w:rPr>
        <w:t>Infant males born</w:t>
      </w:r>
      <w:r w:rsidR="00B104DD" w:rsidRPr="009C3699">
        <w:rPr>
          <w:rFonts w:ascii="Times New Roman" w:eastAsia="Times New Roman" w:hAnsi="Times New Roman" w:cs="Times New Roman"/>
          <w:sz w:val="24"/>
          <w:szCs w:val="24"/>
        </w:rPr>
        <w:t xml:space="preserve"> since the </w:t>
      </w:r>
      <w:r w:rsidR="0017294C" w:rsidRPr="009C3699">
        <w:rPr>
          <w:rFonts w:ascii="Times New Roman" w:eastAsia="Times New Roman" w:hAnsi="Times New Roman" w:cs="Times New Roman"/>
          <w:sz w:val="24"/>
          <w:szCs w:val="24"/>
        </w:rPr>
        <w:t>previous</w:t>
      </w:r>
      <w:r w:rsidR="00B104DD" w:rsidRPr="009C3699">
        <w:rPr>
          <w:rFonts w:ascii="Times New Roman" w:eastAsia="Times New Roman" w:hAnsi="Times New Roman" w:cs="Times New Roman"/>
          <w:sz w:val="24"/>
          <w:szCs w:val="24"/>
        </w:rPr>
        <w:t xml:space="preserve"> revision </w:t>
      </w:r>
      <w:r w:rsidR="0017294C" w:rsidRPr="009C3699">
        <w:rPr>
          <w:rFonts w:ascii="Times New Roman" w:eastAsia="Times New Roman" w:hAnsi="Times New Roman" w:cs="Times New Roman"/>
          <w:sz w:val="24"/>
          <w:szCs w:val="24"/>
        </w:rPr>
        <w:t xml:space="preserve">are designated by </w:t>
      </w:r>
      <w:r w:rsidR="00B104DD" w:rsidRPr="009C3699">
        <w:rPr>
          <w:rFonts w:ascii="Times New Roman" w:eastAsia="Times New Roman" w:hAnsi="Times New Roman" w:cs="Times New Roman"/>
          <w:sz w:val="24"/>
          <w:szCs w:val="24"/>
        </w:rPr>
        <w:t xml:space="preserve">by </w:t>
      </w:r>
      <w:r w:rsidR="0017294C" w:rsidRPr="009C3699">
        <w:rPr>
          <w:rFonts w:ascii="Times New Roman" w:eastAsia="Times New Roman" w:hAnsi="Times New Roman" w:cs="Times New Roman"/>
          <w:sz w:val="24"/>
          <w:szCs w:val="24"/>
        </w:rPr>
        <w:t xml:space="preserve">the letter </w:t>
      </w:r>
      <w:r w:rsidR="007F7598">
        <w:rPr>
          <w:rFonts w:ascii="Times New Roman" w:eastAsia="Times New Roman" w:hAnsi="Times New Roman" w:cs="Times New Roman"/>
          <w:sz w:val="24"/>
          <w:szCs w:val="24"/>
        </w:rPr>
        <w:t>“n</w:t>
      </w:r>
      <w:r w:rsidR="00875E9B">
        <w:rPr>
          <w:rFonts w:ascii="Times New Roman" w:eastAsia="Times New Roman" w:hAnsi="Times New Roman" w:cs="Times New Roman"/>
          <w:sz w:val="24"/>
          <w:szCs w:val="24"/>
        </w:rPr>
        <w:t>.</w:t>
      </w:r>
      <w:r w:rsidR="00506820">
        <w:rPr>
          <w:rFonts w:ascii="Times New Roman" w:eastAsia="Times New Roman" w:hAnsi="Times New Roman" w:cs="Times New Roman"/>
          <w:sz w:val="24"/>
          <w:szCs w:val="24"/>
        </w:rPr>
        <w:t xml:space="preserve">” </w:t>
      </w:r>
      <w:r w:rsidR="00875E9B">
        <w:rPr>
          <w:rFonts w:ascii="Times New Roman" w:eastAsia="Times New Roman" w:hAnsi="Times New Roman" w:cs="Times New Roman"/>
          <w:sz w:val="24"/>
          <w:szCs w:val="24"/>
        </w:rPr>
        <w:t xml:space="preserve"> </w:t>
      </w:r>
    </w:p>
    <w:p w:rsidR="00506820" w:rsidRDefault="00506820" w:rsidP="00567BE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Examples:</w:t>
      </w:r>
    </w:p>
    <w:p w:rsidR="00A41CEF" w:rsidRPr="009C3699" w:rsidRDefault="00B104DD" w:rsidP="00875E9B">
      <w:pPr>
        <w:spacing w:before="100" w:beforeAutospacing="1" w:after="100" w:afterAutospacing="1" w:line="240" w:lineRule="auto"/>
        <w:rPr>
          <w:rFonts w:ascii="Times New Roman" w:eastAsia="Times New Roman" w:hAnsi="Times New Roman" w:cs="Times New Roman"/>
          <w:sz w:val="24"/>
          <w:szCs w:val="24"/>
        </w:rPr>
      </w:pPr>
      <w:r w:rsidRPr="009C3699">
        <w:rPr>
          <w:rFonts w:ascii="Times New Roman" w:eastAsia="Times New Roman" w:hAnsi="Times New Roman" w:cs="Times New Roman"/>
          <w:sz w:val="24"/>
          <w:szCs w:val="24"/>
        </w:rPr>
        <w:t>1816</w:t>
      </w:r>
      <w:r w:rsidR="0017294C" w:rsidRPr="009C3699">
        <w:rPr>
          <w:rFonts w:ascii="Times New Roman" w:eastAsia="Times New Roman" w:hAnsi="Times New Roman" w:cs="Times New Roman"/>
          <w:sz w:val="24"/>
          <w:szCs w:val="24"/>
        </w:rPr>
        <w:t xml:space="preserve"> </w:t>
      </w:r>
      <w:r w:rsidR="0017294C" w:rsidRPr="009C3699">
        <w:rPr>
          <w:rFonts w:ascii="Times New Roman" w:hAnsi="Times New Roman" w:cs="Times New Roman"/>
          <w:sz w:val="24"/>
          <w:szCs w:val="24"/>
        </w:rPr>
        <w:t xml:space="preserve">№ </w:t>
      </w:r>
      <w:r w:rsidR="00506820">
        <w:rPr>
          <w:rFonts w:ascii="Times New Roman" w:eastAsia="Times New Roman" w:hAnsi="Times New Roman" w:cs="Times New Roman"/>
          <w:sz w:val="24"/>
          <w:szCs w:val="24"/>
        </w:rPr>
        <w:t>9</w:t>
      </w:r>
      <w:r w:rsidR="00F85945">
        <w:rPr>
          <w:rFonts w:ascii="Times New Roman" w:eastAsia="Times New Roman" w:hAnsi="Times New Roman" w:cs="Times New Roman"/>
          <w:sz w:val="24"/>
          <w:szCs w:val="24"/>
        </w:rPr>
        <w:t xml:space="preserve">  </w:t>
      </w:r>
      <w:r w:rsidRPr="009C3699">
        <w:rPr>
          <w:rFonts w:ascii="Times New Roman" w:eastAsia="Times New Roman" w:hAnsi="Times New Roman" w:cs="Times New Roman"/>
          <w:sz w:val="24"/>
          <w:szCs w:val="24"/>
        </w:rPr>
        <w:t>Itsek Davidovich Ber (p) 25; wife Da</w:t>
      </w:r>
      <w:r w:rsidR="00875E9B">
        <w:rPr>
          <w:rFonts w:ascii="Times New Roman" w:eastAsia="Times New Roman" w:hAnsi="Times New Roman" w:cs="Times New Roman"/>
          <w:sz w:val="24"/>
          <w:szCs w:val="24"/>
        </w:rPr>
        <w:t>j</w:t>
      </w:r>
      <w:r w:rsidRPr="009C3699">
        <w:rPr>
          <w:rFonts w:ascii="Times New Roman" w:eastAsia="Times New Roman" w:hAnsi="Times New Roman" w:cs="Times New Roman"/>
          <w:sz w:val="24"/>
          <w:szCs w:val="24"/>
        </w:rPr>
        <w:t>l</w:t>
      </w:r>
      <w:r w:rsidR="00567BEA">
        <w:rPr>
          <w:rFonts w:ascii="Times New Roman" w:eastAsia="Times New Roman" w:hAnsi="Times New Roman" w:cs="Times New Roman"/>
          <w:sz w:val="24"/>
          <w:szCs w:val="24"/>
        </w:rPr>
        <w:t>’</w:t>
      </w:r>
      <w:r w:rsidRPr="009C3699">
        <w:rPr>
          <w:rFonts w:ascii="Times New Roman" w:eastAsia="Times New Roman" w:hAnsi="Times New Roman" w:cs="Times New Roman"/>
          <w:sz w:val="24"/>
          <w:szCs w:val="24"/>
        </w:rPr>
        <w:t>e 22</w:t>
      </w:r>
      <w:r w:rsidRPr="009C3699">
        <w:rPr>
          <w:rFonts w:ascii="Times New Roman" w:eastAsia="Times New Roman" w:hAnsi="Times New Roman" w:cs="Times New Roman"/>
          <w:sz w:val="24"/>
          <w:szCs w:val="24"/>
        </w:rPr>
        <w:br/>
        <w:t>1834</w:t>
      </w:r>
      <w:r w:rsidR="0017294C" w:rsidRPr="009C3699">
        <w:rPr>
          <w:rFonts w:ascii="Times New Roman" w:eastAsia="Times New Roman" w:hAnsi="Times New Roman" w:cs="Times New Roman"/>
          <w:sz w:val="24"/>
          <w:szCs w:val="24"/>
        </w:rPr>
        <w:t xml:space="preserve"> </w:t>
      </w:r>
      <w:r w:rsidR="0017294C" w:rsidRPr="009C3699">
        <w:rPr>
          <w:rFonts w:ascii="Times New Roman" w:hAnsi="Times New Roman" w:cs="Times New Roman"/>
          <w:sz w:val="24"/>
          <w:szCs w:val="24"/>
        </w:rPr>
        <w:t xml:space="preserve">№ </w:t>
      </w:r>
      <w:r w:rsidR="00F85945">
        <w:rPr>
          <w:rFonts w:ascii="Times New Roman" w:eastAsia="Times New Roman" w:hAnsi="Times New Roman" w:cs="Times New Roman"/>
          <w:sz w:val="24"/>
          <w:szCs w:val="24"/>
        </w:rPr>
        <w:t xml:space="preserve">3  </w:t>
      </w:r>
      <w:r w:rsidR="00567BEA">
        <w:rPr>
          <w:rFonts w:ascii="Times New Roman" w:eastAsia="Times New Roman" w:hAnsi="Times New Roman" w:cs="Times New Roman"/>
          <w:sz w:val="24"/>
          <w:szCs w:val="24"/>
        </w:rPr>
        <w:t>Son Abel’</w:t>
      </w:r>
      <w:r w:rsidR="00F87595" w:rsidRPr="00CA5CDA">
        <w:rPr>
          <w:rFonts w:ascii="Times New Roman" w:eastAsia="Times New Roman" w:hAnsi="Times New Roman" w:cs="Times New Roman"/>
          <w:sz w:val="24"/>
          <w:szCs w:val="24"/>
        </w:rPr>
        <w:t xml:space="preserve"> </w:t>
      </w:r>
      <w:r w:rsidR="00045480">
        <w:rPr>
          <w:rFonts w:ascii="Times New Roman" w:eastAsia="Times New Roman" w:hAnsi="Times New Roman" w:cs="Times New Roman"/>
          <w:sz w:val="24"/>
          <w:szCs w:val="24"/>
        </w:rPr>
        <w:t>[Itsykovich Ber] (</w:t>
      </w:r>
      <w:r w:rsidR="00AD1E20">
        <w:rPr>
          <w:rFonts w:ascii="Times New Roman" w:eastAsia="Times New Roman" w:hAnsi="Times New Roman" w:cs="Times New Roman"/>
          <w:sz w:val="24"/>
          <w:szCs w:val="24"/>
        </w:rPr>
        <w:t>p</w:t>
      </w:r>
      <w:r w:rsidR="00045480">
        <w:rPr>
          <w:rFonts w:ascii="Times New Roman" w:eastAsia="Times New Roman" w:hAnsi="Times New Roman" w:cs="Times New Roman"/>
          <w:sz w:val="24"/>
          <w:szCs w:val="24"/>
        </w:rPr>
        <w:t>) 17</w:t>
      </w:r>
    </w:p>
    <w:p w:rsidR="00241143" w:rsidRDefault="00875E9B" w:rsidP="000832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r w:rsidR="003F60CC">
        <w:rPr>
          <w:rFonts w:ascii="Times New Roman" w:eastAsia="Times New Roman" w:hAnsi="Times New Roman" w:cs="Times New Roman"/>
          <w:sz w:val="24"/>
          <w:szCs w:val="24"/>
        </w:rPr>
        <w:t xml:space="preserve"> </w:t>
      </w:r>
      <w:r w:rsidR="00A41CEF" w:rsidRPr="009C3699">
        <w:rPr>
          <w:rFonts w:ascii="Times New Roman" w:eastAsia="Times New Roman" w:hAnsi="Times New Roman" w:cs="Times New Roman"/>
          <w:sz w:val="24"/>
          <w:szCs w:val="24"/>
        </w:rPr>
        <w:t>the 7</w:t>
      </w:r>
      <w:r w:rsidR="00A41CEF" w:rsidRPr="009C3699">
        <w:rPr>
          <w:rFonts w:ascii="Times New Roman" w:eastAsia="Times New Roman" w:hAnsi="Times New Roman" w:cs="Times New Roman"/>
          <w:sz w:val="24"/>
          <w:szCs w:val="24"/>
          <w:vertAlign w:val="superscript"/>
        </w:rPr>
        <w:t>th</w:t>
      </w:r>
      <w:r w:rsidR="00A41CEF" w:rsidRPr="009C3699">
        <w:rPr>
          <w:rFonts w:ascii="Times New Roman" w:eastAsia="Times New Roman" w:hAnsi="Times New Roman" w:cs="Times New Roman"/>
          <w:sz w:val="24"/>
          <w:szCs w:val="24"/>
        </w:rPr>
        <w:t xml:space="preserve"> </w:t>
      </w:r>
      <w:r w:rsidR="003F60CC">
        <w:rPr>
          <w:rFonts w:ascii="Times New Roman" w:eastAsia="Times New Roman" w:hAnsi="Times New Roman" w:cs="Times New Roman"/>
          <w:sz w:val="24"/>
          <w:szCs w:val="24"/>
        </w:rPr>
        <w:t xml:space="preserve">revision, </w:t>
      </w:r>
      <w:r>
        <w:rPr>
          <w:rFonts w:ascii="Times New Roman" w:eastAsia="Times New Roman" w:hAnsi="Times New Roman" w:cs="Times New Roman"/>
          <w:sz w:val="24"/>
          <w:szCs w:val="24"/>
        </w:rPr>
        <w:t xml:space="preserve">occasionally </w:t>
      </w:r>
      <w:r w:rsidR="00DB356C">
        <w:rPr>
          <w:rFonts w:ascii="Times New Roman" w:eastAsia="Times New Roman" w:hAnsi="Times New Roman" w:cs="Times New Roman"/>
          <w:sz w:val="24"/>
          <w:szCs w:val="24"/>
        </w:rPr>
        <w:t>the place from which the</w:t>
      </w:r>
      <w:r w:rsidR="00DB356C" w:rsidRPr="009C3699">
        <w:rPr>
          <w:rFonts w:ascii="Times New Roman" w:eastAsia="Times New Roman" w:hAnsi="Times New Roman" w:cs="Times New Roman"/>
          <w:sz w:val="24"/>
          <w:szCs w:val="24"/>
        </w:rPr>
        <w:t xml:space="preserve"> person arrived</w:t>
      </w:r>
      <w:r w:rsidR="00DB356C">
        <w:rPr>
          <w:rFonts w:ascii="Times New Roman" w:eastAsia="Times New Roman" w:hAnsi="Times New Roman" w:cs="Times New Roman"/>
          <w:sz w:val="24"/>
          <w:szCs w:val="24"/>
        </w:rPr>
        <w:t xml:space="preserve"> </w:t>
      </w:r>
      <w:r w:rsidR="00496154">
        <w:rPr>
          <w:rFonts w:ascii="Times New Roman" w:eastAsia="Times New Roman" w:hAnsi="Times New Roman" w:cs="Times New Roman"/>
          <w:sz w:val="24"/>
          <w:szCs w:val="24"/>
        </w:rPr>
        <w:t>i</w:t>
      </w:r>
      <w:r w:rsidR="00DB356C">
        <w:rPr>
          <w:rFonts w:ascii="Times New Roman" w:eastAsia="Times New Roman" w:hAnsi="Times New Roman" w:cs="Times New Roman"/>
          <w:sz w:val="24"/>
          <w:szCs w:val="24"/>
        </w:rPr>
        <w:t>s given i</w:t>
      </w:r>
      <w:r w:rsidR="003F60CC">
        <w:rPr>
          <w:rFonts w:ascii="Times New Roman" w:eastAsia="Times New Roman" w:hAnsi="Times New Roman" w:cs="Times New Roman"/>
          <w:sz w:val="24"/>
          <w:szCs w:val="24"/>
        </w:rPr>
        <w:t xml:space="preserve">nstead of </w:t>
      </w:r>
      <w:r w:rsidR="00496154">
        <w:rPr>
          <w:rFonts w:ascii="Times New Roman" w:eastAsia="Times New Roman" w:hAnsi="Times New Roman" w:cs="Times New Roman"/>
          <w:sz w:val="24"/>
          <w:szCs w:val="24"/>
        </w:rPr>
        <w:t xml:space="preserve">the </w:t>
      </w:r>
      <w:r w:rsidR="003F60CC">
        <w:rPr>
          <w:rFonts w:ascii="Times New Roman" w:eastAsia="Times New Roman" w:hAnsi="Times New Roman" w:cs="Times New Roman"/>
          <w:sz w:val="24"/>
          <w:szCs w:val="24"/>
        </w:rPr>
        <w:t>age at the time of the previous revision</w:t>
      </w:r>
      <w:r w:rsidR="00916A0D">
        <w:rPr>
          <w:rFonts w:ascii="Times New Roman" w:eastAsia="Times New Roman" w:hAnsi="Times New Roman" w:cs="Times New Roman"/>
          <w:sz w:val="24"/>
          <w:szCs w:val="24"/>
        </w:rPr>
        <w:t xml:space="preserve">. </w:t>
      </w:r>
      <w:r w:rsidR="00496154">
        <w:rPr>
          <w:rFonts w:ascii="Times New Roman" w:eastAsia="Times New Roman" w:hAnsi="Times New Roman" w:cs="Times New Roman"/>
          <w:sz w:val="24"/>
          <w:szCs w:val="24"/>
        </w:rPr>
        <w:t>In the table</w:t>
      </w:r>
      <w:r>
        <w:rPr>
          <w:rFonts w:ascii="Times New Roman" w:eastAsia="Times New Roman" w:hAnsi="Times New Roman" w:cs="Times New Roman"/>
          <w:sz w:val="24"/>
          <w:szCs w:val="24"/>
        </w:rPr>
        <w:t xml:space="preserve"> t</w:t>
      </w:r>
      <w:r w:rsidR="00F85945">
        <w:rPr>
          <w:rFonts w:ascii="Times New Roman" w:eastAsia="Times New Roman" w:hAnsi="Times New Roman" w:cs="Times New Roman"/>
          <w:sz w:val="24"/>
          <w:szCs w:val="24"/>
        </w:rPr>
        <w:t xml:space="preserve">his </w:t>
      </w:r>
      <w:r w:rsidR="003F60CC">
        <w:rPr>
          <w:rFonts w:ascii="Times New Roman" w:eastAsia="Times New Roman" w:hAnsi="Times New Roman" w:cs="Times New Roman"/>
          <w:sz w:val="24"/>
          <w:szCs w:val="24"/>
        </w:rPr>
        <w:t xml:space="preserve">information is given </w:t>
      </w:r>
      <w:r w:rsidR="00A41CEF" w:rsidRPr="009C3699">
        <w:rPr>
          <w:rFonts w:ascii="Times New Roman" w:eastAsia="Times New Roman" w:hAnsi="Times New Roman" w:cs="Times New Roman"/>
          <w:sz w:val="24"/>
          <w:szCs w:val="24"/>
        </w:rPr>
        <w:t>in parentheses</w:t>
      </w:r>
      <w:r w:rsidR="00B104DD" w:rsidRPr="009C36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preceding</w:t>
      </w:r>
      <w:r w:rsidR="003F60CC">
        <w:rPr>
          <w:rFonts w:ascii="Times New Roman" w:eastAsia="Times New Roman" w:hAnsi="Times New Roman" w:cs="Times New Roman"/>
          <w:sz w:val="24"/>
          <w:szCs w:val="24"/>
        </w:rPr>
        <w:t xml:space="preserve"> the </w:t>
      </w:r>
      <w:r w:rsidR="00F85945">
        <w:rPr>
          <w:rFonts w:ascii="Times New Roman" w:eastAsia="Times New Roman" w:hAnsi="Times New Roman" w:cs="Times New Roman"/>
          <w:sz w:val="24"/>
          <w:szCs w:val="24"/>
        </w:rPr>
        <w:t xml:space="preserve">person’s </w:t>
      </w:r>
      <w:r w:rsidR="003F60CC">
        <w:rPr>
          <w:rFonts w:ascii="Times New Roman" w:eastAsia="Times New Roman" w:hAnsi="Times New Roman" w:cs="Times New Roman"/>
          <w:sz w:val="24"/>
          <w:szCs w:val="24"/>
        </w:rPr>
        <w:t xml:space="preserve">age at the time of </w:t>
      </w:r>
      <w:r w:rsidR="00B104DD" w:rsidRPr="009C3699">
        <w:rPr>
          <w:rFonts w:ascii="Times New Roman" w:eastAsia="Times New Roman" w:hAnsi="Times New Roman" w:cs="Times New Roman"/>
          <w:sz w:val="24"/>
          <w:szCs w:val="24"/>
        </w:rPr>
        <w:t xml:space="preserve">the </w:t>
      </w:r>
      <w:r w:rsidR="003F60CC">
        <w:rPr>
          <w:rFonts w:ascii="Times New Roman" w:eastAsia="Times New Roman" w:hAnsi="Times New Roman" w:cs="Times New Roman"/>
          <w:sz w:val="24"/>
          <w:szCs w:val="24"/>
        </w:rPr>
        <w:t xml:space="preserve">current </w:t>
      </w:r>
      <w:r w:rsidR="00B104DD" w:rsidRPr="009C3699">
        <w:rPr>
          <w:rFonts w:ascii="Times New Roman" w:eastAsia="Times New Roman" w:hAnsi="Times New Roman" w:cs="Times New Roman"/>
          <w:sz w:val="24"/>
          <w:szCs w:val="24"/>
        </w:rPr>
        <w:t>revision</w:t>
      </w:r>
      <w:r w:rsidR="00916A0D">
        <w:rPr>
          <w:rFonts w:ascii="Times New Roman" w:eastAsia="Times New Roman" w:hAnsi="Times New Roman" w:cs="Times New Roman"/>
          <w:sz w:val="24"/>
          <w:szCs w:val="24"/>
        </w:rPr>
        <w:t xml:space="preserve">. </w:t>
      </w:r>
    </w:p>
    <w:p w:rsidR="00241143" w:rsidRDefault="00241143" w:rsidP="00241143">
      <w:pPr>
        <w:spacing w:after="0" w:line="240" w:lineRule="auto"/>
        <w:rPr>
          <w:rFonts w:ascii="Times New Roman" w:eastAsia="Times New Roman" w:hAnsi="Times New Roman" w:cs="Times New Roman"/>
          <w:sz w:val="24"/>
          <w:szCs w:val="24"/>
        </w:rPr>
      </w:pPr>
    </w:p>
    <w:p w:rsidR="00241143" w:rsidRDefault="00A41CEF" w:rsidP="00241143">
      <w:pPr>
        <w:spacing w:after="0" w:line="240" w:lineRule="auto"/>
        <w:rPr>
          <w:rFonts w:ascii="Times New Roman" w:eastAsia="Times New Roman" w:hAnsi="Times New Roman" w:cs="Times New Roman"/>
          <w:sz w:val="24"/>
          <w:szCs w:val="24"/>
        </w:rPr>
      </w:pPr>
      <w:r w:rsidRPr="009C3699">
        <w:rPr>
          <w:rFonts w:ascii="Times New Roman" w:eastAsia="Times New Roman" w:hAnsi="Times New Roman" w:cs="Times New Roman"/>
          <w:sz w:val="24"/>
          <w:szCs w:val="24"/>
        </w:rPr>
        <w:t xml:space="preserve">Example: 1816 </w:t>
      </w:r>
      <w:r w:rsidRPr="009C3699">
        <w:rPr>
          <w:rFonts w:ascii="Times New Roman" w:hAnsi="Times New Roman" w:cs="Times New Roman"/>
          <w:sz w:val="24"/>
          <w:szCs w:val="24"/>
        </w:rPr>
        <w:t xml:space="preserve">№ </w:t>
      </w:r>
      <w:r w:rsidR="00B104DD" w:rsidRPr="009C3699">
        <w:rPr>
          <w:rFonts w:ascii="Times New Roman" w:eastAsia="Times New Roman" w:hAnsi="Times New Roman" w:cs="Times New Roman"/>
          <w:sz w:val="24"/>
          <w:szCs w:val="24"/>
        </w:rPr>
        <w:t>37</w:t>
      </w:r>
      <w:r w:rsidR="00F85945">
        <w:rPr>
          <w:rFonts w:ascii="Times New Roman" w:eastAsia="Times New Roman" w:hAnsi="Times New Roman" w:cs="Times New Roman"/>
          <w:sz w:val="24"/>
          <w:szCs w:val="24"/>
        </w:rPr>
        <w:t xml:space="preserve">  </w:t>
      </w:r>
      <w:r w:rsidR="00B104DD" w:rsidRPr="009C3699">
        <w:rPr>
          <w:rFonts w:ascii="Times New Roman" w:eastAsia="Times New Roman" w:hAnsi="Times New Roman" w:cs="Times New Roman"/>
          <w:sz w:val="24"/>
          <w:szCs w:val="24"/>
        </w:rPr>
        <w:t>Abram Zhundolovich Pamats (arrived in 1815 from Posvol</w:t>
      </w:r>
      <w:r w:rsidR="00D003ED">
        <w:rPr>
          <w:rFonts w:ascii="Times New Roman" w:eastAsia="Times New Roman" w:hAnsi="Times New Roman" w:cs="Times New Roman"/>
          <w:sz w:val="24"/>
          <w:szCs w:val="24"/>
        </w:rPr>
        <w:t>’</w:t>
      </w:r>
      <w:r w:rsidR="00B104DD" w:rsidRPr="009C3699">
        <w:rPr>
          <w:rFonts w:ascii="Times New Roman" w:eastAsia="Times New Roman" w:hAnsi="Times New Roman" w:cs="Times New Roman"/>
          <w:sz w:val="24"/>
          <w:szCs w:val="24"/>
        </w:rPr>
        <w:t xml:space="preserve">) 36; wife Dvore </w:t>
      </w:r>
      <w:r w:rsidR="00241143">
        <w:rPr>
          <w:rFonts w:ascii="Times New Roman" w:eastAsia="Times New Roman" w:hAnsi="Times New Roman" w:cs="Times New Roman"/>
          <w:sz w:val="24"/>
          <w:szCs w:val="24"/>
        </w:rPr>
        <w:t>40.</w:t>
      </w:r>
    </w:p>
    <w:p w:rsidR="00241143" w:rsidRDefault="00241143" w:rsidP="00241143">
      <w:pPr>
        <w:spacing w:after="0" w:line="240" w:lineRule="auto"/>
        <w:ind w:left="720"/>
        <w:rPr>
          <w:rFonts w:ascii="Times New Roman" w:eastAsia="Times New Roman" w:hAnsi="Times New Roman" w:cs="Times New Roman"/>
          <w:sz w:val="24"/>
          <w:szCs w:val="24"/>
        </w:rPr>
      </w:pPr>
    </w:p>
    <w:p w:rsidR="00363E6E" w:rsidRPr="00363E6E" w:rsidRDefault="00363E6E" w:rsidP="00083209">
      <w:pPr>
        <w:spacing w:after="0" w:line="240" w:lineRule="auto"/>
        <w:jc w:val="both"/>
        <w:rPr>
          <w:rFonts w:ascii="Times New Roman" w:eastAsia="Times New Roman" w:hAnsi="Times New Roman" w:cs="Times New Roman"/>
          <w:sz w:val="24"/>
          <w:szCs w:val="24"/>
        </w:rPr>
      </w:pPr>
      <w:r w:rsidRPr="00363E6E">
        <w:rPr>
          <w:rFonts w:ascii="Times New Roman" w:eastAsia="Times New Roman" w:hAnsi="Times New Roman" w:cs="Times New Roman"/>
          <w:sz w:val="24"/>
          <w:szCs w:val="24"/>
        </w:rPr>
        <w:t xml:space="preserve">In the supplemental revision list of 1818, Family № 24 is listed under the heading </w:t>
      </w:r>
      <w:r w:rsidRPr="00363E6E">
        <w:rPr>
          <w:rFonts w:ascii="Times New Roman" w:eastAsia="Times New Roman" w:hAnsi="Times New Roman" w:cs="Times New Roman"/>
          <w:b/>
          <w:bCs/>
          <w:sz w:val="24"/>
          <w:szCs w:val="24"/>
        </w:rPr>
        <w:t>Hospitalized and Indigent</w:t>
      </w:r>
      <w:r w:rsidRPr="00363E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that is, ill </w:t>
      </w:r>
      <w:r w:rsidR="00916A0D">
        <w:rPr>
          <w:rFonts w:ascii="Times New Roman" w:eastAsia="Times New Roman" w:hAnsi="Times New Roman" w:cs="Times New Roman"/>
          <w:sz w:val="24"/>
          <w:szCs w:val="24"/>
        </w:rPr>
        <w:t>and indigent. </w:t>
      </w:r>
      <w:r w:rsidRPr="00363E6E">
        <w:rPr>
          <w:rFonts w:ascii="Times New Roman" w:eastAsia="Times New Roman" w:hAnsi="Times New Roman" w:cs="Times New Roman"/>
          <w:sz w:val="24"/>
          <w:szCs w:val="24"/>
        </w:rPr>
        <w:t xml:space="preserve">In the column </w:t>
      </w:r>
      <w:r w:rsidRPr="00363E6E">
        <w:rPr>
          <w:rFonts w:ascii="Times New Roman" w:eastAsia="Times New Roman" w:hAnsi="Times New Roman" w:cs="Times New Roman"/>
          <w:b/>
          <w:bCs/>
          <w:sz w:val="24"/>
          <w:szCs w:val="24"/>
        </w:rPr>
        <w:t>Included in the last revision and present after it</w:t>
      </w:r>
      <w:r w:rsidR="00551543">
        <w:rPr>
          <w:rFonts w:ascii="Times New Roman" w:eastAsia="Times New Roman" w:hAnsi="Times New Roman" w:cs="Times New Roman"/>
          <w:b/>
          <w:bCs/>
          <w:sz w:val="24"/>
          <w:szCs w:val="24"/>
        </w:rPr>
        <w:t xml:space="preserve"> </w:t>
      </w:r>
      <w:r w:rsidRPr="00363E6E">
        <w:rPr>
          <w:rFonts w:ascii="Times New Roman" w:eastAsia="Times New Roman" w:hAnsi="Times New Roman" w:cs="Times New Roman"/>
          <w:b/>
          <w:bCs/>
          <w:sz w:val="24"/>
          <w:szCs w:val="24"/>
        </w:rPr>
        <w:t>/</w:t>
      </w:r>
      <w:r w:rsidR="00551543">
        <w:rPr>
          <w:rFonts w:ascii="Times New Roman" w:eastAsia="Times New Roman" w:hAnsi="Times New Roman" w:cs="Times New Roman"/>
          <w:b/>
          <w:bCs/>
          <w:sz w:val="24"/>
          <w:szCs w:val="24"/>
        </w:rPr>
        <w:t xml:space="preserve"> </w:t>
      </w:r>
      <w:r w:rsidRPr="00363E6E">
        <w:rPr>
          <w:rFonts w:ascii="Times New Roman" w:eastAsia="Times New Roman" w:hAnsi="Times New Roman" w:cs="Times New Roman"/>
          <w:b/>
          <w:bCs/>
          <w:sz w:val="24"/>
          <w:szCs w:val="24"/>
        </w:rPr>
        <w:t>Age</w:t>
      </w:r>
      <w:r w:rsidRPr="00363E6E">
        <w:rPr>
          <w:rFonts w:ascii="Times New Roman" w:eastAsia="Times New Roman" w:hAnsi="Times New Roman" w:cs="Times New Roman"/>
          <w:sz w:val="24"/>
          <w:szCs w:val="24"/>
        </w:rPr>
        <w:t xml:space="preserve">, the notation for Families № 24 and № </w:t>
      </w:r>
      <w:r>
        <w:rPr>
          <w:rFonts w:ascii="Times New Roman" w:eastAsia="Times New Roman" w:hAnsi="Times New Roman" w:cs="Times New Roman"/>
          <w:sz w:val="24"/>
          <w:szCs w:val="24"/>
        </w:rPr>
        <w:t xml:space="preserve">25 </w:t>
      </w:r>
      <w:r w:rsidRPr="00363E6E">
        <w:rPr>
          <w:rFonts w:ascii="Times New Roman" w:eastAsia="Times New Roman" w:hAnsi="Times New Roman" w:cs="Times New Roman"/>
          <w:sz w:val="24"/>
          <w:szCs w:val="24"/>
        </w:rPr>
        <w:t xml:space="preserve">is “Allegedly hospitalized,” while </w:t>
      </w:r>
      <w:r w:rsidR="00551543" w:rsidRPr="00AA6311">
        <w:rPr>
          <w:rFonts w:ascii="Times New Roman" w:eastAsia="Times New Roman" w:hAnsi="Times New Roman" w:cs="Times New Roman"/>
          <w:b/>
          <w:bCs/>
          <w:color w:val="000000"/>
          <w:sz w:val="20"/>
          <w:szCs w:val="20"/>
        </w:rPr>
        <w:t>OMITTED</w:t>
      </w:r>
      <w:r w:rsidR="00551543">
        <w:rPr>
          <w:rFonts w:ascii="Times New Roman" w:eastAsia="Times New Roman" w:hAnsi="Times New Roman" w:cs="Times New Roman"/>
          <w:sz w:val="24"/>
          <w:szCs w:val="24"/>
        </w:rPr>
        <w:t xml:space="preserve"> is stated </w:t>
      </w:r>
      <w:r w:rsidR="00496154">
        <w:rPr>
          <w:rFonts w:ascii="Times New Roman" w:eastAsia="Times New Roman" w:hAnsi="Times New Roman" w:cs="Times New Roman"/>
          <w:sz w:val="24"/>
          <w:szCs w:val="24"/>
        </w:rPr>
        <w:t>for the remaining families</w:t>
      </w:r>
      <w:r w:rsidR="009B5F5D">
        <w:rPr>
          <w:rFonts w:ascii="Times New Roman" w:eastAsia="Times New Roman" w:hAnsi="Times New Roman" w:cs="Times New Roman"/>
          <w:sz w:val="24"/>
          <w:szCs w:val="24"/>
        </w:rPr>
        <w:t>.</w:t>
      </w:r>
      <w:r w:rsidR="006E5615">
        <w:rPr>
          <w:rFonts w:ascii="Times New Roman" w:eastAsia="Times New Roman" w:hAnsi="Times New Roman" w:cs="Times New Roman"/>
          <w:sz w:val="24"/>
          <w:szCs w:val="24"/>
        </w:rPr>
        <w:t xml:space="preserve"> </w:t>
      </w:r>
      <w:r w:rsidRPr="00363E6E">
        <w:rPr>
          <w:rFonts w:ascii="Times New Roman" w:eastAsia="Times New Roman" w:hAnsi="Times New Roman" w:cs="Times New Roman"/>
          <w:sz w:val="24"/>
          <w:szCs w:val="24"/>
        </w:rPr>
        <w:t>Evidently at the time of the earlier revision of 1811, the adult males of Families № 24 and № 25 were absent due to illness.</w:t>
      </w:r>
    </w:p>
    <w:p w:rsidR="00CA5CDA" w:rsidRDefault="00B104DD" w:rsidP="00083209">
      <w:pPr>
        <w:spacing w:before="100" w:beforeAutospacing="1" w:after="100" w:afterAutospacing="1" w:line="240" w:lineRule="auto"/>
        <w:jc w:val="both"/>
        <w:rPr>
          <w:rFonts w:ascii="Times New Roman" w:eastAsia="Times New Roman" w:hAnsi="Times New Roman" w:cs="Times New Roman"/>
          <w:sz w:val="24"/>
          <w:szCs w:val="24"/>
        </w:rPr>
      </w:pPr>
      <w:r w:rsidRPr="009C3699">
        <w:rPr>
          <w:rFonts w:ascii="Times New Roman" w:eastAsia="Times New Roman" w:hAnsi="Times New Roman" w:cs="Times New Roman"/>
          <w:sz w:val="24"/>
          <w:szCs w:val="24"/>
        </w:rPr>
        <w:t>In the 8</w:t>
      </w:r>
      <w:r w:rsidR="006C04A0" w:rsidRPr="009C3699">
        <w:rPr>
          <w:rFonts w:ascii="Times New Roman" w:eastAsia="Times New Roman" w:hAnsi="Times New Roman" w:cs="Times New Roman"/>
          <w:sz w:val="24"/>
          <w:szCs w:val="24"/>
          <w:vertAlign w:val="superscript"/>
        </w:rPr>
        <w:t>th</w:t>
      </w:r>
      <w:r w:rsidR="006C04A0" w:rsidRPr="009C3699">
        <w:rPr>
          <w:rFonts w:ascii="Times New Roman" w:eastAsia="Times New Roman" w:hAnsi="Times New Roman" w:cs="Times New Roman"/>
          <w:sz w:val="24"/>
          <w:szCs w:val="24"/>
        </w:rPr>
        <w:t xml:space="preserve"> and 9</w:t>
      </w:r>
      <w:r w:rsidR="006C04A0" w:rsidRPr="009C3699">
        <w:rPr>
          <w:rFonts w:ascii="Times New Roman" w:eastAsia="Times New Roman" w:hAnsi="Times New Roman" w:cs="Times New Roman"/>
          <w:sz w:val="24"/>
          <w:szCs w:val="24"/>
          <w:vertAlign w:val="superscript"/>
        </w:rPr>
        <w:t>th</w:t>
      </w:r>
      <w:r w:rsidR="006C04A0" w:rsidRPr="009C3699">
        <w:rPr>
          <w:rFonts w:ascii="Times New Roman" w:eastAsia="Times New Roman" w:hAnsi="Times New Roman" w:cs="Times New Roman"/>
          <w:sz w:val="24"/>
          <w:szCs w:val="24"/>
        </w:rPr>
        <w:t xml:space="preserve"> revis</w:t>
      </w:r>
      <w:r w:rsidR="00DB356C">
        <w:rPr>
          <w:rFonts w:ascii="Times New Roman" w:eastAsia="Times New Roman" w:hAnsi="Times New Roman" w:cs="Times New Roman"/>
          <w:sz w:val="24"/>
          <w:szCs w:val="24"/>
        </w:rPr>
        <w:t>ions,</w:t>
      </w:r>
      <w:r w:rsidR="006C04A0" w:rsidRPr="009C3699">
        <w:rPr>
          <w:rFonts w:ascii="Times New Roman" w:eastAsia="Times New Roman" w:hAnsi="Times New Roman" w:cs="Times New Roman"/>
          <w:sz w:val="24"/>
          <w:szCs w:val="24"/>
        </w:rPr>
        <w:t xml:space="preserve"> </w:t>
      </w:r>
      <w:r w:rsidR="004D0D95">
        <w:rPr>
          <w:rFonts w:ascii="Times New Roman" w:eastAsia="Times New Roman" w:hAnsi="Times New Roman" w:cs="Times New Roman"/>
          <w:sz w:val="24"/>
          <w:szCs w:val="24"/>
        </w:rPr>
        <w:t xml:space="preserve">often </w:t>
      </w:r>
      <w:r w:rsidR="006C04A0" w:rsidRPr="009C3699">
        <w:rPr>
          <w:rFonts w:ascii="Times New Roman" w:eastAsia="Times New Roman" w:hAnsi="Times New Roman" w:cs="Times New Roman"/>
          <w:sz w:val="24"/>
          <w:szCs w:val="24"/>
        </w:rPr>
        <w:t xml:space="preserve">the column </w:t>
      </w:r>
      <w:r w:rsidR="00DB356C">
        <w:rPr>
          <w:rFonts w:ascii="Times New Roman" w:eastAsia="Times New Roman" w:hAnsi="Times New Roman" w:cs="Times New Roman"/>
          <w:b/>
          <w:bCs/>
          <w:sz w:val="24"/>
          <w:szCs w:val="24"/>
        </w:rPr>
        <w:t>How many departed</w:t>
      </w:r>
      <w:r w:rsidR="00BC4F30" w:rsidRPr="00BC4F30">
        <w:rPr>
          <w:rFonts w:ascii="Times New Roman" w:eastAsia="Times New Roman" w:hAnsi="Times New Roman" w:cs="Times New Roman"/>
          <w:b/>
          <w:bCs/>
          <w:sz w:val="24"/>
          <w:szCs w:val="24"/>
        </w:rPr>
        <w:t xml:space="preserve"> </w:t>
      </w:r>
      <w:r w:rsidR="00DB356C">
        <w:rPr>
          <w:rFonts w:ascii="Times New Roman" w:eastAsia="Times New Roman" w:hAnsi="Times New Roman" w:cs="Times New Roman"/>
          <w:b/>
          <w:bCs/>
          <w:sz w:val="24"/>
          <w:szCs w:val="24"/>
        </w:rPr>
        <w:t>/</w:t>
      </w:r>
      <w:r w:rsidR="00BC4F30" w:rsidRPr="00BC4F30">
        <w:rPr>
          <w:rFonts w:ascii="Times New Roman" w:eastAsia="Times New Roman" w:hAnsi="Times New Roman" w:cs="Times New Roman"/>
          <w:b/>
          <w:bCs/>
          <w:sz w:val="24"/>
          <w:szCs w:val="24"/>
        </w:rPr>
        <w:t xml:space="preserve"> </w:t>
      </w:r>
      <w:r w:rsidR="00DB356C">
        <w:rPr>
          <w:rFonts w:ascii="Times New Roman" w:eastAsia="Times New Roman" w:hAnsi="Times New Roman" w:cs="Times New Roman"/>
          <w:b/>
          <w:bCs/>
          <w:sz w:val="24"/>
          <w:szCs w:val="24"/>
        </w:rPr>
        <w:t>When</w:t>
      </w:r>
      <w:r w:rsidRPr="009C3699">
        <w:rPr>
          <w:rFonts w:ascii="Times New Roman" w:eastAsia="Times New Roman" w:hAnsi="Times New Roman" w:cs="Times New Roman"/>
          <w:sz w:val="24"/>
          <w:szCs w:val="24"/>
        </w:rPr>
        <w:t xml:space="preserve"> </w:t>
      </w:r>
      <w:r w:rsidR="006C04A0" w:rsidRPr="009C3699">
        <w:rPr>
          <w:rFonts w:ascii="Times New Roman" w:eastAsia="Times New Roman" w:hAnsi="Times New Roman" w:cs="Times New Roman"/>
          <w:sz w:val="24"/>
          <w:szCs w:val="24"/>
        </w:rPr>
        <w:t xml:space="preserve">contains </w:t>
      </w:r>
      <w:r w:rsidR="004D0D95">
        <w:rPr>
          <w:rFonts w:ascii="Times New Roman" w:eastAsia="Times New Roman" w:hAnsi="Times New Roman" w:cs="Times New Roman"/>
          <w:sz w:val="24"/>
          <w:szCs w:val="24"/>
        </w:rPr>
        <w:t xml:space="preserve">notations </w:t>
      </w:r>
      <w:r w:rsidR="00496154">
        <w:rPr>
          <w:rFonts w:ascii="Times New Roman" w:eastAsia="Times New Roman" w:hAnsi="Times New Roman" w:cs="Times New Roman"/>
          <w:sz w:val="24"/>
          <w:szCs w:val="24"/>
        </w:rPr>
        <w:t xml:space="preserve">such </w:t>
      </w:r>
      <w:r w:rsidR="006C04A0" w:rsidRPr="009C3699">
        <w:rPr>
          <w:rFonts w:ascii="Times New Roman" w:eastAsia="Times New Roman" w:hAnsi="Times New Roman" w:cs="Times New Roman"/>
          <w:sz w:val="24"/>
          <w:szCs w:val="24"/>
        </w:rPr>
        <w:t>as “d</w:t>
      </w:r>
      <w:r w:rsidRPr="009C3699">
        <w:rPr>
          <w:rFonts w:ascii="Times New Roman" w:eastAsia="Times New Roman" w:hAnsi="Times New Roman" w:cs="Times New Roman"/>
          <w:sz w:val="24"/>
          <w:szCs w:val="24"/>
        </w:rPr>
        <w:t xml:space="preserve">ied in </w:t>
      </w:r>
      <w:r w:rsidR="006C04A0" w:rsidRPr="009C3699">
        <w:rPr>
          <w:rFonts w:ascii="Times New Roman" w:eastAsia="Times New Roman" w:hAnsi="Times New Roman" w:cs="Times New Roman"/>
          <w:sz w:val="24"/>
          <w:szCs w:val="24"/>
        </w:rPr>
        <w:t>[year]</w:t>
      </w:r>
      <w:r w:rsidR="004D0D95">
        <w:rPr>
          <w:rFonts w:ascii="Times New Roman" w:eastAsia="Times New Roman" w:hAnsi="Times New Roman" w:cs="Times New Roman"/>
          <w:sz w:val="24"/>
          <w:szCs w:val="24"/>
        </w:rPr>
        <w:t>,</w:t>
      </w:r>
      <w:r w:rsidR="006C04A0" w:rsidRPr="009C3699">
        <w:rPr>
          <w:rFonts w:ascii="Times New Roman" w:eastAsia="Times New Roman" w:hAnsi="Times New Roman" w:cs="Times New Roman"/>
          <w:sz w:val="24"/>
          <w:szCs w:val="24"/>
        </w:rPr>
        <w:t xml:space="preserve"> f</w:t>
      </w:r>
      <w:r w:rsidRPr="009C3699">
        <w:rPr>
          <w:rFonts w:ascii="Times New Roman" w:eastAsia="Times New Roman" w:hAnsi="Times New Roman" w:cs="Times New Roman"/>
          <w:sz w:val="24"/>
          <w:szCs w:val="24"/>
        </w:rPr>
        <w:t xml:space="preserve">led in </w:t>
      </w:r>
      <w:r w:rsidR="004D0D95">
        <w:rPr>
          <w:rFonts w:ascii="Times New Roman" w:eastAsia="Times New Roman" w:hAnsi="Times New Roman" w:cs="Times New Roman"/>
          <w:sz w:val="24"/>
          <w:szCs w:val="24"/>
        </w:rPr>
        <w:t>[year],</w:t>
      </w:r>
      <w:r w:rsidR="006C04A0" w:rsidRPr="009C3699">
        <w:rPr>
          <w:rFonts w:ascii="Times New Roman" w:eastAsia="Times New Roman" w:hAnsi="Times New Roman" w:cs="Times New Roman"/>
          <w:sz w:val="24"/>
          <w:szCs w:val="24"/>
        </w:rPr>
        <w:t xml:space="preserve"> d</w:t>
      </w:r>
      <w:r w:rsidRPr="009C3699">
        <w:rPr>
          <w:rFonts w:ascii="Times New Roman" w:eastAsia="Times New Roman" w:hAnsi="Times New Roman" w:cs="Times New Roman"/>
          <w:sz w:val="24"/>
          <w:szCs w:val="24"/>
        </w:rPr>
        <w:t xml:space="preserve">isappeared without </w:t>
      </w:r>
      <w:r w:rsidR="004D0D95">
        <w:rPr>
          <w:rFonts w:ascii="Times New Roman" w:eastAsia="Times New Roman" w:hAnsi="Times New Roman" w:cs="Times New Roman"/>
          <w:sz w:val="24"/>
          <w:szCs w:val="24"/>
        </w:rPr>
        <w:t>notice in</w:t>
      </w:r>
      <w:r w:rsidRPr="009C3699">
        <w:rPr>
          <w:rFonts w:ascii="Times New Roman" w:eastAsia="Times New Roman" w:hAnsi="Times New Roman" w:cs="Times New Roman"/>
          <w:sz w:val="24"/>
          <w:szCs w:val="24"/>
        </w:rPr>
        <w:t xml:space="preserve"> </w:t>
      </w:r>
      <w:r w:rsidR="006C04A0" w:rsidRPr="009C3699">
        <w:rPr>
          <w:rFonts w:ascii="Times New Roman" w:eastAsia="Times New Roman" w:hAnsi="Times New Roman" w:cs="Times New Roman"/>
          <w:sz w:val="24"/>
          <w:szCs w:val="24"/>
        </w:rPr>
        <w:t>[year],” etc.</w:t>
      </w:r>
      <w:r w:rsidR="00916A0D">
        <w:rPr>
          <w:rFonts w:ascii="Times New Roman" w:eastAsia="Times New Roman" w:hAnsi="Times New Roman" w:cs="Times New Roman"/>
          <w:sz w:val="24"/>
          <w:szCs w:val="24"/>
        </w:rPr>
        <w:t xml:space="preserve"> </w:t>
      </w:r>
      <w:r w:rsidR="00DB356C">
        <w:rPr>
          <w:rFonts w:ascii="Times New Roman" w:eastAsia="Times New Roman" w:hAnsi="Times New Roman" w:cs="Times New Roman"/>
          <w:sz w:val="24"/>
          <w:szCs w:val="24"/>
        </w:rPr>
        <w:t>When t</w:t>
      </w:r>
      <w:r w:rsidRPr="009C3699">
        <w:rPr>
          <w:rFonts w:ascii="Times New Roman" w:eastAsia="Times New Roman" w:hAnsi="Times New Roman" w:cs="Times New Roman"/>
          <w:sz w:val="24"/>
          <w:szCs w:val="24"/>
        </w:rPr>
        <w:t>he age f</w:t>
      </w:r>
      <w:r w:rsidR="006C04A0" w:rsidRPr="009C3699">
        <w:rPr>
          <w:rFonts w:ascii="Times New Roman" w:eastAsia="Times New Roman" w:hAnsi="Times New Roman" w:cs="Times New Roman"/>
          <w:sz w:val="24"/>
          <w:szCs w:val="24"/>
        </w:rPr>
        <w:t>rom</w:t>
      </w:r>
      <w:r w:rsidRPr="009C3699">
        <w:rPr>
          <w:rFonts w:ascii="Times New Roman" w:eastAsia="Times New Roman" w:hAnsi="Times New Roman" w:cs="Times New Roman"/>
          <w:sz w:val="24"/>
          <w:szCs w:val="24"/>
        </w:rPr>
        <w:t xml:space="preserve"> a specifi</w:t>
      </w:r>
      <w:r w:rsidR="00DB356C">
        <w:rPr>
          <w:rFonts w:ascii="Times New Roman" w:eastAsia="Times New Roman" w:hAnsi="Times New Roman" w:cs="Times New Roman"/>
          <w:sz w:val="24"/>
          <w:szCs w:val="24"/>
        </w:rPr>
        <w:t xml:space="preserve">c revision list is </w:t>
      </w:r>
      <w:r w:rsidR="004D0D95">
        <w:rPr>
          <w:rFonts w:ascii="Times New Roman" w:eastAsia="Times New Roman" w:hAnsi="Times New Roman" w:cs="Times New Roman"/>
          <w:sz w:val="24"/>
          <w:szCs w:val="24"/>
        </w:rPr>
        <w:t xml:space="preserve">thus </w:t>
      </w:r>
      <w:r w:rsidR="00DB356C">
        <w:rPr>
          <w:rFonts w:ascii="Times New Roman" w:eastAsia="Times New Roman" w:hAnsi="Times New Roman" w:cs="Times New Roman"/>
          <w:sz w:val="24"/>
          <w:szCs w:val="24"/>
        </w:rPr>
        <w:t>lacking, w</w:t>
      </w:r>
      <w:r w:rsidR="004D0D95">
        <w:rPr>
          <w:rFonts w:ascii="Times New Roman" w:eastAsia="Times New Roman" w:hAnsi="Times New Roman" w:cs="Times New Roman"/>
          <w:sz w:val="24"/>
          <w:szCs w:val="24"/>
        </w:rPr>
        <w:t>e give the</w:t>
      </w:r>
      <w:r w:rsidR="00916A0D">
        <w:rPr>
          <w:rFonts w:ascii="Times New Roman" w:eastAsia="Times New Roman" w:hAnsi="Times New Roman" w:cs="Times New Roman"/>
          <w:sz w:val="24"/>
          <w:szCs w:val="24"/>
        </w:rPr>
        <w:t xml:space="preserve"> notation verbatim.</w:t>
      </w:r>
    </w:p>
    <w:p w:rsidR="001A5708" w:rsidRDefault="00B104DD" w:rsidP="00496154">
      <w:pPr>
        <w:spacing w:before="100" w:beforeAutospacing="1" w:after="100" w:afterAutospacing="1" w:line="240" w:lineRule="auto"/>
        <w:rPr>
          <w:rFonts w:ascii="Times New Roman" w:eastAsia="Times New Roman" w:hAnsi="Times New Roman" w:cs="Times New Roman"/>
          <w:sz w:val="24"/>
          <w:szCs w:val="24"/>
        </w:rPr>
      </w:pPr>
      <w:r w:rsidRPr="009C3699">
        <w:rPr>
          <w:rFonts w:ascii="Times New Roman" w:eastAsia="Times New Roman" w:hAnsi="Times New Roman" w:cs="Times New Roman"/>
          <w:sz w:val="24"/>
          <w:szCs w:val="24"/>
        </w:rPr>
        <w:t>Examples:</w:t>
      </w:r>
    </w:p>
    <w:p w:rsidR="003D444F" w:rsidRPr="009C3699" w:rsidRDefault="00B104DD" w:rsidP="00000247">
      <w:pPr>
        <w:spacing w:before="100" w:beforeAutospacing="1" w:after="100" w:afterAutospacing="1" w:line="240" w:lineRule="auto"/>
        <w:rPr>
          <w:rFonts w:ascii="Times New Roman" w:eastAsia="Times New Roman" w:hAnsi="Times New Roman" w:cs="Times New Roman"/>
          <w:sz w:val="24"/>
          <w:szCs w:val="24"/>
        </w:rPr>
      </w:pPr>
      <w:r w:rsidRPr="009C3699">
        <w:rPr>
          <w:rFonts w:ascii="Times New Roman" w:eastAsia="Times New Roman" w:hAnsi="Times New Roman" w:cs="Times New Roman"/>
          <w:sz w:val="24"/>
          <w:szCs w:val="24"/>
        </w:rPr>
        <w:t>1834</w:t>
      </w:r>
      <w:r w:rsidR="006C04A0" w:rsidRPr="009C3699">
        <w:rPr>
          <w:rFonts w:ascii="Times New Roman" w:eastAsia="Times New Roman" w:hAnsi="Times New Roman" w:cs="Times New Roman"/>
          <w:sz w:val="24"/>
          <w:szCs w:val="24"/>
        </w:rPr>
        <w:t xml:space="preserve"> </w:t>
      </w:r>
      <w:r w:rsidR="006C04A0" w:rsidRPr="009C3699">
        <w:rPr>
          <w:rFonts w:ascii="Times New Roman" w:hAnsi="Times New Roman" w:cs="Times New Roman"/>
          <w:sz w:val="24"/>
          <w:szCs w:val="24"/>
        </w:rPr>
        <w:t>№</w:t>
      </w:r>
      <w:r w:rsidR="006C04A0" w:rsidRPr="009C3699">
        <w:rPr>
          <w:rFonts w:ascii="Times New Roman" w:eastAsia="Times New Roman" w:hAnsi="Times New Roman" w:cs="Times New Roman"/>
          <w:sz w:val="24"/>
          <w:szCs w:val="24"/>
        </w:rPr>
        <w:t xml:space="preserve"> </w:t>
      </w:r>
      <w:r w:rsidR="001A5708">
        <w:rPr>
          <w:rFonts w:ascii="Times New Roman" w:eastAsia="Times New Roman" w:hAnsi="Times New Roman" w:cs="Times New Roman"/>
          <w:sz w:val="24"/>
          <w:szCs w:val="24"/>
        </w:rPr>
        <w:t>1</w:t>
      </w:r>
      <w:r w:rsidR="00506820">
        <w:rPr>
          <w:rFonts w:ascii="Times New Roman" w:eastAsia="Times New Roman" w:hAnsi="Times New Roman" w:cs="Times New Roman"/>
          <w:sz w:val="24"/>
          <w:szCs w:val="24"/>
        </w:rPr>
        <w:t xml:space="preserve"> </w:t>
      </w:r>
      <w:r w:rsidR="002F7F77">
        <w:rPr>
          <w:rFonts w:ascii="Times New Roman" w:eastAsia="Times New Roman" w:hAnsi="Times New Roman" w:cs="Times New Roman"/>
          <w:sz w:val="24"/>
          <w:szCs w:val="24"/>
        </w:rPr>
        <w:t xml:space="preserve"> </w:t>
      </w:r>
      <w:r w:rsidRPr="009C3699">
        <w:rPr>
          <w:rFonts w:ascii="Times New Roman" w:eastAsia="Times New Roman" w:hAnsi="Times New Roman" w:cs="Times New Roman"/>
          <w:sz w:val="24"/>
          <w:szCs w:val="24"/>
        </w:rPr>
        <w:t>Izrael</w:t>
      </w:r>
      <w:r w:rsidR="00965D59">
        <w:rPr>
          <w:rFonts w:ascii="Times New Roman" w:eastAsia="Times New Roman" w:hAnsi="Times New Roman" w:cs="Times New Roman"/>
          <w:sz w:val="24"/>
          <w:szCs w:val="24"/>
        </w:rPr>
        <w:t>’</w:t>
      </w:r>
      <w:r w:rsidRPr="009C3699">
        <w:rPr>
          <w:rFonts w:ascii="Times New Roman" w:eastAsia="Times New Roman" w:hAnsi="Times New Roman" w:cs="Times New Roman"/>
          <w:sz w:val="24"/>
          <w:szCs w:val="24"/>
        </w:rPr>
        <w:t xml:space="preserve"> Movshovich Rabin (61), died in 1</w:t>
      </w:r>
      <w:r w:rsidR="00306357" w:rsidRPr="009C3699">
        <w:rPr>
          <w:rFonts w:ascii="Times New Roman" w:eastAsia="Times New Roman" w:hAnsi="Times New Roman" w:cs="Times New Roman"/>
          <w:sz w:val="24"/>
          <w:szCs w:val="24"/>
        </w:rPr>
        <w:t>821.</w:t>
      </w:r>
      <w:r w:rsidR="00306357" w:rsidRPr="009C3699">
        <w:rPr>
          <w:rFonts w:ascii="Times New Roman" w:eastAsia="Times New Roman" w:hAnsi="Times New Roman" w:cs="Times New Roman"/>
          <w:sz w:val="24"/>
          <w:szCs w:val="24"/>
        </w:rPr>
        <w:br/>
        <w:t xml:space="preserve">1834 </w:t>
      </w:r>
      <w:r w:rsidR="00306357" w:rsidRPr="009C3699">
        <w:rPr>
          <w:rFonts w:ascii="Times New Roman" w:hAnsi="Times New Roman" w:cs="Times New Roman"/>
          <w:sz w:val="24"/>
          <w:szCs w:val="24"/>
        </w:rPr>
        <w:t xml:space="preserve">№ </w:t>
      </w:r>
      <w:r w:rsidR="001A5708">
        <w:rPr>
          <w:rFonts w:ascii="Times New Roman" w:eastAsia="Times New Roman" w:hAnsi="Times New Roman" w:cs="Times New Roman"/>
          <w:sz w:val="24"/>
          <w:szCs w:val="24"/>
        </w:rPr>
        <w:t>1</w:t>
      </w:r>
      <w:r w:rsidRPr="009C3699">
        <w:rPr>
          <w:rFonts w:ascii="Times New Roman" w:eastAsia="Times New Roman" w:hAnsi="Times New Roman" w:cs="Times New Roman"/>
          <w:sz w:val="24"/>
          <w:szCs w:val="24"/>
        </w:rPr>
        <w:t xml:space="preserve"> </w:t>
      </w:r>
      <w:r w:rsidR="002F7F77">
        <w:rPr>
          <w:rFonts w:ascii="Times New Roman" w:eastAsia="Times New Roman" w:hAnsi="Times New Roman" w:cs="Times New Roman"/>
          <w:sz w:val="24"/>
          <w:szCs w:val="24"/>
        </w:rPr>
        <w:t xml:space="preserve"> </w:t>
      </w:r>
      <w:r w:rsidRPr="009C3699">
        <w:rPr>
          <w:rFonts w:ascii="Times New Roman" w:eastAsia="Times New Roman" w:hAnsi="Times New Roman" w:cs="Times New Roman"/>
          <w:sz w:val="24"/>
          <w:szCs w:val="24"/>
        </w:rPr>
        <w:t>David Yankel</w:t>
      </w:r>
      <w:r w:rsidR="004647BF">
        <w:rPr>
          <w:rFonts w:ascii="Times New Roman" w:eastAsia="Times New Roman" w:hAnsi="Times New Roman" w:cs="Times New Roman"/>
          <w:sz w:val="24"/>
          <w:szCs w:val="24"/>
        </w:rPr>
        <w:t>i</w:t>
      </w:r>
      <w:r w:rsidRPr="009C3699">
        <w:rPr>
          <w:rFonts w:ascii="Times New Roman" w:eastAsia="Times New Roman" w:hAnsi="Times New Roman" w:cs="Times New Roman"/>
          <w:sz w:val="24"/>
          <w:szCs w:val="24"/>
        </w:rPr>
        <w:t>ovich Khaes (4</w:t>
      </w:r>
      <w:r w:rsidR="00A0234C" w:rsidRPr="009C3699">
        <w:rPr>
          <w:rFonts w:ascii="Times New Roman" w:eastAsia="Times New Roman" w:hAnsi="Times New Roman" w:cs="Times New Roman"/>
          <w:sz w:val="24"/>
          <w:szCs w:val="24"/>
        </w:rPr>
        <w:t>7</w:t>
      </w:r>
      <w:r w:rsidRPr="009C3699">
        <w:rPr>
          <w:rFonts w:ascii="Times New Roman" w:eastAsia="Times New Roman" w:hAnsi="Times New Roman" w:cs="Times New Roman"/>
          <w:sz w:val="24"/>
          <w:szCs w:val="24"/>
        </w:rPr>
        <w:t>), fled in 1823.</w:t>
      </w:r>
      <w:r w:rsidRPr="009C3699">
        <w:rPr>
          <w:rFonts w:ascii="Times New Roman" w:eastAsia="Times New Roman" w:hAnsi="Times New Roman" w:cs="Times New Roman"/>
          <w:sz w:val="24"/>
          <w:szCs w:val="24"/>
        </w:rPr>
        <w:br/>
        <w:t>1834</w:t>
      </w:r>
      <w:r w:rsidR="00306357" w:rsidRPr="009C3699">
        <w:rPr>
          <w:rFonts w:ascii="Times New Roman" w:eastAsia="Times New Roman" w:hAnsi="Times New Roman" w:cs="Times New Roman"/>
          <w:sz w:val="24"/>
          <w:szCs w:val="24"/>
        </w:rPr>
        <w:t xml:space="preserve"> </w:t>
      </w:r>
      <w:r w:rsidR="00306357" w:rsidRPr="009C3699">
        <w:rPr>
          <w:rFonts w:ascii="Times New Roman" w:hAnsi="Times New Roman" w:cs="Times New Roman"/>
          <w:sz w:val="24"/>
          <w:szCs w:val="24"/>
        </w:rPr>
        <w:t xml:space="preserve">№ </w:t>
      </w:r>
      <w:r w:rsidR="001A5708">
        <w:rPr>
          <w:rFonts w:ascii="Times New Roman" w:eastAsia="Times New Roman" w:hAnsi="Times New Roman" w:cs="Times New Roman"/>
          <w:sz w:val="24"/>
          <w:szCs w:val="24"/>
        </w:rPr>
        <w:t>2</w:t>
      </w:r>
      <w:r w:rsidR="00506820">
        <w:rPr>
          <w:rFonts w:ascii="Times New Roman" w:eastAsia="Times New Roman" w:hAnsi="Times New Roman" w:cs="Times New Roman"/>
          <w:sz w:val="24"/>
          <w:szCs w:val="24"/>
        </w:rPr>
        <w:t xml:space="preserve"> </w:t>
      </w:r>
      <w:r w:rsidR="002F7F77">
        <w:rPr>
          <w:rFonts w:ascii="Times New Roman" w:eastAsia="Times New Roman" w:hAnsi="Times New Roman" w:cs="Times New Roman"/>
          <w:sz w:val="24"/>
          <w:szCs w:val="24"/>
        </w:rPr>
        <w:t xml:space="preserve"> </w:t>
      </w:r>
      <w:r w:rsidR="004647BF">
        <w:rPr>
          <w:rFonts w:ascii="Times New Roman" w:eastAsia="Times New Roman" w:hAnsi="Times New Roman" w:cs="Times New Roman"/>
          <w:sz w:val="24"/>
          <w:szCs w:val="24"/>
        </w:rPr>
        <w:t>I</w:t>
      </w:r>
      <w:r w:rsidRPr="009C3699">
        <w:rPr>
          <w:rFonts w:ascii="Times New Roman" w:eastAsia="Times New Roman" w:hAnsi="Times New Roman" w:cs="Times New Roman"/>
          <w:sz w:val="24"/>
          <w:szCs w:val="24"/>
        </w:rPr>
        <w:t>osel</w:t>
      </w:r>
      <w:r w:rsidR="00CE313D">
        <w:rPr>
          <w:rFonts w:ascii="Times New Roman" w:eastAsia="Times New Roman" w:hAnsi="Times New Roman" w:cs="Times New Roman"/>
          <w:sz w:val="24"/>
          <w:szCs w:val="24"/>
        </w:rPr>
        <w:t>’</w:t>
      </w:r>
      <w:r w:rsidRPr="009C3699">
        <w:rPr>
          <w:rFonts w:ascii="Times New Roman" w:eastAsia="Times New Roman" w:hAnsi="Times New Roman" w:cs="Times New Roman"/>
          <w:sz w:val="24"/>
          <w:szCs w:val="24"/>
        </w:rPr>
        <w:t xml:space="preserve"> Ber Yankel</w:t>
      </w:r>
      <w:r w:rsidR="004647BF">
        <w:rPr>
          <w:rFonts w:ascii="Times New Roman" w:eastAsia="Times New Roman" w:hAnsi="Times New Roman" w:cs="Times New Roman"/>
          <w:sz w:val="24"/>
          <w:szCs w:val="24"/>
        </w:rPr>
        <w:t>i</w:t>
      </w:r>
      <w:r w:rsidRPr="009C3699">
        <w:rPr>
          <w:rFonts w:ascii="Times New Roman" w:eastAsia="Times New Roman" w:hAnsi="Times New Roman" w:cs="Times New Roman"/>
          <w:sz w:val="24"/>
          <w:szCs w:val="24"/>
        </w:rPr>
        <w:t>ovich Per (35), di</w:t>
      </w:r>
      <w:r w:rsidR="003D444F" w:rsidRPr="009C3699">
        <w:rPr>
          <w:rFonts w:ascii="Times New Roman" w:eastAsia="Times New Roman" w:hAnsi="Times New Roman" w:cs="Times New Roman"/>
          <w:sz w:val="24"/>
          <w:szCs w:val="24"/>
        </w:rPr>
        <w:t>sappeared without news in 1824.</w:t>
      </w:r>
    </w:p>
    <w:p w:rsidR="00B104DD" w:rsidRPr="009C3699" w:rsidRDefault="00C3544C" w:rsidP="0008320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B104DD" w:rsidRPr="009C3699">
        <w:rPr>
          <w:rFonts w:ascii="Times New Roman" w:eastAsia="Times New Roman" w:hAnsi="Times New Roman" w:cs="Times New Roman"/>
          <w:sz w:val="24"/>
          <w:szCs w:val="24"/>
        </w:rPr>
        <w:t xml:space="preserve">ince we know the </w:t>
      </w:r>
      <w:r w:rsidR="003D444F" w:rsidRPr="009C3699">
        <w:rPr>
          <w:rFonts w:ascii="Times New Roman" w:eastAsia="Times New Roman" w:hAnsi="Times New Roman" w:cs="Times New Roman"/>
          <w:sz w:val="24"/>
          <w:szCs w:val="24"/>
        </w:rPr>
        <w:t xml:space="preserve">person’s </w:t>
      </w:r>
      <w:r w:rsidR="00B104DD" w:rsidRPr="009C3699">
        <w:rPr>
          <w:rFonts w:ascii="Times New Roman" w:eastAsia="Times New Roman" w:hAnsi="Times New Roman" w:cs="Times New Roman"/>
          <w:sz w:val="24"/>
          <w:szCs w:val="24"/>
        </w:rPr>
        <w:t>age from the previous list (in this case, the 1816 revision list), we can calculate the approximate ye</w:t>
      </w:r>
      <w:r w:rsidR="00306357" w:rsidRPr="009C3699">
        <w:rPr>
          <w:rFonts w:ascii="Times New Roman" w:eastAsia="Times New Roman" w:hAnsi="Times New Roman" w:cs="Times New Roman"/>
          <w:sz w:val="24"/>
          <w:szCs w:val="24"/>
        </w:rPr>
        <w:t xml:space="preserve">ar of birth and </w:t>
      </w:r>
      <w:r w:rsidR="003D444F" w:rsidRPr="009C3699">
        <w:rPr>
          <w:rFonts w:ascii="Times New Roman" w:eastAsia="Times New Roman" w:hAnsi="Times New Roman" w:cs="Times New Roman"/>
          <w:sz w:val="24"/>
          <w:szCs w:val="24"/>
        </w:rPr>
        <w:t>age</w:t>
      </w:r>
      <w:r w:rsidR="00B104DD" w:rsidRPr="009C3699">
        <w:rPr>
          <w:rFonts w:ascii="Times New Roman" w:eastAsia="Times New Roman" w:hAnsi="Times New Roman" w:cs="Times New Roman"/>
          <w:sz w:val="24"/>
          <w:szCs w:val="24"/>
        </w:rPr>
        <w:t xml:space="preserve"> at death.</w:t>
      </w:r>
    </w:p>
    <w:p w:rsidR="00B104DD" w:rsidRPr="009C3699" w:rsidRDefault="00B104DD" w:rsidP="00083209">
      <w:pPr>
        <w:spacing w:before="100" w:beforeAutospacing="1" w:after="100" w:afterAutospacing="1" w:line="240" w:lineRule="auto"/>
        <w:jc w:val="both"/>
        <w:rPr>
          <w:rFonts w:ascii="Times New Roman" w:eastAsia="Times New Roman" w:hAnsi="Times New Roman" w:cs="Times New Roman"/>
          <w:sz w:val="24"/>
          <w:szCs w:val="24"/>
        </w:rPr>
      </w:pPr>
      <w:r w:rsidRPr="009C3699">
        <w:rPr>
          <w:rFonts w:ascii="Times New Roman" w:eastAsia="Times New Roman" w:hAnsi="Times New Roman" w:cs="Times New Roman"/>
          <w:sz w:val="24"/>
          <w:szCs w:val="24"/>
        </w:rPr>
        <w:t>At the end of each revision list, the compilers g</w:t>
      </w:r>
      <w:r w:rsidR="00EC2212" w:rsidRPr="009C3699">
        <w:rPr>
          <w:rFonts w:ascii="Times New Roman" w:eastAsia="Times New Roman" w:hAnsi="Times New Roman" w:cs="Times New Roman"/>
          <w:sz w:val="24"/>
          <w:szCs w:val="24"/>
        </w:rPr>
        <w:t>i</w:t>
      </w:r>
      <w:r w:rsidRPr="009C3699">
        <w:rPr>
          <w:rFonts w:ascii="Times New Roman" w:eastAsia="Times New Roman" w:hAnsi="Times New Roman" w:cs="Times New Roman"/>
          <w:sz w:val="24"/>
          <w:szCs w:val="24"/>
        </w:rPr>
        <w:t>ve the to</w:t>
      </w:r>
      <w:r w:rsidR="00EC2212" w:rsidRPr="009C3699">
        <w:rPr>
          <w:rFonts w:ascii="Times New Roman" w:eastAsia="Times New Roman" w:hAnsi="Times New Roman" w:cs="Times New Roman"/>
          <w:sz w:val="24"/>
          <w:szCs w:val="24"/>
        </w:rPr>
        <w:t xml:space="preserve">tal number of males and females and authenticate the list with a signature, usually in Hebrew, </w:t>
      </w:r>
      <w:r w:rsidRPr="009C3699">
        <w:rPr>
          <w:rFonts w:ascii="Times New Roman" w:eastAsia="Times New Roman" w:hAnsi="Times New Roman" w:cs="Times New Roman"/>
          <w:sz w:val="24"/>
          <w:szCs w:val="24"/>
        </w:rPr>
        <w:t>transliterated into</w:t>
      </w:r>
      <w:r w:rsidR="000B3E46">
        <w:rPr>
          <w:rFonts w:ascii="Times New Roman" w:eastAsia="Times New Roman" w:hAnsi="Times New Roman" w:cs="Times New Roman"/>
          <w:sz w:val="24"/>
          <w:szCs w:val="24"/>
        </w:rPr>
        <w:t xml:space="preserve"> the</w:t>
      </w:r>
      <w:r w:rsidRPr="009C3699">
        <w:rPr>
          <w:rFonts w:ascii="Times New Roman" w:eastAsia="Times New Roman" w:hAnsi="Times New Roman" w:cs="Times New Roman"/>
          <w:sz w:val="24"/>
          <w:szCs w:val="24"/>
        </w:rPr>
        <w:t xml:space="preserve"> Roman or Cyrillic </w:t>
      </w:r>
      <w:r w:rsidR="000B3E46">
        <w:rPr>
          <w:rFonts w:ascii="Times New Roman" w:eastAsia="Times New Roman" w:hAnsi="Times New Roman" w:cs="Times New Roman"/>
          <w:sz w:val="24"/>
          <w:szCs w:val="24"/>
        </w:rPr>
        <w:t>alphabet</w:t>
      </w:r>
      <w:r w:rsidRPr="009C3699">
        <w:rPr>
          <w:rFonts w:ascii="Times New Roman" w:eastAsia="Times New Roman" w:hAnsi="Times New Roman" w:cs="Times New Roman"/>
          <w:sz w:val="24"/>
          <w:szCs w:val="24"/>
        </w:rPr>
        <w:t xml:space="preserve">. One of the lists is signed in Russian. In our table, the summary notations are given </w:t>
      </w:r>
      <w:r w:rsidR="000B3E46">
        <w:rPr>
          <w:rFonts w:ascii="Times New Roman" w:eastAsia="Times New Roman" w:hAnsi="Times New Roman" w:cs="Times New Roman"/>
          <w:sz w:val="24"/>
          <w:szCs w:val="24"/>
        </w:rPr>
        <w:t xml:space="preserve">with their grammatical peculiarities </w:t>
      </w:r>
      <w:r w:rsidR="00EC2212" w:rsidRPr="009C3699">
        <w:rPr>
          <w:rFonts w:ascii="Times New Roman" w:eastAsia="Times New Roman" w:hAnsi="Times New Roman" w:cs="Times New Roman"/>
          <w:sz w:val="24"/>
          <w:szCs w:val="24"/>
        </w:rPr>
        <w:t>retain</w:t>
      </w:r>
      <w:r w:rsidR="000B3E46">
        <w:rPr>
          <w:rFonts w:ascii="Times New Roman" w:eastAsia="Times New Roman" w:hAnsi="Times New Roman" w:cs="Times New Roman"/>
          <w:sz w:val="24"/>
          <w:szCs w:val="24"/>
        </w:rPr>
        <w:t>ed.</w:t>
      </w:r>
      <w:r w:rsidR="00C03163">
        <w:rPr>
          <w:rFonts w:ascii="Times New Roman" w:eastAsia="Times New Roman" w:hAnsi="Times New Roman" w:cs="Times New Roman"/>
          <w:sz w:val="24"/>
          <w:szCs w:val="24"/>
        </w:rPr>
        <w:t xml:space="preserve"> The H</w:t>
      </w:r>
      <w:r w:rsidRPr="009C3699">
        <w:rPr>
          <w:rFonts w:ascii="Times New Roman" w:eastAsia="Times New Roman" w:hAnsi="Times New Roman" w:cs="Times New Roman"/>
          <w:sz w:val="24"/>
          <w:szCs w:val="24"/>
        </w:rPr>
        <w:t>ebrew signatures are given in transliteration.</w:t>
      </w:r>
    </w:p>
    <w:p w:rsidR="00B104DD" w:rsidRPr="009C3699" w:rsidRDefault="00B104DD" w:rsidP="00EC2212">
      <w:pPr>
        <w:spacing w:before="100" w:beforeAutospacing="1" w:after="100" w:afterAutospacing="1" w:line="240" w:lineRule="auto"/>
        <w:jc w:val="center"/>
        <w:rPr>
          <w:rFonts w:ascii="Times New Roman" w:eastAsia="Times New Roman" w:hAnsi="Times New Roman" w:cs="Times New Roman"/>
          <w:sz w:val="24"/>
          <w:szCs w:val="24"/>
        </w:rPr>
      </w:pPr>
      <w:r w:rsidRPr="009C3699">
        <w:rPr>
          <w:rFonts w:ascii="Times New Roman" w:eastAsia="Times New Roman" w:hAnsi="Times New Roman" w:cs="Times New Roman"/>
          <w:b/>
          <w:bCs/>
          <w:sz w:val="24"/>
          <w:szCs w:val="24"/>
        </w:rPr>
        <w:t>GENEALOGICAL RESULTS OF THE DETAILED STUDY</w:t>
      </w:r>
    </w:p>
    <w:p w:rsidR="00B104DD" w:rsidRPr="009C3699" w:rsidRDefault="00B104DD" w:rsidP="00083209">
      <w:pPr>
        <w:spacing w:before="100" w:beforeAutospacing="1" w:after="100" w:afterAutospacing="1" w:line="240" w:lineRule="auto"/>
        <w:jc w:val="both"/>
        <w:rPr>
          <w:rFonts w:ascii="Times New Roman" w:eastAsia="Times New Roman" w:hAnsi="Times New Roman" w:cs="Times New Roman"/>
          <w:sz w:val="24"/>
          <w:szCs w:val="24"/>
        </w:rPr>
      </w:pPr>
      <w:r w:rsidRPr="009C3699">
        <w:rPr>
          <w:rFonts w:ascii="Times New Roman" w:eastAsia="Times New Roman" w:hAnsi="Times New Roman" w:cs="Times New Roman"/>
          <w:sz w:val="24"/>
          <w:szCs w:val="24"/>
        </w:rPr>
        <w:t>While the identification of individuals in sp</w:t>
      </w:r>
      <w:r w:rsidR="00113C31" w:rsidRPr="009C3699">
        <w:rPr>
          <w:rFonts w:ascii="Times New Roman" w:eastAsia="Times New Roman" w:hAnsi="Times New Roman" w:cs="Times New Roman"/>
          <w:sz w:val="24"/>
          <w:szCs w:val="24"/>
        </w:rPr>
        <w:t>ecific families is easy in the 8</w:t>
      </w:r>
      <w:r w:rsidR="00113C31" w:rsidRPr="009C3699">
        <w:rPr>
          <w:rFonts w:ascii="Times New Roman" w:eastAsia="Times New Roman" w:hAnsi="Times New Roman" w:cs="Times New Roman"/>
          <w:sz w:val="24"/>
          <w:szCs w:val="24"/>
          <w:vertAlign w:val="superscript"/>
        </w:rPr>
        <w:t>th</w:t>
      </w:r>
      <w:r w:rsidR="00113C31" w:rsidRPr="009C3699">
        <w:rPr>
          <w:rFonts w:ascii="Times New Roman" w:eastAsia="Times New Roman" w:hAnsi="Times New Roman" w:cs="Times New Roman"/>
          <w:sz w:val="24"/>
          <w:szCs w:val="24"/>
        </w:rPr>
        <w:t xml:space="preserve"> and 9</w:t>
      </w:r>
      <w:r w:rsidR="00113C31" w:rsidRPr="009C3699">
        <w:rPr>
          <w:rFonts w:ascii="Times New Roman" w:eastAsia="Times New Roman" w:hAnsi="Times New Roman" w:cs="Times New Roman"/>
          <w:sz w:val="24"/>
          <w:szCs w:val="24"/>
          <w:vertAlign w:val="superscript"/>
        </w:rPr>
        <w:t>th</w:t>
      </w:r>
      <w:r w:rsidR="00113C31" w:rsidRPr="009C3699">
        <w:rPr>
          <w:rFonts w:ascii="Times New Roman" w:eastAsia="Times New Roman" w:hAnsi="Times New Roman" w:cs="Times New Roman"/>
          <w:sz w:val="24"/>
          <w:szCs w:val="24"/>
        </w:rPr>
        <w:t xml:space="preserve"> </w:t>
      </w:r>
      <w:r w:rsidRPr="009C3699">
        <w:rPr>
          <w:rFonts w:ascii="Times New Roman" w:eastAsia="Times New Roman" w:hAnsi="Times New Roman" w:cs="Times New Roman"/>
          <w:sz w:val="24"/>
          <w:szCs w:val="24"/>
        </w:rPr>
        <w:t xml:space="preserve">revision lists because the family </w:t>
      </w:r>
      <w:r w:rsidR="00113C31" w:rsidRPr="009C3699">
        <w:rPr>
          <w:rFonts w:ascii="Times New Roman" w:eastAsia="Times New Roman" w:hAnsi="Times New Roman" w:cs="Times New Roman"/>
          <w:sz w:val="24"/>
          <w:szCs w:val="24"/>
        </w:rPr>
        <w:t xml:space="preserve">revision </w:t>
      </w:r>
      <w:r w:rsidRPr="009C3699">
        <w:rPr>
          <w:rFonts w:ascii="Times New Roman" w:eastAsia="Times New Roman" w:hAnsi="Times New Roman" w:cs="Times New Roman"/>
          <w:sz w:val="24"/>
          <w:szCs w:val="24"/>
        </w:rPr>
        <w:t>numbe</w:t>
      </w:r>
      <w:r w:rsidR="00113C31" w:rsidRPr="009C3699">
        <w:rPr>
          <w:rFonts w:ascii="Times New Roman" w:eastAsia="Times New Roman" w:hAnsi="Times New Roman" w:cs="Times New Roman"/>
          <w:sz w:val="24"/>
          <w:szCs w:val="24"/>
        </w:rPr>
        <w:t xml:space="preserve">rs are </w:t>
      </w:r>
      <w:r w:rsidR="001229FB">
        <w:rPr>
          <w:rFonts w:ascii="Times New Roman" w:eastAsia="Times New Roman" w:hAnsi="Times New Roman" w:cs="Times New Roman"/>
          <w:sz w:val="24"/>
          <w:szCs w:val="24"/>
        </w:rPr>
        <w:t>identical</w:t>
      </w:r>
      <w:r w:rsidR="00113C31" w:rsidRPr="009C3699">
        <w:rPr>
          <w:rFonts w:ascii="Times New Roman" w:eastAsia="Times New Roman" w:hAnsi="Times New Roman" w:cs="Times New Roman"/>
          <w:sz w:val="24"/>
          <w:szCs w:val="24"/>
        </w:rPr>
        <w:t xml:space="preserve">, </w:t>
      </w:r>
      <w:r w:rsidR="00496154" w:rsidRPr="009C3699">
        <w:rPr>
          <w:rFonts w:ascii="Times New Roman" w:eastAsia="Times New Roman" w:hAnsi="Times New Roman" w:cs="Times New Roman"/>
          <w:sz w:val="24"/>
          <w:szCs w:val="24"/>
        </w:rPr>
        <w:t xml:space="preserve">it </w:t>
      </w:r>
      <w:r w:rsidR="00496154">
        <w:rPr>
          <w:rFonts w:ascii="Times New Roman" w:eastAsia="Times New Roman" w:hAnsi="Times New Roman" w:cs="Times New Roman"/>
          <w:sz w:val="24"/>
          <w:szCs w:val="24"/>
        </w:rPr>
        <w:t xml:space="preserve">is </w:t>
      </w:r>
      <w:r w:rsidR="00496154" w:rsidRPr="009C3699">
        <w:rPr>
          <w:rFonts w:ascii="Times New Roman" w:eastAsia="Times New Roman" w:hAnsi="Times New Roman" w:cs="Times New Roman"/>
          <w:sz w:val="24"/>
          <w:szCs w:val="24"/>
        </w:rPr>
        <w:t>more difficult</w:t>
      </w:r>
      <w:r w:rsidR="00496154">
        <w:rPr>
          <w:rFonts w:ascii="Times New Roman" w:eastAsia="Times New Roman" w:hAnsi="Times New Roman" w:cs="Times New Roman"/>
          <w:sz w:val="24"/>
          <w:szCs w:val="24"/>
        </w:rPr>
        <w:t xml:space="preserve"> </w:t>
      </w:r>
      <w:r w:rsidR="00113C31" w:rsidRPr="009C3699">
        <w:rPr>
          <w:rFonts w:ascii="Times New Roman" w:eastAsia="Times New Roman" w:hAnsi="Times New Roman" w:cs="Times New Roman"/>
          <w:sz w:val="24"/>
          <w:szCs w:val="24"/>
        </w:rPr>
        <w:t>between the 7</w:t>
      </w:r>
      <w:r w:rsidR="00113C31" w:rsidRPr="009C3699">
        <w:rPr>
          <w:rFonts w:ascii="Times New Roman" w:eastAsia="Times New Roman" w:hAnsi="Times New Roman" w:cs="Times New Roman"/>
          <w:sz w:val="24"/>
          <w:szCs w:val="24"/>
          <w:vertAlign w:val="superscript"/>
        </w:rPr>
        <w:t>th</w:t>
      </w:r>
      <w:r w:rsidR="00113C31" w:rsidRPr="009C3699">
        <w:rPr>
          <w:rFonts w:ascii="Times New Roman" w:eastAsia="Times New Roman" w:hAnsi="Times New Roman" w:cs="Times New Roman"/>
          <w:sz w:val="24"/>
          <w:szCs w:val="24"/>
        </w:rPr>
        <w:t xml:space="preserve"> and 8</w:t>
      </w:r>
      <w:r w:rsidR="00113C31" w:rsidRPr="009C3699">
        <w:rPr>
          <w:rFonts w:ascii="Times New Roman" w:eastAsia="Times New Roman" w:hAnsi="Times New Roman" w:cs="Times New Roman"/>
          <w:sz w:val="24"/>
          <w:szCs w:val="24"/>
          <w:vertAlign w:val="superscript"/>
        </w:rPr>
        <w:t>th</w:t>
      </w:r>
      <w:r w:rsidRPr="009C3699">
        <w:rPr>
          <w:rFonts w:ascii="Times New Roman" w:eastAsia="Times New Roman" w:hAnsi="Times New Roman" w:cs="Times New Roman"/>
          <w:sz w:val="24"/>
          <w:szCs w:val="24"/>
        </w:rPr>
        <w:t xml:space="preserve"> </w:t>
      </w:r>
      <w:r w:rsidR="00E269DA">
        <w:rPr>
          <w:rFonts w:ascii="Times New Roman" w:eastAsia="Times New Roman" w:hAnsi="Times New Roman" w:cs="Times New Roman"/>
          <w:sz w:val="24"/>
          <w:szCs w:val="24"/>
        </w:rPr>
        <w:t xml:space="preserve">revisions </w:t>
      </w:r>
      <w:r w:rsidR="001229FB">
        <w:rPr>
          <w:rFonts w:ascii="Times New Roman" w:eastAsia="Times New Roman" w:hAnsi="Times New Roman" w:cs="Times New Roman"/>
          <w:sz w:val="24"/>
          <w:szCs w:val="24"/>
        </w:rPr>
        <w:t>when</w:t>
      </w:r>
      <w:r w:rsidRPr="009C3699">
        <w:rPr>
          <w:rFonts w:ascii="Times New Roman" w:eastAsia="Times New Roman" w:hAnsi="Times New Roman" w:cs="Times New Roman"/>
          <w:sz w:val="24"/>
          <w:szCs w:val="24"/>
        </w:rPr>
        <w:t xml:space="preserve"> t</w:t>
      </w:r>
      <w:r w:rsidR="00113C31" w:rsidRPr="009C3699">
        <w:rPr>
          <w:rFonts w:ascii="Times New Roman" w:eastAsia="Times New Roman" w:hAnsi="Times New Roman" w:cs="Times New Roman"/>
          <w:sz w:val="24"/>
          <w:szCs w:val="24"/>
        </w:rPr>
        <w:t>he surname was absent in the 7</w:t>
      </w:r>
      <w:r w:rsidR="00113C31" w:rsidRPr="009C3699">
        <w:rPr>
          <w:rFonts w:ascii="Times New Roman" w:eastAsia="Times New Roman" w:hAnsi="Times New Roman" w:cs="Times New Roman"/>
          <w:sz w:val="24"/>
          <w:szCs w:val="24"/>
          <w:vertAlign w:val="superscript"/>
        </w:rPr>
        <w:t>th</w:t>
      </w:r>
      <w:r w:rsidR="003D316D">
        <w:rPr>
          <w:rFonts w:ascii="Times New Roman" w:eastAsia="Times New Roman" w:hAnsi="Times New Roman" w:cs="Times New Roman"/>
          <w:sz w:val="24"/>
          <w:szCs w:val="24"/>
        </w:rPr>
        <w:t xml:space="preserve"> </w:t>
      </w:r>
      <w:r w:rsidRPr="009C3699">
        <w:rPr>
          <w:rFonts w:ascii="Times New Roman" w:eastAsia="Times New Roman" w:hAnsi="Times New Roman" w:cs="Times New Roman"/>
          <w:sz w:val="24"/>
          <w:szCs w:val="24"/>
        </w:rPr>
        <w:t xml:space="preserve">or </w:t>
      </w:r>
      <w:r w:rsidR="001229FB">
        <w:rPr>
          <w:rFonts w:ascii="Times New Roman" w:eastAsia="Times New Roman" w:hAnsi="Times New Roman" w:cs="Times New Roman"/>
          <w:sz w:val="24"/>
          <w:szCs w:val="24"/>
        </w:rPr>
        <w:t xml:space="preserve">had </w:t>
      </w:r>
      <w:r w:rsidRPr="009C3699">
        <w:rPr>
          <w:rFonts w:ascii="Times New Roman" w:eastAsia="Times New Roman" w:hAnsi="Times New Roman" w:cs="Times New Roman"/>
          <w:sz w:val="24"/>
          <w:szCs w:val="24"/>
        </w:rPr>
        <w:t>markedly changed. Our table solves th</w:t>
      </w:r>
      <w:r w:rsidR="001229FB">
        <w:rPr>
          <w:rFonts w:ascii="Times New Roman" w:eastAsia="Times New Roman" w:hAnsi="Times New Roman" w:cs="Times New Roman"/>
          <w:sz w:val="24"/>
          <w:szCs w:val="24"/>
        </w:rPr>
        <w:t xml:space="preserve">is </w:t>
      </w:r>
      <w:r w:rsidRPr="009C3699">
        <w:rPr>
          <w:rFonts w:ascii="Times New Roman" w:eastAsia="Times New Roman" w:hAnsi="Times New Roman" w:cs="Times New Roman"/>
          <w:sz w:val="24"/>
          <w:szCs w:val="24"/>
        </w:rPr>
        <w:t>problem</w:t>
      </w:r>
      <w:r w:rsidR="001229FB">
        <w:rPr>
          <w:rFonts w:ascii="Times New Roman" w:eastAsia="Times New Roman" w:hAnsi="Times New Roman" w:cs="Times New Roman"/>
          <w:sz w:val="24"/>
          <w:szCs w:val="24"/>
        </w:rPr>
        <w:t xml:space="preserve"> </w:t>
      </w:r>
      <w:r w:rsidR="001229FB" w:rsidRPr="009C3699">
        <w:rPr>
          <w:rFonts w:ascii="Times New Roman" w:eastAsia="Times New Roman" w:hAnsi="Times New Roman" w:cs="Times New Roman"/>
          <w:sz w:val="24"/>
          <w:szCs w:val="24"/>
        </w:rPr>
        <w:t>for</w:t>
      </w:r>
      <w:r w:rsidR="001229FB">
        <w:rPr>
          <w:rFonts w:ascii="Times New Roman" w:eastAsia="Times New Roman" w:hAnsi="Times New Roman" w:cs="Times New Roman"/>
          <w:sz w:val="24"/>
          <w:szCs w:val="24"/>
        </w:rPr>
        <w:t xml:space="preserve"> persons registered </w:t>
      </w:r>
      <w:r w:rsidR="001229FB" w:rsidRPr="009C3699">
        <w:rPr>
          <w:rFonts w:ascii="Times New Roman" w:eastAsia="Times New Roman" w:hAnsi="Times New Roman" w:cs="Times New Roman"/>
          <w:sz w:val="24"/>
          <w:szCs w:val="24"/>
        </w:rPr>
        <w:t>from the 7</w:t>
      </w:r>
      <w:r w:rsidR="001229FB" w:rsidRPr="009C3699">
        <w:rPr>
          <w:rFonts w:ascii="Times New Roman" w:eastAsia="Times New Roman" w:hAnsi="Times New Roman" w:cs="Times New Roman"/>
          <w:sz w:val="24"/>
          <w:szCs w:val="24"/>
          <w:vertAlign w:val="superscript"/>
        </w:rPr>
        <w:t>th</w:t>
      </w:r>
      <w:r w:rsidR="001229FB" w:rsidRPr="009C3699">
        <w:rPr>
          <w:rFonts w:ascii="Times New Roman" w:eastAsia="Times New Roman" w:hAnsi="Times New Roman" w:cs="Times New Roman"/>
          <w:sz w:val="24"/>
          <w:szCs w:val="24"/>
        </w:rPr>
        <w:t xml:space="preserve"> to 9</w:t>
      </w:r>
      <w:r w:rsidR="001229FB" w:rsidRPr="009C3699">
        <w:rPr>
          <w:rFonts w:ascii="Times New Roman" w:eastAsia="Times New Roman" w:hAnsi="Times New Roman" w:cs="Times New Roman"/>
          <w:sz w:val="24"/>
          <w:szCs w:val="24"/>
          <w:vertAlign w:val="superscript"/>
        </w:rPr>
        <w:t>th</w:t>
      </w:r>
      <w:r w:rsidR="00E269DA">
        <w:rPr>
          <w:rFonts w:ascii="Times New Roman" w:eastAsia="Times New Roman" w:hAnsi="Times New Roman" w:cs="Times New Roman"/>
          <w:sz w:val="24"/>
          <w:szCs w:val="24"/>
        </w:rPr>
        <w:t xml:space="preserve"> revisions by </w:t>
      </w:r>
      <w:r w:rsidR="00AB36AF">
        <w:rPr>
          <w:rFonts w:ascii="Times New Roman" w:eastAsia="Times New Roman" w:hAnsi="Times New Roman" w:cs="Times New Roman"/>
          <w:sz w:val="24"/>
          <w:szCs w:val="24"/>
        </w:rPr>
        <w:t xml:space="preserve">demonstrating </w:t>
      </w:r>
      <w:r w:rsidRPr="009C3699">
        <w:rPr>
          <w:rFonts w:ascii="Times New Roman" w:eastAsia="Times New Roman" w:hAnsi="Times New Roman" w:cs="Times New Roman"/>
          <w:sz w:val="24"/>
          <w:szCs w:val="24"/>
        </w:rPr>
        <w:t>all cha</w:t>
      </w:r>
      <w:r w:rsidR="00113C31" w:rsidRPr="009C3699">
        <w:rPr>
          <w:rFonts w:ascii="Times New Roman" w:eastAsia="Times New Roman" w:hAnsi="Times New Roman" w:cs="Times New Roman"/>
          <w:sz w:val="24"/>
          <w:szCs w:val="24"/>
        </w:rPr>
        <w:t xml:space="preserve">nges or variations </w:t>
      </w:r>
      <w:r w:rsidR="003D316D">
        <w:rPr>
          <w:rFonts w:ascii="Times New Roman" w:eastAsia="Times New Roman" w:hAnsi="Times New Roman" w:cs="Times New Roman"/>
          <w:sz w:val="24"/>
          <w:szCs w:val="24"/>
        </w:rPr>
        <w:t>in</w:t>
      </w:r>
      <w:r w:rsidRPr="009C3699">
        <w:rPr>
          <w:rFonts w:ascii="Times New Roman" w:eastAsia="Times New Roman" w:hAnsi="Times New Roman" w:cs="Times New Roman"/>
          <w:sz w:val="24"/>
          <w:szCs w:val="24"/>
        </w:rPr>
        <w:t xml:space="preserve"> name, transliteration, age, marriage and family composition</w:t>
      </w:r>
      <w:r w:rsidR="001229FB">
        <w:rPr>
          <w:rFonts w:ascii="Times New Roman" w:eastAsia="Times New Roman" w:hAnsi="Times New Roman" w:cs="Times New Roman"/>
          <w:sz w:val="24"/>
          <w:szCs w:val="24"/>
        </w:rPr>
        <w:t>.</w:t>
      </w:r>
      <w:r w:rsidRPr="009C3699">
        <w:rPr>
          <w:rFonts w:ascii="Times New Roman" w:eastAsia="Times New Roman" w:hAnsi="Times New Roman" w:cs="Times New Roman"/>
          <w:sz w:val="24"/>
          <w:szCs w:val="24"/>
        </w:rPr>
        <w:t xml:space="preserve"> </w:t>
      </w:r>
    </w:p>
    <w:p w:rsidR="00B104DD" w:rsidRPr="009C3699" w:rsidRDefault="001229FB" w:rsidP="0008320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Changes in surname may be </w:t>
      </w:r>
      <w:r w:rsidR="00E269DA">
        <w:rPr>
          <w:rFonts w:ascii="Times New Roman" w:eastAsia="Times New Roman" w:hAnsi="Times New Roman" w:cs="Times New Roman"/>
          <w:sz w:val="24"/>
          <w:szCs w:val="24"/>
        </w:rPr>
        <w:t>identified</w:t>
      </w:r>
      <w:r>
        <w:rPr>
          <w:rFonts w:ascii="Times New Roman" w:eastAsia="Times New Roman" w:hAnsi="Times New Roman" w:cs="Times New Roman"/>
          <w:sz w:val="24"/>
          <w:szCs w:val="24"/>
        </w:rPr>
        <w:t xml:space="preserve"> by comparing </w:t>
      </w:r>
      <w:r w:rsidR="00B104DD" w:rsidRPr="009C3699">
        <w:rPr>
          <w:rFonts w:ascii="Times New Roman" w:eastAsia="Times New Roman" w:hAnsi="Times New Roman" w:cs="Times New Roman"/>
          <w:sz w:val="24"/>
          <w:szCs w:val="24"/>
        </w:rPr>
        <w:t xml:space="preserve">neighboring </w:t>
      </w:r>
      <w:r w:rsidR="005F2763" w:rsidRPr="009C3699">
        <w:rPr>
          <w:rFonts w:ascii="Times New Roman" w:eastAsia="Times New Roman" w:hAnsi="Times New Roman" w:cs="Times New Roman"/>
          <w:sz w:val="24"/>
          <w:szCs w:val="24"/>
        </w:rPr>
        <w:t>cells</w:t>
      </w:r>
      <w:r>
        <w:rPr>
          <w:rFonts w:ascii="Times New Roman" w:eastAsia="Times New Roman" w:hAnsi="Times New Roman" w:cs="Times New Roman"/>
          <w:sz w:val="24"/>
          <w:szCs w:val="24"/>
        </w:rPr>
        <w:t xml:space="preserve"> in the same row</w:t>
      </w:r>
      <w:r w:rsidR="00B104DD" w:rsidRPr="009C3699">
        <w:rPr>
          <w:rFonts w:ascii="Times New Roman" w:eastAsia="Times New Roman" w:hAnsi="Times New Roman" w:cs="Times New Roman"/>
          <w:sz w:val="24"/>
          <w:szCs w:val="24"/>
        </w:rPr>
        <w:t xml:space="preserve">. This is </w:t>
      </w:r>
      <w:r w:rsidR="00DE4EEC" w:rsidRPr="009C3699">
        <w:rPr>
          <w:rFonts w:ascii="Times New Roman" w:eastAsia="Times New Roman" w:hAnsi="Times New Roman" w:cs="Times New Roman"/>
          <w:sz w:val="24"/>
          <w:szCs w:val="24"/>
        </w:rPr>
        <w:t xml:space="preserve">possible </w:t>
      </w:r>
      <w:r w:rsidR="00B104DD" w:rsidRPr="009C3699">
        <w:rPr>
          <w:rFonts w:ascii="Times New Roman" w:eastAsia="Times New Roman" w:hAnsi="Times New Roman" w:cs="Times New Roman"/>
          <w:sz w:val="24"/>
          <w:szCs w:val="24"/>
        </w:rPr>
        <w:t>in simple cases</w:t>
      </w:r>
      <w:r w:rsidR="00F01E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B104DD" w:rsidRPr="009C3699">
        <w:rPr>
          <w:rFonts w:ascii="Times New Roman" w:eastAsia="Times New Roman" w:hAnsi="Times New Roman" w:cs="Times New Roman"/>
          <w:sz w:val="24"/>
          <w:szCs w:val="24"/>
        </w:rPr>
        <w:t>Bron (1816</w:t>
      </w:r>
      <w:r w:rsidR="00EC2212" w:rsidRPr="009C3699">
        <w:rPr>
          <w:rFonts w:ascii="Times New Roman" w:eastAsia="Times New Roman" w:hAnsi="Times New Roman" w:cs="Times New Roman"/>
          <w:sz w:val="24"/>
          <w:szCs w:val="24"/>
        </w:rPr>
        <w:t xml:space="preserve"> </w:t>
      </w:r>
      <w:r w:rsidR="00EC2212" w:rsidRPr="009C3699">
        <w:rPr>
          <w:rFonts w:ascii="Times New Roman" w:hAnsi="Times New Roman" w:cs="Times New Roman"/>
          <w:sz w:val="24"/>
          <w:szCs w:val="24"/>
        </w:rPr>
        <w:t xml:space="preserve">№ </w:t>
      </w:r>
      <w:r w:rsidR="00B104DD" w:rsidRPr="009C3699">
        <w:rPr>
          <w:rFonts w:ascii="Times New Roman" w:eastAsia="Times New Roman" w:hAnsi="Times New Roman" w:cs="Times New Roman"/>
          <w:sz w:val="24"/>
          <w:szCs w:val="24"/>
        </w:rPr>
        <w:t>18) to Broyn (1834</w:t>
      </w:r>
      <w:r w:rsidR="00EC2212" w:rsidRPr="009C3699">
        <w:rPr>
          <w:rFonts w:ascii="Times New Roman" w:eastAsia="Times New Roman" w:hAnsi="Times New Roman" w:cs="Times New Roman"/>
          <w:sz w:val="24"/>
          <w:szCs w:val="24"/>
        </w:rPr>
        <w:t xml:space="preserve"> </w:t>
      </w:r>
      <w:r w:rsidR="00EC2212" w:rsidRPr="009C3699">
        <w:rPr>
          <w:rFonts w:ascii="Times New Roman" w:hAnsi="Times New Roman" w:cs="Times New Roman"/>
          <w:sz w:val="24"/>
          <w:szCs w:val="24"/>
        </w:rPr>
        <w:t xml:space="preserve">№ </w:t>
      </w:r>
      <w:r w:rsidR="003D316D">
        <w:rPr>
          <w:rFonts w:ascii="Times New Roman" w:eastAsia="Times New Roman" w:hAnsi="Times New Roman" w:cs="Times New Roman"/>
          <w:sz w:val="24"/>
          <w:szCs w:val="24"/>
        </w:rPr>
        <w:t xml:space="preserve">15), </w:t>
      </w:r>
      <w:r w:rsidR="00B104DD" w:rsidRPr="009C3699">
        <w:rPr>
          <w:rFonts w:ascii="Times New Roman" w:eastAsia="Times New Roman" w:hAnsi="Times New Roman" w:cs="Times New Roman"/>
          <w:sz w:val="24"/>
          <w:szCs w:val="24"/>
        </w:rPr>
        <w:t>Baiensk</w:t>
      </w:r>
      <w:r w:rsidR="00E269DA">
        <w:rPr>
          <w:rFonts w:ascii="Times New Roman" w:eastAsia="Times New Roman" w:hAnsi="Times New Roman" w:cs="Times New Roman"/>
          <w:sz w:val="24"/>
          <w:szCs w:val="24"/>
        </w:rPr>
        <w:t>i</w:t>
      </w:r>
      <w:r w:rsidR="00B104DD" w:rsidRPr="009C3699">
        <w:rPr>
          <w:rFonts w:ascii="Times New Roman" w:eastAsia="Times New Roman" w:hAnsi="Times New Roman" w:cs="Times New Roman"/>
          <w:sz w:val="24"/>
          <w:szCs w:val="24"/>
        </w:rPr>
        <w:t xml:space="preserve"> (1816</w:t>
      </w:r>
      <w:r w:rsidR="00EC2212" w:rsidRPr="009C3699">
        <w:rPr>
          <w:rFonts w:ascii="Times New Roman" w:eastAsia="Times New Roman" w:hAnsi="Times New Roman" w:cs="Times New Roman"/>
          <w:sz w:val="24"/>
          <w:szCs w:val="24"/>
        </w:rPr>
        <w:t xml:space="preserve"> </w:t>
      </w:r>
      <w:r w:rsidR="00EC2212" w:rsidRPr="009C3699">
        <w:rPr>
          <w:rFonts w:ascii="Times New Roman" w:hAnsi="Times New Roman" w:cs="Times New Roman"/>
          <w:sz w:val="24"/>
          <w:szCs w:val="24"/>
        </w:rPr>
        <w:t>№</w:t>
      </w:r>
      <w:r w:rsidR="00EC2212" w:rsidRPr="009C3699">
        <w:rPr>
          <w:rFonts w:ascii="Times New Roman" w:eastAsia="Times New Roman" w:hAnsi="Times New Roman" w:cs="Times New Roman"/>
          <w:sz w:val="24"/>
          <w:szCs w:val="24"/>
        </w:rPr>
        <w:t xml:space="preserve"> 39) to Baenska (1834 </w:t>
      </w:r>
      <w:r w:rsidR="00EC2212" w:rsidRPr="009C3699">
        <w:rPr>
          <w:rFonts w:ascii="Times New Roman" w:hAnsi="Times New Roman" w:cs="Times New Roman"/>
          <w:sz w:val="24"/>
          <w:szCs w:val="24"/>
        </w:rPr>
        <w:t xml:space="preserve">№ </w:t>
      </w:r>
      <w:r w:rsidR="00B104DD" w:rsidRPr="009C3699">
        <w:rPr>
          <w:rFonts w:ascii="Times New Roman" w:eastAsia="Times New Roman" w:hAnsi="Times New Roman" w:cs="Times New Roman"/>
          <w:sz w:val="24"/>
          <w:szCs w:val="24"/>
        </w:rPr>
        <w:t>15)</w:t>
      </w:r>
      <w:r w:rsidR="00DE4EEC" w:rsidRPr="009C3699">
        <w:rPr>
          <w:rFonts w:ascii="Times New Roman" w:eastAsia="Times New Roman" w:hAnsi="Times New Roman" w:cs="Times New Roman"/>
          <w:sz w:val="24"/>
          <w:szCs w:val="24"/>
        </w:rPr>
        <w:t xml:space="preserve">, </w:t>
      </w:r>
      <w:r w:rsidR="00DE26CC" w:rsidRPr="009C3699">
        <w:rPr>
          <w:rFonts w:ascii="Times New Roman" w:eastAsia="Times New Roman" w:hAnsi="Times New Roman" w:cs="Times New Roman"/>
          <w:sz w:val="24"/>
          <w:szCs w:val="24"/>
        </w:rPr>
        <w:t>and</w:t>
      </w:r>
      <w:r w:rsidR="00B104DD" w:rsidRPr="009C3699">
        <w:rPr>
          <w:rFonts w:ascii="Times New Roman" w:eastAsia="Times New Roman" w:hAnsi="Times New Roman" w:cs="Times New Roman"/>
          <w:sz w:val="24"/>
          <w:szCs w:val="24"/>
        </w:rPr>
        <w:t xml:space="preserve"> Kats (1816</w:t>
      </w:r>
      <w:r w:rsidR="00EC2212" w:rsidRPr="009C3699">
        <w:rPr>
          <w:rFonts w:ascii="Times New Roman" w:eastAsia="Times New Roman" w:hAnsi="Times New Roman" w:cs="Times New Roman"/>
          <w:sz w:val="24"/>
          <w:szCs w:val="24"/>
        </w:rPr>
        <w:t xml:space="preserve"> </w:t>
      </w:r>
      <w:r w:rsidR="00EC2212" w:rsidRPr="009C3699">
        <w:rPr>
          <w:rFonts w:ascii="Times New Roman" w:hAnsi="Times New Roman" w:cs="Times New Roman"/>
          <w:sz w:val="24"/>
          <w:szCs w:val="24"/>
        </w:rPr>
        <w:t xml:space="preserve">№ </w:t>
      </w:r>
      <w:r w:rsidR="00B104DD" w:rsidRPr="009C3699">
        <w:rPr>
          <w:rFonts w:ascii="Times New Roman" w:eastAsia="Times New Roman" w:hAnsi="Times New Roman" w:cs="Times New Roman"/>
          <w:sz w:val="24"/>
          <w:szCs w:val="24"/>
        </w:rPr>
        <w:t>52) to Kach (1834</w:t>
      </w:r>
      <w:r w:rsidR="00EC2212" w:rsidRPr="009C3699">
        <w:rPr>
          <w:rFonts w:ascii="Times New Roman" w:eastAsia="Times New Roman" w:hAnsi="Times New Roman" w:cs="Times New Roman"/>
          <w:sz w:val="24"/>
          <w:szCs w:val="24"/>
        </w:rPr>
        <w:t xml:space="preserve"> </w:t>
      </w:r>
      <w:r w:rsidR="00EC2212" w:rsidRPr="009C3699">
        <w:rPr>
          <w:rFonts w:ascii="Times New Roman" w:hAnsi="Times New Roman" w:cs="Times New Roman"/>
          <w:sz w:val="24"/>
          <w:szCs w:val="24"/>
        </w:rPr>
        <w:t xml:space="preserve">№ </w:t>
      </w:r>
      <w:r w:rsidR="006A1621">
        <w:rPr>
          <w:rFonts w:ascii="Times New Roman" w:eastAsia="Times New Roman" w:hAnsi="Times New Roman" w:cs="Times New Roman"/>
          <w:sz w:val="24"/>
          <w:szCs w:val="24"/>
        </w:rPr>
        <w:t xml:space="preserve">21). </w:t>
      </w:r>
      <w:r w:rsidR="00E269DA">
        <w:rPr>
          <w:rFonts w:ascii="Times New Roman" w:eastAsia="Times New Roman" w:hAnsi="Times New Roman" w:cs="Times New Roman"/>
          <w:sz w:val="24"/>
          <w:szCs w:val="24"/>
        </w:rPr>
        <w:t>It is</w:t>
      </w:r>
      <w:r w:rsidR="00DE4EEC" w:rsidRPr="009C3699">
        <w:rPr>
          <w:rFonts w:ascii="Times New Roman" w:eastAsia="Times New Roman" w:hAnsi="Times New Roman" w:cs="Times New Roman"/>
          <w:sz w:val="24"/>
          <w:szCs w:val="24"/>
        </w:rPr>
        <w:t xml:space="preserve"> </w:t>
      </w:r>
      <w:r w:rsidR="00F01EB0">
        <w:rPr>
          <w:rFonts w:ascii="Times New Roman" w:eastAsia="Times New Roman" w:hAnsi="Times New Roman" w:cs="Times New Roman"/>
          <w:sz w:val="24"/>
          <w:szCs w:val="24"/>
        </w:rPr>
        <w:t>also</w:t>
      </w:r>
      <w:r w:rsidR="00E269DA">
        <w:rPr>
          <w:rFonts w:ascii="Times New Roman" w:eastAsia="Times New Roman" w:hAnsi="Times New Roman" w:cs="Times New Roman"/>
          <w:sz w:val="24"/>
          <w:szCs w:val="24"/>
        </w:rPr>
        <w:t xml:space="preserve"> possible</w:t>
      </w:r>
      <w:r w:rsidR="00F01EB0">
        <w:rPr>
          <w:rFonts w:ascii="Times New Roman" w:eastAsia="Times New Roman" w:hAnsi="Times New Roman" w:cs="Times New Roman"/>
          <w:sz w:val="24"/>
          <w:szCs w:val="24"/>
        </w:rPr>
        <w:t xml:space="preserve"> </w:t>
      </w:r>
      <w:r w:rsidR="00E269DA">
        <w:rPr>
          <w:rFonts w:ascii="Times New Roman" w:eastAsia="Times New Roman" w:hAnsi="Times New Roman" w:cs="Times New Roman"/>
          <w:sz w:val="24"/>
          <w:szCs w:val="24"/>
        </w:rPr>
        <w:t>in the case of</w:t>
      </w:r>
      <w:r w:rsidR="00B104DD" w:rsidRPr="009C3699">
        <w:rPr>
          <w:rFonts w:ascii="Times New Roman" w:eastAsia="Times New Roman" w:hAnsi="Times New Roman" w:cs="Times New Roman"/>
          <w:sz w:val="24"/>
          <w:szCs w:val="24"/>
        </w:rPr>
        <w:t xml:space="preserve"> more </w:t>
      </w:r>
      <w:r w:rsidR="00F01EB0">
        <w:rPr>
          <w:rFonts w:ascii="Times New Roman" w:eastAsia="Times New Roman" w:hAnsi="Times New Roman" w:cs="Times New Roman"/>
          <w:sz w:val="24"/>
          <w:szCs w:val="24"/>
        </w:rPr>
        <w:t>complicated changes</w:t>
      </w:r>
      <w:r w:rsidR="00B104DD" w:rsidRPr="009C3699">
        <w:rPr>
          <w:rFonts w:ascii="Times New Roman" w:eastAsia="Times New Roman" w:hAnsi="Times New Roman" w:cs="Times New Roman"/>
          <w:sz w:val="24"/>
          <w:szCs w:val="24"/>
        </w:rPr>
        <w:t xml:space="preserve"> such as those mentioned </w:t>
      </w:r>
      <w:r w:rsidR="00F01EB0">
        <w:rPr>
          <w:rFonts w:ascii="Times New Roman" w:eastAsia="Times New Roman" w:hAnsi="Times New Roman" w:cs="Times New Roman"/>
          <w:sz w:val="24"/>
          <w:szCs w:val="24"/>
        </w:rPr>
        <w:t xml:space="preserve">earlier -- </w:t>
      </w:r>
      <w:r w:rsidR="00BC4F30">
        <w:rPr>
          <w:rFonts w:ascii="Times New Roman" w:eastAsia="Times New Roman" w:hAnsi="Times New Roman" w:cs="Times New Roman"/>
          <w:sz w:val="24"/>
          <w:szCs w:val="24"/>
        </w:rPr>
        <w:t>Y</w:t>
      </w:r>
      <w:r w:rsidR="00B104DD" w:rsidRPr="009C3699">
        <w:rPr>
          <w:rFonts w:ascii="Times New Roman" w:eastAsia="Times New Roman" w:hAnsi="Times New Roman" w:cs="Times New Roman"/>
          <w:sz w:val="24"/>
          <w:szCs w:val="24"/>
        </w:rPr>
        <w:t>ovis to Yav</w:t>
      </w:r>
      <w:r w:rsidR="00BB3C8A">
        <w:rPr>
          <w:rFonts w:ascii="Times New Roman" w:eastAsia="Times New Roman" w:hAnsi="Times New Roman" w:cs="Times New Roman"/>
          <w:sz w:val="24"/>
          <w:szCs w:val="24"/>
        </w:rPr>
        <w:t>e</w:t>
      </w:r>
      <w:r w:rsidR="001B4877">
        <w:rPr>
          <w:rFonts w:ascii="Times New Roman" w:eastAsia="Times New Roman" w:hAnsi="Times New Roman" w:cs="Times New Roman"/>
          <w:sz w:val="24"/>
          <w:szCs w:val="24"/>
        </w:rPr>
        <w:t>j</w:t>
      </w:r>
      <w:r w:rsidR="00B104DD" w:rsidRPr="009C3699">
        <w:rPr>
          <w:rFonts w:ascii="Times New Roman" w:eastAsia="Times New Roman" w:hAnsi="Times New Roman" w:cs="Times New Roman"/>
          <w:sz w:val="24"/>
          <w:szCs w:val="24"/>
        </w:rPr>
        <w:t>s, Kru</w:t>
      </w:r>
      <w:r w:rsidR="00F01EB0">
        <w:rPr>
          <w:rFonts w:ascii="Times New Roman" w:eastAsia="Times New Roman" w:hAnsi="Times New Roman" w:cs="Times New Roman"/>
          <w:sz w:val="24"/>
          <w:szCs w:val="24"/>
        </w:rPr>
        <w:t>mfis to Trusf</w:t>
      </w:r>
      <w:r w:rsidR="00334FA3">
        <w:rPr>
          <w:rFonts w:ascii="Times New Roman" w:eastAsia="Times New Roman" w:hAnsi="Times New Roman" w:cs="Times New Roman"/>
          <w:sz w:val="24"/>
          <w:szCs w:val="24"/>
        </w:rPr>
        <w:t>u</w:t>
      </w:r>
      <w:r w:rsidR="00F01EB0">
        <w:rPr>
          <w:rFonts w:ascii="Times New Roman" w:eastAsia="Times New Roman" w:hAnsi="Times New Roman" w:cs="Times New Roman"/>
          <w:sz w:val="24"/>
          <w:szCs w:val="24"/>
        </w:rPr>
        <w:t>s, Deber to Beder;</w:t>
      </w:r>
      <w:r w:rsidR="00B104DD" w:rsidRPr="009C3699">
        <w:rPr>
          <w:rFonts w:ascii="Times New Roman" w:eastAsia="Times New Roman" w:hAnsi="Times New Roman" w:cs="Times New Roman"/>
          <w:sz w:val="24"/>
          <w:szCs w:val="24"/>
        </w:rPr>
        <w:t xml:space="preserve"> and even in </w:t>
      </w:r>
      <w:r w:rsidR="003D316D">
        <w:rPr>
          <w:rFonts w:ascii="Times New Roman" w:eastAsia="Times New Roman" w:hAnsi="Times New Roman" w:cs="Times New Roman"/>
          <w:sz w:val="24"/>
          <w:szCs w:val="24"/>
        </w:rPr>
        <w:t xml:space="preserve">a </w:t>
      </w:r>
      <w:r w:rsidR="00B104DD" w:rsidRPr="009C3699">
        <w:rPr>
          <w:rFonts w:ascii="Times New Roman" w:eastAsia="Times New Roman" w:hAnsi="Times New Roman" w:cs="Times New Roman"/>
          <w:sz w:val="24"/>
          <w:szCs w:val="24"/>
        </w:rPr>
        <w:t>c</w:t>
      </w:r>
      <w:r w:rsidR="003D316D">
        <w:rPr>
          <w:rFonts w:ascii="Times New Roman" w:eastAsia="Times New Roman" w:hAnsi="Times New Roman" w:cs="Times New Roman"/>
          <w:sz w:val="24"/>
          <w:szCs w:val="24"/>
        </w:rPr>
        <w:t>ompletely unrecognizable change</w:t>
      </w:r>
      <w:r w:rsidR="00B104DD" w:rsidRPr="009C3699">
        <w:rPr>
          <w:rFonts w:ascii="Times New Roman" w:eastAsia="Times New Roman" w:hAnsi="Times New Roman" w:cs="Times New Roman"/>
          <w:sz w:val="24"/>
          <w:szCs w:val="24"/>
        </w:rPr>
        <w:t xml:space="preserve"> such as Ber (1816</w:t>
      </w:r>
      <w:r w:rsidR="00D204C4" w:rsidRPr="009C3699">
        <w:rPr>
          <w:rFonts w:ascii="Times New Roman" w:eastAsia="Times New Roman" w:hAnsi="Times New Roman" w:cs="Times New Roman"/>
          <w:sz w:val="24"/>
          <w:szCs w:val="24"/>
        </w:rPr>
        <w:t xml:space="preserve"> </w:t>
      </w:r>
      <w:r w:rsidR="00D204C4" w:rsidRPr="009C3699">
        <w:rPr>
          <w:rFonts w:ascii="Times New Roman" w:hAnsi="Times New Roman" w:cs="Times New Roman"/>
          <w:sz w:val="24"/>
          <w:szCs w:val="24"/>
        </w:rPr>
        <w:t xml:space="preserve">№ </w:t>
      </w:r>
      <w:r w:rsidR="00B104DD" w:rsidRPr="009C3699">
        <w:rPr>
          <w:rFonts w:ascii="Times New Roman" w:eastAsia="Times New Roman" w:hAnsi="Times New Roman" w:cs="Times New Roman"/>
          <w:sz w:val="24"/>
          <w:szCs w:val="24"/>
        </w:rPr>
        <w:t>4) to Itsko (1834</w:t>
      </w:r>
      <w:r w:rsidR="00D204C4" w:rsidRPr="009C3699">
        <w:rPr>
          <w:rFonts w:ascii="Times New Roman" w:eastAsia="Times New Roman" w:hAnsi="Times New Roman" w:cs="Times New Roman"/>
          <w:sz w:val="24"/>
          <w:szCs w:val="24"/>
        </w:rPr>
        <w:t xml:space="preserve"> </w:t>
      </w:r>
      <w:r w:rsidR="00D204C4" w:rsidRPr="009C3699">
        <w:rPr>
          <w:rFonts w:ascii="Times New Roman" w:hAnsi="Times New Roman" w:cs="Times New Roman"/>
          <w:sz w:val="24"/>
          <w:szCs w:val="24"/>
        </w:rPr>
        <w:t xml:space="preserve">№ </w:t>
      </w:r>
      <w:r w:rsidR="00B104DD" w:rsidRPr="009C3699">
        <w:rPr>
          <w:rFonts w:ascii="Times New Roman" w:eastAsia="Times New Roman" w:hAnsi="Times New Roman" w:cs="Times New Roman"/>
          <w:sz w:val="24"/>
          <w:szCs w:val="24"/>
        </w:rPr>
        <w:t>2)</w:t>
      </w:r>
      <w:r w:rsidR="00D204C4" w:rsidRPr="009C3699">
        <w:rPr>
          <w:rFonts w:ascii="Times New Roman" w:eastAsia="Times New Roman" w:hAnsi="Times New Roman" w:cs="Times New Roman"/>
          <w:sz w:val="24"/>
          <w:szCs w:val="24"/>
        </w:rPr>
        <w:t>.</w:t>
      </w:r>
      <w:r w:rsidR="00DE4EEC" w:rsidRPr="009C3699">
        <w:rPr>
          <w:rFonts w:ascii="Times New Roman" w:eastAsia="Times New Roman" w:hAnsi="Times New Roman" w:cs="Times New Roman"/>
          <w:sz w:val="24"/>
          <w:szCs w:val="24"/>
        </w:rPr>
        <w:t xml:space="preserve"> </w:t>
      </w:r>
    </w:p>
    <w:p w:rsidR="00B104DD" w:rsidRPr="009C3699" w:rsidRDefault="00B104DD" w:rsidP="00083209">
      <w:pPr>
        <w:spacing w:before="100" w:beforeAutospacing="1" w:after="100" w:afterAutospacing="1" w:line="240" w:lineRule="auto"/>
        <w:jc w:val="both"/>
        <w:rPr>
          <w:rFonts w:ascii="Times New Roman" w:eastAsia="Times New Roman" w:hAnsi="Times New Roman" w:cs="Times New Roman"/>
          <w:sz w:val="24"/>
          <w:szCs w:val="24"/>
        </w:rPr>
      </w:pPr>
      <w:r w:rsidRPr="009C3699">
        <w:rPr>
          <w:rFonts w:ascii="Times New Roman" w:eastAsia="Times New Roman" w:hAnsi="Times New Roman" w:cs="Times New Roman"/>
          <w:sz w:val="24"/>
          <w:szCs w:val="24"/>
        </w:rPr>
        <w:t xml:space="preserve">Comparison of neighboring </w:t>
      </w:r>
      <w:r w:rsidR="005F2763" w:rsidRPr="009C3699">
        <w:rPr>
          <w:rFonts w:ascii="Times New Roman" w:eastAsia="Times New Roman" w:hAnsi="Times New Roman" w:cs="Times New Roman"/>
          <w:sz w:val="24"/>
          <w:szCs w:val="24"/>
        </w:rPr>
        <w:t>cells</w:t>
      </w:r>
      <w:r w:rsidRPr="009C3699">
        <w:rPr>
          <w:rFonts w:ascii="Times New Roman" w:eastAsia="Times New Roman" w:hAnsi="Times New Roman" w:cs="Times New Roman"/>
          <w:sz w:val="24"/>
          <w:szCs w:val="24"/>
        </w:rPr>
        <w:t xml:space="preserve"> </w:t>
      </w:r>
      <w:r w:rsidR="00F01EB0">
        <w:rPr>
          <w:rFonts w:ascii="Times New Roman" w:eastAsia="Times New Roman" w:hAnsi="Times New Roman" w:cs="Times New Roman"/>
          <w:sz w:val="24"/>
          <w:szCs w:val="24"/>
        </w:rPr>
        <w:t xml:space="preserve">moreover sometimes </w:t>
      </w:r>
      <w:r w:rsidRPr="009C3699">
        <w:rPr>
          <w:rFonts w:ascii="Times New Roman" w:eastAsia="Times New Roman" w:hAnsi="Times New Roman" w:cs="Times New Roman"/>
          <w:sz w:val="24"/>
          <w:szCs w:val="24"/>
        </w:rPr>
        <w:t xml:space="preserve">allows resolution of </w:t>
      </w:r>
      <w:r w:rsidR="00F01EB0">
        <w:rPr>
          <w:rFonts w:ascii="Times New Roman" w:eastAsia="Times New Roman" w:hAnsi="Times New Roman" w:cs="Times New Roman"/>
          <w:sz w:val="24"/>
          <w:szCs w:val="24"/>
        </w:rPr>
        <w:t xml:space="preserve">the indeterminate ending “ich,” which could designate either a </w:t>
      </w:r>
      <w:r w:rsidRPr="009C3699">
        <w:rPr>
          <w:rFonts w:ascii="Times New Roman" w:eastAsia="Times New Roman" w:hAnsi="Times New Roman" w:cs="Times New Roman"/>
          <w:sz w:val="24"/>
          <w:szCs w:val="24"/>
        </w:rPr>
        <w:t xml:space="preserve">patronymic or </w:t>
      </w:r>
      <w:r w:rsidR="008B2DB9">
        <w:rPr>
          <w:rFonts w:ascii="Times New Roman" w:eastAsia="Times New Roman" w:hAnsi="Times New Roman" w:cs="Times New Roman"/>
          <w:sz w:val="24"/>
          <w:szCs w:val="24"/>
        </w:rPr>
        <w:t>a</w:t>
      </w:r>
      <w:r w:rsidR="00334FA3">
        <w:rPr>
          <w:rFonts w:ascii="Times New Roman" w:eastAsia="Times New Roman" w:hAnsi="Times New Roman" w:cs="Times New Roman"/>
          <w:sz w:val="24"/>
          <w:szCs w:val="24"/>
        </w:rPr>
        <w:t xml:space="preserve"> </w:t>
      </w:r>
      <w:r w:rsidRPr="009C3699">
        <w:rPr>
          <w:rFonts w:ascii="Times New Roman" w:eastAsia="Times New Roman" w:hAnsi="Times New Roman" w:cs="Times New Roman"/>
          <w:sz w:val="24"/>
          <w:szCs w:val="24"/>
        </w:rPr>
        <w:t>surname. For example, from the fact that Volvel</w:t>
      </w:r>
      <w:r w:rsidR="003352FD">
        <w:rPr>
          <w:rFonts w:ascii="Times New Roman" w:eastAsia="Times New Roman" w:hAnsi="Times New Roman" w:cs="Times New Roman"/>
          <w:sz w:val="24"/>
          <w:szCs w:val="24"/>
        </w:rPr>
        <w:t>’</w:t>
      </w:r>
      <w:r w:rsidRPr="009C3699">
        <w:rPr>
          <w:rFonts w:ascii="Times New Roman" w:eastAsia="Times New Roman" w:hAnsi="Times New Roman" w:cs="Times New Roman"/>
          <w:sz w:val="24"/>
          <w:szCs w:val="24"/>
        </w:rPr>
        <w:t xml:space="preserve"> Borukhovich (1816</w:t>
      </w:r>
      <w:r w:rsidR="00DE26CC" w:rsidRPr="009C3699">
        <w:rPr>
          <w:rFonts w:ascii="Times New Roman" w:eastAsia="Times New Roman" w:hAnsi="Times New Roman" w:cs="Times New Roman"/>
          <w:sz w:val="24"/>
          <w:szCs w:val="24"/>
        </w:rPr>
        <w:t xml:space="preserve"> </w:t>
      </w:r>
      <w:r w:rsidR="00DE26CC" w:rsidRPr="009C3699">
        <w:rPr>
          <w:rFonts w:ascii="Times New Roman" w:hAnsi="Times New Roman" w:cs="Times New Roman"/>
          <w:sz w:val="24"/>
          <w:szCs w:val="24"/>
        </w:rPr>
        <w:t xml:space="preserve">№ </w:t>
      </w:r>
      <w:r w:rsidRPr="009C3699">
        <w:rPr>
          <w:rFonts w:ascii="Times New Roman" w:eastAsia="Times New Roman" w:hAnsi="Times New Roman" w:cs="Times New Roman"/>
          <w:sz w:val="24"/>
          <w:szCs w:val="24"/>
        </w:rPr>
        <w:t>13) and Vol</w:t>
      </w:r>
      <w:r w:rsidR="003352FD">
        <w:rPr>
          <w:rFonts w:ascii="Times New Roman" w:eastAsia="Times New Roman" w:hAnsi="Times New Roman" w:cs="Times New Roman"/>
          <w:sz w:val="24"/>
          <w:szCs w:val="24"/>
        </w:rPr>
        <w:t>’</w:t>
      </w:r>
      <w:r w:rsidRPr="009C3699">
        <w:rPr>
          <w:rFonts w:ascii="Times New Roman" w:eastAsia="Times New Roman" w:hAnsi="Times New Roman" w:cs="Times New Roman"/>
          <w:sz w:val="24"/>
          <w:szCs w:val="24"/>
        </w:rPr>
        <w:t>f Borukhovich Yave</w:t>
      </w:r>
      <w:r w:rsidR="00515165">
        <w:rPr>
          <w:rFonts w:ascii="Times New Roman" w:eastAsia="Times New Roman" w:hAnsi="Times New Roman" w:cs="Times New Roman"/>
          <w:sz w:val="24"/>
          <w:szCs w:val="24"/>
        </w:rPr>
        <w:t>j</w:t>
      </w:r>
      <w:r w:rsidRPr="009C3699">
        <w:rPr>
          <w:rFonts w:ascii="Times New Roman" w:eastAsia="Times New Roman" w:hAnsi="Times New Roman" w:cs="Times New Roman"/>
          <w:sz w:val="24"/>
          <w:szCs w:val="24"/>
        </w:rPr>
        <w:t>s</w:t>
      </w:r>
      <w:r w:rsidR="00A0234C" w:rsidRPr="009C3699">
        <w:rPr>
          <w:rFonts w:ascii="Times New Roman" w:eastAsia="Times New Roman" w:hAnsi="Times New Roman" w:cs="Times New Roman"/>
          <w:sz w:val="24"/>
          <w:szCs w:val="24"/>
        </w:rPr>
        <w:t xml:space="preserve"> </w:t>
      </w:r>
      <w:r w:rsidR="00F01EB0">
        <w:rPr>
          <w:rFonts w:ascii="Times New Roman" w:eastAsia="Times New Roman" w:hAnsi="Times New Roman" w:cs="Times New Roman"/>
          <w:sz w:val="24"/>
          <w:szCs w:val="24"/>
        </w:rPr>
        <w:t>(</w:t>
      </w:r>
      <w:r w:rsidR="00A0234C" w:rsidRPr="009C3699">
        <w:rPr>
          <w:rFonts w:ascii="Times New Roman" w:eastAsia="Times New Roman" w:hAnsi="Times New Roman" w:cs="Times New Roman"/>
          <w:sz w:val="24"/>
          <w:szCs w:val="24"/>
        </w:rPr>
        <w:t xml:space="preserve">1834 </w:t>
      </w:r>
      <w:r w:rsidR="00A0234C" w:rsidRPr="009C3699">
        <w:rPr>
          <w:rFonts w:ascii="Times New Roman" w:hAnsi="Times New Roman" w:cs="Times New Roman"/>
          <w:sz w:val="24"/>
          <w:szCs w:val="24"/>
        </w:rPr>
        <w:t>№ 4</w:t>
      </w:r>
      <w:r w:rsidR="00F01EB0">
        <w:rPr>
          <w:rFonts w:ascii="Times New Roman" w:hAnsi="Times New Roman" w:cs="Times New Roman"/>
          <w:sz w:val="24"/>
          <w:szCs w:val="24"/>
        </w:rPr>
        <w:t>)</w:t>
      </w:r>
      <w:r w:rsidRPr="009C3699">
        <w:rPr>
          <w:rFonts w:ascii="Times New Roman" w:eastAsia="Times New Roman" w:hAnsi="Times New Roman" w:cs="Times New Roman"/>
          <w:sz w:val="24"/>
          <w:szCs w:val="24"/>
        </w:rPr>
        <w:t xml:space="preserve"> are the same person, it follows that Boruk</w:t>
      </w:r>
      <w:r w:rsidR="00515165">
        <w:rPr>
          <w:rFonts w:ascii="Times New Roman" w:eastAsia="Times New Roman" w:hAnsi="Times New Roman" w:cs="Times New Roman"/>
          <w:sz w:val="24"/>
          <w:szCs w:val="24"/>
        </w:rPr>
        <w:t>hovich is a patronymic and Yave</w:t>
      </w:r>
      <w:r w:rsidR="00AB36AF">
        <w:rPr>
          <w:rFonts w:ascii="Times New Roman" w:eastAsia="Times New Roman" w:hAnsi="Times New Roman" w:cs="Times New Roman"/>
          <w:sz w:val="24"/>
          <w:szCs w:val="24"/>
        </w:rPr>
        <w:t>j</w:t>
      </w:r>
      <w:r w:rsidRPr="009C3699">
        <w:rPr>
          <w:rFonts w:ascii="Times New Roman" w:eastAsia="Times New Roman" w:hAnsi="Times New Roman" w:cs="Times New Roman"/>
          <w:sz w:val="24"/>
          <w:szCs w:val="24"/>
        </w:rPr>
        <w:t xml:space="preserve">s is a surname </w:t>
      </w:r>
      <w:r w:rsidR="004A0776">
        <w:rPr>
          <w:rFonts w:ascii="Times New Roman" w:eastAsia="Times New Roman" w:hAnsi="Times New Roman" w:cs="Times New Roman"/>
          <w:sz w:val="24"/>
          <w:szCs w:val="24"/>
        </w:rPr>
        <w:t xml:space="preserve">missing </w:t>
      </w:r>
      <w:r w:rsidRPr="009C3699">
        <w:rPr>
          <w:rFonts w:ascii="Times New Roman" w:eastAsia="Times New Roman" w:hAnsi="Times New Roman" w:cs="Times New Roman"/>
          <w:sz w:val="24"/>
          <w:szCs w:val="24"/>
        </w:rPr>
        <w:t xml:space="preserve">in the </w:t>
      </w:r>
      <w:r w:rsidR="00DE26CC" w:rsidRPr="009C3699">
        <w:rPr>
          <w:rFonts w:ascii="Times New Roman" w:eastAsia="Times New Roman" w:hAnsi="Times New Roman" w:cs="Times New Roman"/>
          <w:sz w:val="24"/>
          <w:szCs w:val="24"/>
        </w:rPr>
        <w:t>7</w:t>
      </w:r>
      <w:r w:rsidR="00DE26CC" w:rsidRPr="009C3699">
        <w:rPr>
          <w:rFonts w:ascii="Times New Roman" w:eastAsia="Times New Roman" w:hAnsi="Times New Roman" w:cs="Times New Roman"/>
          <w:sz w:val="24"/>
          <w:szCs w:val="24"/>
          <w:vertAlign w:val="superscript"/>
        </w:rPr>
        <w:t>th</w:t>
      </w:r>
      <w:r w:rsidR="00DE26CC" w:rsidRPr="009C3699">
        <w:rPr>
          <w:rFonts w:ascii="Times New Roman" w:eastAsia="Times New Roman" w:hAnsi="Times New Roman" w:cs="Times New Roman"/>
          <w:sz w:val="24"/>
          <w:szCs w:val="24"/>
        </w:rPr>
        <w:t xml:space="preserve"> </w:t>
      </w:r>
      <w:r w:rsidR="006A1621">
        <w:rPr>
          <w:rFonts w:ascii="Times New Roman" w:eastAsia="Times New Roman" w:hAnsi="Times New Roman" w:cs="Times New Roman"/>
          <w:sz w:val="24"/>
          <w:szCs w:val="24"/>
        </w:rPr>
        <w:t>revision list.</w:t>
      </w:r>
      <w:r w:rsidR="00F01EB0">
        <w:rPr>
          <w:rFonts w:ascii="Times New Roman" w:eastAsia="Times New Roman" w:hAnsi="Times New Roman" w:cs="Times New Roman"/>
          <w:sz w:val="24"/>
          <w:szCs w:val="24"/>
        </w:rPr>
        <w:t xml:space="preserve"> </w:t>
      </w:r>
      <w:r w:rsidR="004A0776">
        <w:rPr>
          <w:rFonts w:ascii="Times New Roman" w:eastAsia="Times New Roman" w:hAnsi="Times New Roman" w:cs="Times New Roman"/>
          <w:sz w:val="24"/>
          <w:szCs w:val="24"/>
        </w:rPr>
        <w:t>L</w:t>
      </w:r>
      <w:r w:rsidR="008B55B1">
        <w:rPr>
          <w:rFonts w:ascii="Times New Roman" w:eastAsia="Times New Roman" w:hAnsi="Times New Roman" w:cs="Times New Roman"/>
          <w:sz w:val="24"/>
          <w:szCs w:val="24"/>
        </w:rPr>
        <w:t>i</w:t>
      </w:r>
      <w:r w:rsidR="004A0776">
        <w:rPr>
          <w:rFonts w:ascii="Times New Roman" w:eastAsia="Times New Roman" w:hAnsi="Times New Roman" w:cs="Times New Roman"/>
          <w:sz w:val="24"/>
          <w:szCs w:val="24"/>
        </w:rPr>
        <w:t>kewise</w:t>
      </w:r>
      <w:r w:rsidR="00F01EB0">
        <w:rPr>
          <w:rFonts w:ascii="Times New Roman" w:eastAsia="Times New Roman" w:hAnsi="Times New Roman" w:cs="Times New Roman"/>
          <w:sz w:val="24"/>
          <w:szCs w:val="24"/>
        </w:rPr>
        <w:t xml:space="preserve"> </w:t>
      </w:r>
      <w:r w:rsidRPr="009C3699">
        <w:rPr>
          <w:rFonts w:ascii="Times New Roman" w:eastAsia="Times New Roman" w:hAnsi="Times New Roman" w:cs="Times New Roman"/>
          <w:sz w:val="24"/>
          <w:szCs w:val="24"/>
        </w:rPr>
        <w:t>Mikhel</w:t>
      </w:r>
      <w:r w:rsidR="008B55B1">
        <w:rPr>
          <w:rFonts w:ascii="Times New Roman" w:eastAsia="Times New Roman" w:hAnsi="Times New Roman" w:cs="Times New Roman"/>
          <w:sz w:val="24"/>
          <w:szCs w:val="24"/>
        </w:rPr>
        <w:t>’</w:t>
      </w:r>
      <w:r w:rsidRPr="009C3699">
        <w:rPr>
          <w:rFonts w:ascii="Times New Roman" w:eastAsia="Times New Roman" w:hAnsi="Times New Roman" w:cs="Times New Roman"/>
          <w:sz w:val="24"/>
          <w:szCs w:val="24"/>
        </w:rPr>
        <w:t xml:space="preserve"> Morkovich (1816</w:t>
      </w:r>
      <w:r w:rsidR="00DE26CC" w:rsidRPr="009C3699">
        <w:rPr>
          <w:rFonts w:ascii="Times New Roman" w:eastAsia="Times New Roman" w:hAnsi="Times New Roman" w:cs="Times New Roman"/>
          <w:sz w:val="24"/>
          <w:szCs w:val="24"/>
        </w:rPr>
        <w:t xml:space="preserve"> </w:t>
      </w:r>
      <w:r w:rsidR="00DE26CC" w:rsidRPr="009C3699">
        <w:rPr>
          <w:rFonts w:ascii="Times New Roman" w:hAnsi="Times New Roman" w:cs="Times New Roman"/>
          <w:sz w:val="24"/>
          <w:szCs w:val="24"/>
        </w:rPr>
        <w:t xml:space="preserve">№ </w:t>
      </w:r>
      <w:r w:rsidR="008B55B1">
        <w:rPr>
          <w:rFonts w:ascii="Times New Roman" w:eastAsia="Times New Roman" w:hAnsi="Times New Roman" w:cs="Times New Roman"/>
          <w:sz w:val="24"/>
          <w:szCs w:val="24"/>
        </w:rPr>
        <w:t>35) and Mikhel’</w:t>
      </w:r>
      <w:r w:rsidR="005A6041">
        <w:rPr>
          <w:rFonts w:ascii="Times New Roman" w:eastAsia="Times New Roman" w:hAnsi="Times New Roman" w:cs="Times New Roman"/>
          <w:sz w:val="24"/>
          <w:szCs w:val="24"/>
        </w:rPr>
        <w:t xml:space="preserve"> </w:t>
      </w:r>
      <w:r w:rsidRPr="009C3699">
        <w:rPr>
          <w:rFonts w:ascii="Times New Roman" w:eastAsia="Times New Roman" w:hAnsi="Times New Roman" w:cs="Times New Roman"/>
          <w:sz w:val="24"/>
          <w:szCs w:val="24"/>
        </w:rPr>
        <w:t xml:space="preserve">Morkelovich </w:t>
      </w:r>
      <w:r w:rsidR="0010446F">
        <w:rPr>
          <w:rFonts w:ascii="Times New Roman" w:eastAsia="Times New Roman" w:hAnsi="Times New Roman" w:cs="Times New Roman"/>
          <w:sz w:val="24"/>
          <w:szCs w:val="24"/>
        </w:rPr>
        <w:t>Y</w:t>
      </w:r>
      <w:r w:rsidRPr="009C3699">
        <w:rPr>
          <w:rFonts w:ascii="Times New Roman" w:eastAsia="Times New Roman" w:hAnsi="Times New Roman" w:cs="Times New Roman"/>
          <w:sz w:val="24"/>
          <w:szCs w:val="24"/>
        </w:rPr>
        <w:t>ozer (1834</w:t>
      </w:r>
      <w:r w:rsidR="00DE26CC" w:rsidRPr="009C3699">
        <w:rPr>
          <w:rFonts w:ascii="Times New Roman" w:eastAsia="Times New Roman" w:hAnsi="Times New Roman" w:cs="Times New Roman"/>
          <w:sz w:val="24"/>
          <w:szCs w:val="24"/>
        </w:rPr>
        <w:t xml:space="preserve"> </w:t>
      </w:r>
      <w:r w:rsidR="00DE26CC" w:rsidRPr="009C3699">
        <w:rPr>
          <w:rFonts w:ascii="Times New Roman" w:hAnsi="Times New Roman" w:cs="Times New Roman"/>
          <w:sz w:val="24"/>
          <w:szCs w:val="24"/>
        </w:rPr>
        <w:t xml:space="preserve">№ </w:t>
      </w:r>
      <w:r w:rsidR="004A0776">
        <w:rPr>
          <w:rFonts w:ascii="Times New Roman" w:eastAsia="Times New Roman" w:hAnsi="Times New Roman" w:cs="Times New Roman"/>
          <w:sz w:val="24"/>
          <w:szCs w:val="24"/>
        </w:rPr>
        <w:t>14) are</w:t>
      </w:r>
      <w:r w:rsidR="00F01EB0">
        <w:rPr>
          <w:rFonts w:ascii="Times New Roman" w:eastAsia="Times New Roman" w:hAnsi="Times New Roman" w:cs="Times New Roman"/>
          <w:sz w:val="24"/>
          <w:szCs w:val="24"/>
        </w:rPr>
        <w:t xml:space="preserve"> the same</w:t>
      </w:r>
      <w:r w:rsidRPr="009C3699">
        <w:rPr>
          <w:rFonts w:ascii="Times New Roman" w:eastAsia="Times New Roman" w:hAnsi="Times New Roman" w:cs="Times New Roman"/>
          <w:sz w:val="24"/>
          <w:szCs w:val="24"/>
        </w:rPr>
        <w:t xml:space="preserve"> person,</w:t>
      </w:r>
      <w:r w:rsidR="00F01EB0">
        <w:rPr>
          <w:rFonts w:ascii="Times New Roman" w:eastAsia="Times New Roman" w:hAnsi="Times New Roman" w:cs="Times New Roman"/>
          <w:sz w:val="24"/>
          <w:szCs w:val="24"/>
        </w:rPr>
        <w:t xml:space="preserve"> </w:t>
      </w:r>
      <w:r w:rsidR="009A5BD5">
        <w:rPr>
          <w:rFonts w:ascii="Times New Roman" w:eastAsia="Times New Roman" w:hAnsi="Times New Roman" w:cs="Times New Roman"/>
          <w:sz w:val="24"/>
          <w:szCs w:val="24"/>
        </w:rPr>
        <w:t xml:space="preserve">from which </w:t>
      </w:r>
      <w:r w:rsidR="004A0776">
        <w:rPr>
          <w:rFonts w:ascii="Times New Roman" w:eastAsia="Times New Roman" w:hAnsi="Times New Roman" w:cs="Times New Roman"/>
          <w:sz w:val="24"/>
          <w:szCs w:val="24"/>
        </w:rPr>
        <w:t>it follows that</w:t>
      </w:r>
      <w:r w:rsidR="009A5BD5">
        <w:rPr>
          <w:rFonts w:ascii="Times New Roman" w:eastAsia="Times New Roman" w:hAnsi="Times New Roman" w:cs="Times New Roman"/>
          <w:sz w:val="24"/>
          <w:szCs w:val="24"/>
        </w:rPr>
        <w:t xml:space="preserve"> Morkovich is his</w:t>
      </w:r>
      <w:r w:rsidR="00F01EB0">
        <w:rPr>
          <w:rFonts w:ascii="Times New Roman" w:eastAsia="Times New Roman" w:hAnsi="Times New Roman" w:cs="Times New Roman"/>
          <w:sz w:val="24"/>
          <w:szCs w:val="24"/>
        </w:rPr>
        <w:t xml:space="preserve"> patronymi</w:t>
      </w:r>
      <w:r w:rsidR="004A0776">
        <w:rPr>
          <w:rFonts w:ascii="Times New Roman" w:eastAsia="Times New Roman" w:hAnsi="Times New Roman" w:cs="Times New Roman"/>
          <w:sz w:val="24"/>
          <w:szCs w:val="24"/>
        </w:rPr>
        <w:t>c</w:t>
      </w:r>
      <w:r w:rsidR="00F01EB0">
        <w:rPr>
          <w:rFonts w:ascii="Times New Roman" w:eastAsia="Times New Roman" w:hAnsi="Times New Roman" w:cs="Times New Roman"/>
          <w:sz w:val="24"/>
          <w:szCs w:val="24"/>
        </w:rPr>
        <w:t xml:space="preserve"> and</w:t>
      </w:r>
      <w:r w:rsidR="004A0776">
        <w:rPr>
          <w:rFonts w:ascii="Times New Roman" w:eastAsia="Times New Roman" w:hAnsi="Times New Roman" w:cs="Times New Roman"/>
          <w:sz w:val="24"/>
          <w:szCs w:val="24"/>
        </w:rPr>
        <w:t xml:space="preserve"> </w:t>
      </w:r>
      <w:r w:rsidR="0010446F">
        <w:rPr>
          <w:rFonts w:ascii="Times New Roman" w:eastAsia="Times New Roman" w:hAnsi="Times New Roman" w:cs="Times New Roman"/>
          <w:sz w:val="24"/>
          <w:szCs w:val="24"/>
        </w:rPr>
        <w:t>Y</w:t>
      </w:r>
      <w:r w:rsidR="009A5BD5">
        <w:rPr>
          <w:rFonts w:ascii="Times New Roman" w:eastAsia="Times New Roman" w:hAnsi="Times New Roman" w:cs="Times New Roman"/>
          <w:sz w:val="24"/>
          <w:szCs w:val="24"/>
        </w:rPr>
        <w:t>ozer is his</w:t>
      </w:r>
      <w:r w:rsidRPr="009C3699">
        <w:rPr>
          <w:rFonts w:ascii="Times New Roman" w:eastAsia="Times New Roman" w:hAnsi="Times New Roman" w:cs="Times New Roman"/>
          <w:sz w:val="24"/>
          <w:szCs w:val="24"/>
        </w:rPr>
        <w:t xml:space="preserve"> surname</w:t>
      </w:r>
      <w:r w:rsidR="009A5BD5">
        <w:rPr>
          <w:rFonts w:ascii="Times New Roman" w:eastAsia="Times New Roman" w:hAnsi="Times New Roman" w:cs="Times New Roman"/>
          <w:sz w:val="24"/>
          <w:szCs w:val="24"/>
        </w:rPr>
        <w:t>,</w:t>
      </w:r>
      <w:r w:rsidRPr="009C3699">
        <w:rPr>
          <w:rFonts w:ascii="Times New Roman" w:eastAsia="Times New Roman" w:hAnsi="Times New Roman" w:cs="Times New Roman"/>
          <w:sz w:val="24"/>
          <w:szCs w:val="24"/>
        </w:rPr>
        <w:t xml:space="preserve"> </w:t>
      </w:r>
      <w:r w:rsidR="004A0776">
        <w:rPr>
          <w:rFonts w:ascii="Times New Roman" w:eastAsia="Times New Roman" w:hAnsi="Times New Roman" w:cs="Times New Roman"/>
          <w:sz w:val="24"/>
          <w:szCs w:val="24"/>
        </w:rPr>
        <w:t>missing</w:t>
      </w:r>
      <w:r w:rsidRPr="009C3699">
        <w:rPr>
          <w:rFonts w:ascii="Times New Roman" w:eastAsia="Times New Roman" w:hAnsi="Times New Roman" w:cs="Times New Roman"/>
          <w:sz w:val="24"/>
          <w:szCs w:val="24"/>
        </w:rPr>
        <w:t xml:space="preserve"> in the 7th list. In </w:t>
      </w:r>
      <w:r w:rsidR="00F01EB0">
        <w:rPr>
          <w:rFonts w:ascii="Times New Roman" w:eastAsia="Times New Roman" w:hAnsi="Times New Roman" w:cs="Times New Roman"/>
          <w:sz w:val="24"/>
          <w:szCs w:val="24"/>
        </w:rPr>
        <w:t>these</w:t>
      </w:r>
      <w:r w:rsidRPr="009C3699">
        <w:rPr>
          <w:rFonts w:ascii="Times New Roman" w:eastAsia="Times New Roman" w:hAnsi="Times New Roman" w:cs="Times New Roman"/>
          <w:sz w:val="24"/>
          <w:szCs w:val="24"/>
        </w:rPr>
        <w:t xml:space="preserve"> cases we add </w:t>
      </w:r>
      <w:r w:rsidR="004A0776">
        <w:rPr>
          <w:rFonts w:ascii="Times New Roman" w:eastAsia="Times New Roman" w:hAnsi="Times New Roman" w:cs="Times New Roman"/>
          <w:sz w:val="24"/>
          <w:szCs w:val="24"/>
        </w:rPr>
        <w:t xml:space="preserve">to the table </w:t>
      </w:r>
      <w:r w:rsidRPr="009C3699">
        <w:rPr>
          <w:rFonts w:ascii="Times New Roman" w:eastAsia="Times New Roman" w:hAnsi="Times New Roman" w:cs="Times New Roman"/>
          <w:sz w:val="24"/>
          <w:szCs w:val="24"/>
        </w:rPr>
        <w:t xml:space="preserve">the </w:t>
      </w:r>
      <w:r w:rsidR="004A0776">
        <w:rPr>
          <w:rFonts w:ascii="Times New Roman" w:eastAsia="Times New Roman" w:hAnsi="Times New Roman" w:cs="Times New Roman"/>
          <w:sz w:val="24"/>
          <w:szCs w:val="24"/>
        </w:rPr>
        <w:t xml:space="preserve">missing </w:t>
      </w:r>
      <w:r w:rsidRPr="009C3699">
        <w:rPr>
          <w:rFonts w:ascii="Times New Roman" w:eastAsia="Times New Roman" w:hAnsi="Times New Roman" w:cs="Times New Roman"/>
          <w:sz w:val="24"/>
          <w:szCs w:val="24"/>
        </w:rPr>
        <w:t xml:space="preserve">surname in square </w:t>
      </w:r>
      <w:r w:rsidR="00A0234C" w:rsidRPr="009C3699">
        <w:rPr>
          <w:rFonts w:ascii="Times New Roman" w:eastAsia="Times New Roman" w:hAnsi="Times New Roman" w:cs="Times New Roman"/>
          <w:sz w:val="24"/>
          <w:szCs w:val="24"/>
        </w:rPr>
        <w:t>brackets [Yave</w:t>
      </w:r>
      <w:r w:rsidR="00BB3C8A">
        <w:rPr>
          <w:rFonts w:ascii="Times New Roman" w:eastAsia="Times New Roman" w:hAnsi="Times New Roman" w:cs="Times New Roman"/>
          <w:sz w:val="24"/>
          <w:szCs w:val="24"/>
        </w:rPr>
        <w:t>j</w:t>
      </w:r>
      <w:r w:rsidR="00A0234C" w:rsidRPr="009C3699">
        <w:rPr>
          <w:rFonts w:ascii="Times New Roman" w:eastAsia="Times New Roman" w:hAnsi="Times New Roman" w:cs="Times New Roman"/>
          <w:sz w:val="24"/>
          <w:szCs w:val="24"/>
        </w:rPr>
        <w:t>s] and [</w:t>
      </w:r>
      <w:r w:rsidR="00BB3C8A">
        <w:rPr>
          <w:rFonts w:ascii="Times New Roman" w:eastAsia="Times New Roman" w:hAnsi="Times New Roman" w:cs="Times New Roman"/>
          <w:sz w:val="24"/>
          <w:szCs w:val="24"/>
        </w:rPr>
        <w:t>Y</w:t>
      </w:r>
      <w:r w:rsidRPr="009C3699">
        <w:rPr>
          <w:rFonts w:ascii="Times New Roman" w:eastAsia="Times New Roman" w:hAnsi="Times New Roman" w:cs="Times New Roman"/>
          <w:sz w:val="24"/>
          <w:szCs w:val="24"/>
        </w:rPr>
        <w:t xml:space="preserve">ozer] in the </w:t>
      </w:r>
      <w:r w:rsidR="00D34E2A" w:rsidRPr="009C3699">
        <w:rPr>
          <w:rFonts w:ascii="Times New Roman" w:eastAsia="Times New Roman" w:hAnsi="Times New Roman" w:cs="Times New Roman"/>
          <w:sz w:val="24"/>
          <w:szCs w:val="24"/>
        </w:rPr>
        <w:t>cell</w:t>
      </w:r>
      <w:r w:rsidR="004A0776">
        <w:rPr>
          <w:rFonts w:ascii="Times New Roman" w:eastAsia="Times New Roman" w:hAnsi="Times New Roman" w:cs="Times New Roman"/>
          <w:sz w:val="24"/>
          <w:szCs w:val="24"/>
        </w:rPr>
        <w:t xml:space="preserve"> for information from</w:t>
      </w:r>
      <w:r w:rsidR="00A0234C" w:rsidRPr="009C3699">
        <w:rPr>
          <w:rFonts w:ascii="Times New Roman" w:eastAsia="Times New Roman" w:hAnsi="Times New Roman" w:cs="Times New Roman"/>
          <w:sz w:val="24"/>
          <w:szCs w:val="24"/>
        </w:rPr>
        <w:t xml:space="preserve"> the 7</w:t>
      </w:r>
      <w:r w:rsidR="00A0234C" w:rsidRPr="009C3699">
        <w:rPr>
          <w:rFonts w:ascii="Times New Roman" w:eastAsia="Times New Roman" w:hAnsi="Times New Roman" w:cs="Times New Roman"/>
          <w:sz w:val="24"/>
          <w:szCs w:val="24"/>
          <w:vertAlign w:val="superscript"/>
        </w:rPr>
        <w:t>th</w:t>
      </w:r>
      <w:r w:rsidR="004A0776">
        <w:rPr>
          <w:rFonts w:ascii="Times New Roman" w:eastAsia="Times New Roman" w:hAnsi="Times New Roman" w:cs="Times New Roman"/>
          <w:sz w:val="24"/>
          <w:szCs w:val="24"/>
        </w:rPr>
        <w:t xml:space="preserve"> list</w:t>
      </w:r>
      <w:r w:rsidRPr="009C3699">
        <w:rPr>
          <w:rFonts w:ascii="Times New Roman" w:eastAsia="Times New Roman" w:hAnsi="Times New Roman" w:cs="Times New Roman"/>
          <w:sz w:val="24"/>
          <w:szCs w:val="24"/>
        </w:rPr>
        <w:t>.</w:t>
      </w:r>
    </w:p>
    <w:p w:rsidR="00CA5CDA" w:rsidRDefault="00B104DD" w:rsidP="00083209">
      <w:pPr>
        <w:spacing w:before="100" w:beforeAutospacing="1" w:after="100" w:afterAutospacing="1" w:line="240" w:lineRule="auto"/>
        <w:jc w:val="both"/>
        <w:rPr>
          <w:rFonts w:ascii="Times New Roman" w:eastAsia="Times New Roman" w:hAnsi="Times New Roman" w:cs="Times New Roman"/>
          <w:sz w:val="24"/>
          <w:szCs w:val="24"/>
        </w:rPr>
      </w:pPr>
      <w:r w:rsidRPr="009C3699">
        <w:rPr>
          <w:rFonts w:ascii="Times New Roman" w:eastAsia="Times New Roman" w:hAnsi="Times New Roman" w:cs="Times New Roman"/>
          <w:sz w:val="24"/>
          <w:szCs w:val="24"/>
        </w:rPr>
        <w:t>Sometime</w:t>
      </w:r>
      <w:r w:rsidR="004A0776">
        <w:rPr>
          <w:rFonts w:ascii="Times New Roman" w:eastAsia="Times New Roman" w:hAnsi="Times New Roman" w:cs="Times New Roman"/>
          <w:sz w:val="24"/>
          <w:szCs w:val="24"/>
        </w:rPr>
        <w:t>s a</w:t>
      </w:r>
      <w:r w:rsidR="00A0234C" w:rsidRPr="009C3699">
        <w:rPr>
          <w:rFonts w:ascii="Times New Roman" w:eastAsia="Times New Roman" w:hAnsi="Times New Roman" w:cs="Times New Roman"/>
          <w:sz w:val="24"/>
          <w:szCs w:val="24"/>
        </w:rPr>
        <w:t xml:space="preserve"> surname </w:t>
      </w:r>
      <w:r w:rsidR="004A0776">
        <w:rPr>
          <w:rFonts w:ascii="Times New Roman" w:eastAsia="Times New Roman" w:hAnsi="Times New Roman" w:cs="Times New Roman"/>
          <w:sz w:val="24"/>
          <w:szCs w:val="24"/>
        </w:rPr>
        <w:t xml:space="preserve">missing </w:t>
      </w:r>
      <w:r w:rsidR="00A0234C" w:rsidRPr="009C3699">
        <w:rPr>
          <w:rFonts w:ascii="Times New Roman" w:eastAsia="Times New Roman" w:hAnsi="Times New Roman" w:cs="Times New Roman"/>
          <w:sz w:val="24"/>
          <w:szCs w:val="24"/>
        </w:rPr>
        <w:t>in the 7</w:t>
      </w:r>
      <w:r w:rsidR="00A0234C" w:rsidRPr="009C3699">
        <w:rPr>
          <w:rFonts w:ascii="Times New Roman" w:eastAsia="Times New Roman" w:hAnsi="Times New Roman" w:cs="Times New Roman"/>
          <w:sz w:val="24"/>
          <w:szCs w:val="24"/>
          <w:vertAlign w:val="superscript"/>
        </w:rPr>
        <w:t>th</w:t>
      </w:r>
      <w:r w:rsidR="00A0234C" w:rsidRPr="009C3699">
        <w:rPr>
          <w:rFonts w:ascii="Times New Roman" w:eastAsia="Times New Roman" w:hAnsi="Times New Roman" w:cs="Times New Roman"/>
          <w:sz w:val="24"/>
          <w:szCs w:val="24"/>
        </w:rPr>
        <w:t xml:space="preserve"> list appears in the 8</w:t>
      </w:r>
      <w:r w:rsidR="00A0234C" w:rsidRPr="009C3699">
        <w:rPr>
          <w:rFonts w:ascii="Times New Roman" w:eastAsia="Times New Roman" w:hAnsi="Times New Roman" w:cs="Times New Roman"/>
          <w:sz w:val="24"/>
          <w:szCs w:val="24"/>
          <w:vertAlign w:val="superscript"/>
        </w:rPr>
        <w:t>th</w:t>
      </w:r>
      <w:r w:rsidR="004A0776">
        <w:rPr>
          <w:rFonts w:ascii="Times New Roman" w:eastAsia="Times New Roman" w:hAnsi="Times New Roman" w:cs="Times New Roman"/>
          <w:sz w:val="24"/>
          <w:szCs w:val="24"/>
        </w:rPr>
        <w:t xml:space="preserve">, but </w:t>
      </w:r>
      <w:r w:rsidR="009A5BD5">
        <w:rPr>
          <w:rFonts w:ascii="Times New Roman" w:eastAsia="Times New Roman" w:hAnsi="Times New Roman" w:cs="Times New Roman"/>
          <w:sz w:val="24"/>
          <w:szCs w:val="24"/>
        </w:rPr>
        <w:t xml:space="preserve">is supplied </w:t>
      </w:r>
      <w:r w:rsidRPr="009C3699">
        <w:rPr>
          <w:rFonts w:ascii="Times New Roman" w:eastAsia="Times New Roman" w:hAnsi="Times New Roman" w:cs="Times New Roman"/>
          <w:sz w:val="24"/>
          <w:szCs w:val="24"/>
        </w:rPr>
        <w:t xml:space="preserve">not </w:t>
      </w:r>
      <w:r w:rsidR="004A0776">
        <w:rPr>
          <w:rFonts w:ascii="Times New Roman" w:eastAsia="Times New Roman" w:hAnsi="Times New Roman" w:cs="Times New Roman"/>
          <w:sz w:val="24"/>
          <w:szCs w:val="24"/>
        </w:rPr>
        <w:t xml:space="preserve">for </w:t>
      </w:r>
      <w:r w:rsidRPr="009C3699">
        <w:rPr>
          <w:rFonts w:ascii="Times New Roman" w:eastAsia="Times New Roman" w:hAnsi="Times New Roman" w:cs="Times New Roman"/>
          <w:sz w:val="24"/>
          <w:szCs w:val="24"/>
        </w:rPr>
        <w:t xml:space="preserve">the oldest male </w:t>
      </w:r>
      <w:r w:rsidR="004A0776">
        <w:rPr>
          <w:rFonts w:ascii="Times New Roman" w:eastAsia="Times New Roman" w:hAnsi="Times New Roman" w:cs="Times New Roman"/>
          <w:sz w:val="24"/>
          <w:szCs w:val="24"/>
        </w:rPr>
        <w:t>but f</w:t>
      </w:r>
      <w:r w:rsidR="006A1621">
        <w:rPr>
          <w:rFonts w:ascii="Times New Roman" w:eastAsia="Times New Roman" w:hAnsi="Times New Roman" w:cs="Times New Roman"/>
          <w:sz w:val="24"/>
          <w:szCs w:val="24"/>
        </w:rPr>
        <w:t>or his sons or even grandsons.</w:t>
      </w:r>
    </w:p>
    <w:p w:rsidR="00506820" w:rsidRDefault="00B104DD" w:rsidP="008B2DB9">
      <w:pPr>
        <w:spacing w:before="100" w:beforeAutospacing="1" w:after="100" w:afterAutospacing="1" w:line="240" w:lineRule="auto"/>
        <w:rPr>
          <w:rFonts w:ascii="Times New Roman" w:eastAsia="Times New Roman" w:hAnsi="Times New Roman" w:cs="Times New Roman"/>
          <w:sz w:val="24"/>
          <w:szCs w:val="24"/>
        </w:rPr>
      </w:pPr>
      <w:r w:rsidRPr="009C3699">
        <w:rPr>
          <w:rFonts w:ascii="Times New Roman" w:eastAsia="Times New Roman" w:hAnsi="Times New Roman" w:cs="Times New Roman"/>
          <w:sz w:val="24"/>
          <w:szCs w:val="24"/>
        </w:rPr>
        <w:t>Example</w:t>
      </w:r>
      <w:r w:rsidR="00506820">
        <w:rPr>
          <w:rFonts w:ascii="Times New Roman" w:eastAsia="Times New Roman" w:hAnsi="Times New Roman" w:cs="Times New Roman"/>
          <w:sz w:val="24"/>
          <w:szCs w:val="24"/>
        </w:rPr>
        <w:t>s:</w:t>
      </w:r>
    </w:p>
    <w:p w:rsidR="004D0D95" w:rsidRDefault="00B104DD" w:rsidP="00134F36">
      <w:pPr>
        <w:spacing w:after="0" w:line="240" w:lineRule="auto"/>
        <w:rPr>
          <w:rFonts w:ascii="Times New Roman" w:eastAsia="Times New Roman" w:hAnsi="Times New Roman" w:cs="Times New Roman"/>
          <w:sz w:val="24"/>
          <w:szCs w:val="24"/>
        </w:rPr>
      </w:pPr>
      <w:r w:rsidRPr="009C3699">
        <w:rPr>
          <w:rFonts w:ascii="Times New Roman" w:eastAsia="Times New Roman" w:hAnsi="Times New Roman" w:cs="Times New Roman"/>
          <w:sz w:val="24"/>
          <w:szCs w:val="24"/>
        </w:rPr>
        <w:t>1834</w:t>
      </w:r>
      <w:r w:rsidR="001745CF" w:rsidRPr="009C3699">
        <w:rPr>
          <w:rFonts w:ascii="Times New Roman" w:eastAsia="Times New Roman" w:hAnsi="Times New Roman" w:cs="Times New Roman"/>
          <w:sz w:val="24"/>
          <w:szCs w:val="24"/>
        </w:rPr>
        <w:t xml:space="preserve"> </w:t>
      </w:r>
      <w:r w:rsidR="004A0776">
        <w:rPr>
          <w:rFonts w:ascii="Times New Roman" w:hAnsi="Times New Roman" w:cs="Times New Roman"/>
          <w:sz w:val="24"/>
          <w:szCs w:val="24"/>
        </w:rPr>
        <w:t>№</w:t>
      </w:r>
      <w:r w:rsidR="00134F36">
        <w:rPr>
          <w:rFonts w:ascii="Times New Roman" w:hAnsi="Times New Roman" w:cs="Times New Roman"/>
          <w:sz w:val="24"/>
          <w:szCs w:val="24"/>
        </w:rPr>
        <w:t xml:space="preserve"> </w:t>
      </w:r>
      <w:r w:rsidR="00134F36">
        <w:rPr>
          <w:rFonts w:ascii="Times New Roman" w:eastAsia="Times New Roman" w:hAnsi="Times New Roman" w:cs="Times New Roman"/>
          <w:sz w:val="24"/>
          <w:szCs w:val="24"/>
        </w:rPr>
        <w:t xml:space="preserve">13 </w:t>
      </w:r>
      <w:r w:rsidRPr="009C3699">
        <w:rPr>
          <w:rFonts w:ascii="Times New Roman" w:eastAsia="Times New Roman" w:hAnsi="Times New Roman" w:cs="Times New Roman"/>
          <w:sz w:val="24"/>
          <w:szCs w:val="24"/>
        </w:rPr>
        <w:t xml:space="preserve"> Mikhel</w:t>
      </w:r>
      <w:r w:rsidR="00DA10BF">
        <w:rPr>
          <w:rFonts w:ascii="Times New Roman" w:eastAsia="Times New Roman" w:hAnsi="Times New Roman" w:cs="Times New Roman"/>
          <w:sz w:val="24"/>
          <w:szCs w:val="24"/>
        </w:rPr>
        <w:t>’</w:t>
      </w:r>
      <w:r w:rsidRPr="009C3699">
        <w:rPr>
          <w:rFonts w:ascii="Times New Roman" w:eastAsia="Times New Roman" w:hAnsi="Times New Roman" w:cs="Times New Roman"/>
          <w:sz w:val="24"/>
          <w:szCs w:val="24"/>
        </w:rPr>
        <w:t xml:space="preserve"> Yankel</w:t>
      </w:r>
      <w:r w:rsidR="004647BF">
        <w:rPr>
          <w:rFonts w:ascii="Times New Roman" w:eastAsia="Times New Roman" w:hAnsi="Times New Roman" w:cs="Times New Roman"/>
          <w:sz w:val="24"/>
          <w:szCs w:val="24"/>
        </w:rPr>
        <w:t>i</w:t>
      </w:r>
      <w:r w:rsidRPr="009C3699">
        <w:rPr>
          <w:rFonts w:ascii="Times New Roman" w:eastAsia="Times New Roman" w:hAnsi="Times New Roman" w:cs="Times New Roman"/>
          <w:sz w:val="24"/>
          <w:szCs w:val="24"/>
        </w:rPr>
        <w:t xml:space="preserve">ovich lacks a surname, but </w:t>
      </w:r>
      <w:r w:rsidR="001745CF" w:rsidRPr="009C3699">
        <w:rPr>
          <w:rFonts w:ascii="Times New Roman" w:eastAsia="Times New Roman" w:hAnsi="Times New Roman" w:cs="Times New Roman"/>
          <w:sz w:val="24"/>
          <w:szCs w:val="24"/>
        </w:rPr>
        <w:t>his son is Yankel</w:t>
      </w:r>
      <w:r w:rsidR="00DA10BF">
        <w:rPr>
          <w:rFonts w:ascii="Times New Roman" w:eastAsia="Times New Roman" w:hAnsi="Times New Roman" w:cs="Times New Roman"/>
          <w:sz w:val="24"/>
          <w:szCs w:val="24"/>
        </w:rPr>
        <w:t>’</w:t>
      </w:r>
      <w:r w:rsidR="001745CF" w:rsidRPr="009C3699">
        <w:rPr>
          <w:rFonts w:ascii="Times New Roman" w:eastAsia="Times New Roman" w:hAnsi="Times New Roman" w:cs="Times New Roman"/>
          <w:sz w:val="24"/>
          <w:szCs w:val="24"/>
        </w:rPr>
        <w:t xml:space="preserve"> Shvarts.</w:t>
      </w:r>
      <w:r w:rsidR="001745CF" w:rsidRPr="009C3699">
        <w:rPr>
          <w:rFonts w:ascii="Times New Roman" w:eastAsia="Times New Roman" w:hAnsi="Times New Roman" w:cs="Times New Roman"/>
          <w:sz w:val="24"/>
          <w:szCs w:val="24"/>
        </w:rPr>
        <w:br/>
        <w:t xml:space="preserve">1834 </w:t>
      </w:r>
      <w:r w:rsidR="004A0776">
        <w:rPr>
          <w:rFonts w:ascii="Times New Roman" w:hAnsi="Times New Roman" w:cs="Times New Roman"/>
          <w:sz w:val="24"/>
          <w:szCs w:val="24"/>
        </w:rPr>
        <w:t xml:space="preserve">№ </w:t>
      </w:r>
      <w:r w:rsidR="00134F36">
        <w:rPr>
          <w:rFonts w:ascii="Times New Roman" w:eastAsia="Times New Roman" w:hAnsi="Times New Roman" w:cs="Times New Roman"/>
          <w:sz w:val="24"/>
          <w:szCs w:val="24"/>
        </w:rPr>
        <w:t xml:space="preserve">43 </w:t>
      </w:r>
      <w:r w:rsidR="003C45CA" w:rsidRPr="009C3699">
        <w:rPr>
          <w:rFonts w:ascii="Times New Roman" w:eastAsia="Times New Roman" w:hAnsi="Times New Roman" w:cs="Times New Roman"/>
          <w:sz w:val="24"/>
          <w:szCs w:val="24"/>
        </w:rPr>
        <w:t xml:space="preserve"> El’</w:t>
      </w:r>
      <w:r w:rsidRPr="009C3699">
        <w:rPr>
          <w:rFonts w:ascii="Times New Roman" w:eastAsia="Times New Roman" w:hAnsi="Times New Roman" w:cs="Times New Roman"/>
          <w:sz w:val="24"/>
          <w:szCs w:val="24"/>
        </w:rPr>
        <w:t>yash Peyletovich lacks a surname, but his son is Abram Zak.</w:t>
      </w:r>
      <w:r w:rsidRPr="009C3699">
        <w:rPr>
          <w:rFonts w:ascii="Times New Roman" w:eastAsia="Times New Roman" w:hAnsi="Times New Roman" w:cs="Times New Roman"/>
          <w:sz w:val="24"/>
          <w:szCs w:val="24"/>
        </w:rPr>
        <w:br/>
        <w:t>1834</w:t>
      </w:r>
      <w:r w:rsidR="001745CF" w:rsidRPr="009C3699">
        <w:rPr>
          <w:rFonts w:ascii="Times New Roman" w:eastAsia="Times New Roman" w:hAnsi="Times New Roman" w:cs="Times New Roman"/>
          <w:sz w:val="24"/>
          <w:szCs w:val="24"/>
        </w:rPr>
        <w:t xml:space="preserve"> </w:t>
      </w:r>
      <w:r w:rsidR="004A0776">
        <w:rPr>
          <w:rFonts w:ascii="Times New Roman" w:hAnsi="Times New Roman" w:cs="Times New Roman"/>
          <w:sz w:val="24"/>
          <w:szCs w:val="24"/>
        </w:rPr>
        <w:t xml:space="preserve">№ </w:t>
      </w:r>
      <w:r w:rsidR="00134F36">
        <w:rPr>
          <w:rFonts w:ascii="Times New Roman" w:eastAsia="Times New Roman" w:hAnsi="Times New Roman" w:cs="Times New Roman"/>
          <w:sz w:val="24"/>
          <w:szCs w:val="24"/>
        </w:rPr>
        <w:t xml:space="preserve">56 </w:t>
      </w:r>
      <w:r w:rsidRPr="009C3699">
        <w:rPr>
          <w:rFonts w:ascii="Times New Roman" w:eastAsia="Times New Roman" w:hAnsi="Times New Roman" w:cs="Times New Roman"/>
          <w:sz w:val="24"/>
          <w:szCs w:val="24"/>
        </w:rPr>
        <w:t xml:space="preserve"> Gershon Itsykovich either lacks a surname or it is indistinguishable from a patronymic, but his grandsons are Yudel</w:t>
      </w:r>
      <w:r w:rsidR="009A5BD5">
        <w:rPr>
          <w:rFonts w:ascii="Times New Roman" w:eastAsia="Times New Roman" w:hAnsi="Times New Roman" w:cs="Times New Roman"/>
          <w:sz w:val="24"/>
          <w:szCs w:val="24"/>
        </w:rPr>
        <w:t>’</w:t>
      </w:r>
      <w:r w:rsidRPr="009C3699">
        <w:rPr>
          <w:rFonts w:ascii="Times New Roman" w:eastAsia="Times New Roman" w:hAnsi="Times New Roman" w:cs="Times New Roman"/>
          <w:sz w:val="24"/>
          <w:szCs w:val="24"/>
        </w:rPr>
        <w:t xml:space="preserve"> and Meyer Yankel</w:t>
      </w:r>
      <w:r w:rsidR="004647BF">
        <w:rPr>
          <w:rFonts w:ascii="Times New Roman" w:eastAsia="Times New Roman" w:hAnsi="Times New Roman" w:cs="Times New Roman"/>
          <w:sz w:val="24"/>
          <w:szCs w:val="24"/>
        </w:rPr>
        <w:t>i</w:t>
      </w:r>
      <w:r w:rsidRPr="009C3699">
        <w:rPr>
          <w:rFonts w:ascii="Times New Roman" w:eastAsia="Times New Roman" w:hAnsi="Times New Roman" w:cs="Times New Roman"/>
          <w:sz w:val="24"/>
          <w:szCs w:val="24"/>
        </w:rPr>
        <w:t>ovich Its</w:t>
      </w:r>
      <w:r w:rsidR="004D0D95">
        <w:rPr>
          <w:rFonts w:ascii="Times New Roman" w:eastAsia="Times New Roman" w:hAnsi="Times New Roman" w:cs="Times New Roman"/>
          <w:sz w:val="24"/>
          <w:szCs w:val="24"/>
        </w:rPr>
        <w:t>.</w:t>
      </w:r>
    </w:p>
    <w:p w:rsidR="00134F36" w:rsidRDefault="001745CF" w:rsidP="004D0D95">
      <w:pPr>
        <w:spacing w:after="0" w:line="240" w:lineRule="auto"/>
        <w:rPr>
          <w:rFonts w:ascii="Times New Roman" w:eastAsia="Times New Roman" w:hAnsi="Times New Roman" w:cs="Times New Roman"/>
          <w:sz w:val="24"/>
          <w:szCs w:val="24"/>
        </w:rPr>
      </w:pPr>
      <w:r w:rsidRPr="009C3699">
        <w:rPr>
          <w:rFonts w:ascii="Times New Roman" w:eastAsia="Times New Roman" w:hAnsi="Times New Roman" w:cs="Times New Roman"/>
          <w:sz w:val="24"/>
          <w:szCs w:val="24"/>
        </w:rPr>
        <w:t xml:space="preserve">1834 </w:t>
      </w:r>
      <w:r w:rsidR="003352FD">
        <w:rPr>
          <w:rFonts w:ascii="Times New Roman" w:hAnsi="Times New Roman" w:cs="Times New Roman"/>
          <w:sz w:val="24"/>
          <w:szCs w:val="24"/>
        </w:rPr>
        <w:t xml:space="preserve">№ </w:t>
      </w:r>
      <w:r w:rsidR="00134F36">
        <w:rPr>
          <w:rFonts w:ascii="Times New Roman" w:eastAsia="Times New Roman" w:hAnsi="Times New Roman" w:cs="Times New Roman"/>
          <w:sz w:val="24"/>
          <w:szCs w:val="24"/>
        </w:rPr>
        <w:t xml:space="preserve">71 </w:t>
      </w:r>
      <w:r w:rsidR="00B104DD" w:rsidRPr="009C3699">
        <w:rPr>
          <w:rFonts w:ascii="Times New Roman" w:eastAsia="Times New Roman" w:hAnsi="Times New Roman" w:cs="Times New Roman"/>
          <w:sz w:val="24"/>
          <w:szCs w:val="24"/>
        </w:rPr>
        <w:t xml:space="preserve"> Rubin Abramovich lacks a surname, but his son is Shender Ber.</w:t>
      </w:r>
      <w:r w:rsidR="00B104DD" w:rsidRPr="009C3699">
        <w:rPr>
          <w:rFonts w:ascii="Times New Roman" w:eastAsia="Times New Roman" w:hAnsi="Times New Roman" w:cs="Times New Roman"/>
          <w:sz w:val="24"/>
          <w:szCs w:val="24"/>
        </w:rPr>
        <w:br/>
      </w:r>
    </w:p>
    <w:p w:rsidR="00134F36" w:rsidRDefault="00B104DD" w:rsidP="001B48B5">
      <w:pPr>
        <w:spacing w:after="0" w:line="240" w:lineRule="auto"/>
        <w:jc w:val="both"/>
        <w:rPr>
          <w:rFonts w:ascii="Times New Roman" w:eastAsia="Times New Roman" w:hAnsi="Times New Roman" w:cs="Times New Roman"/>
          <w:sz w:val="24"/>
          <w:szCs w:val="24"/>
        </w:rPr>
      </w:pPr>
      <w:bookmarkStart w:id="0" w:name="_GoBack"/>
      <w:r w:rsidRPr="009C3699">
        <w:rPr>
          <w:rFonts w:ascii="Times New Roman" w:eastAsia="Times New Roman" w:hAnsi="Times New Roman" w:cs="Times New Roman"/>
          <w:sz w:val="24"/>
          <w:szCs w:val="24"/>
        </w:rPr>
        <w:t xml:space="preserve">Sometimes the surname lacking in the 7th list </w:t>
      </w:r>
      <w:r w:rsidR="00134F36">
        <w:rPr>
          <w:rFonts w:ascii="Times New Roman" w:eastAsia="Times New Roman" w:hAnsi="Times New Roman" w:cs="Times New Roman"/>
          <w:sz w:val="24"/>
          <w:szCs w:val="24"/>
        </w:rPr>
        <w:t xml:space="preserve">appears </w:t>
      </w:r>
      <w:r w:rsidR="00DD2779">
        <w:rPr>
          <w:rFonts w:ascii="Times New Roman" w:eastAsia="Times New Roman" w:hAnsi="Times New Roman" w:cs="Times New Roman"/>
          <w:sz w:val="24"/>
          <w:szCs w:val="24"/>
        </w:rPr>
        <w:t xml:space="preserve">only </w:t>
      </w:r>
      <w:r w:rsidR="00134F36">
        <w:rPr>
          <w:rFonts w:ascii="Times New Roman" w:eastAsia="Times New Roman" w:hAnsi="Times New Roman" w:cs="Times New Roman"/>
          <w:sz w:val="24"/>
          <w:szCs w:val="24"/>
        </w:rPr>
        <w:t>in</w:t>
      </w:r>
      <w:r w:rsidRPr="009C3699">
        <w:rPr>
          <w:rFonts w:ascii="Times New Roman" w:eastAsia="Times New Roman" w:hAnsi="Times New Roman" w:cs="Times New Roman"/>
          <w:sz w:val="24"/>
          <w:szCs w:val="24"/>
        </w:rPr>
        <w:t xml:space="preserve"> the 9</w:t>
      </w:r>
      <w:r w:rsidR="003C45CA" w:rsidRPr="009C3699">
        <w:rPr>
          <w:rFonts w:ascii="Times New Roman" w:eastAsia="Times New Roman" w:hAnsi="Times New Roman" w:cs="Times New Roman"/>
          <w:sz w:val="24"/>
          <w:szCs w:val="24"/>
          <w:vertAlign w:val="superscript"/>
        </w:rPr>
        <w:t>th</w:t>
      </w:r>
      <w:r w:rsidR="00134F36">
        <w:rPr>
          <w:rFonts w:ascii="Times New Roman" w:eastAsia="Times New Roman" w:hAnsi="Times New Roman" w:cs="Times New Roman"/>
          <w:sz w:val="24"/>
          <w:szCs w:val="24"/>
        </w:rPr>
        <w:t>, as for example:</w:t>
      </w:r>
      <w:r w:rsidR="009A5BD5">
        <w:rPr>
          <w:rFonts w:ascii="Times New Roman" w:eastAsia="Times New Roman" w:hAnsi="Times New Roman" w:cs="Times New Roman"/>
          <w:sz w:val="24"/>
          <w:szCs w:val="24"/>
        </w:rPr>
        <w:t xml:space="preserve"> </w:t>
      </w:r>
      <w:r w:rsidRPr="009C3699">
        <w:rPr>
          <w:rFonts w:ascii="Times New Roman" w:eastAsia="Times New Roman" w:hAnsi="Times New Roman" w:cs="Times New Roman"/>
          <w:sz w:val="24"/>
          <w:szCs w:val="24"/>
        </w:rPr>
        <w:t>1834</w:t>
      </w:r>
      <w:r w:rsidR="001745CF" w:rsidRPr="009C3699">
        <w:rPr>
          <w:rFonts w:ascii="Times New Roman" w:eastAsia="Times New Roman" w:hAnsi="Times New Roman" w:cs="Times New Roman"/>
          <w:sz w:val="24"/>
          <w:szCs w:val="24"/>
        </w:rPr>
        <w:t xml:space="preserve"> </w:t>
      </w:r>
      <w:r w:rsidR="001745CF" w:rsidRPr="009C3699">
        <w:rPr>
          <w:rFonts w:ascii="Times New Roman" w:hAnsi="Times New Roman" w:cs="Times New Roman"/>
          <w:sz w:val="24"/>
          <w:szCs w:val="24"/>
        </w:rPr>
        <w:t>№</w:t>
      </w:r>
      <w:r w:rsidR="00CF45ED">
        <w:rPr>
          <w:rFonts w:ascii="Times New Roman" w:hAnsi="Times New Roman" w:cs="Times New Roman"/>
          <w:sz w:val="24"/>
          <w:szCs w:val="24"/>
        </w:rPr>
        <w:t xml:space="preserve"> </w:t>
      </w:r>
      <w:r w:rsidR="00134F36">
        <w:rPr>
          <w:rFonts w:ascii="Times New Roman" w:eastAsia="Times New Roman" w:hAnsi="Times New Roman" w:cs="Times New Roman"/>
          <w:sz w:val="24"/>
          <w:szCs w:val="24"/>
        </w:rPr>
        <w:t xml:space="preserve">46  </w:t>
      </w:r>
      <w:r w:rsidRPr="009C3699">
        <w:rPr>
          <w:rFonts w:ascii="Times New Roman" w:eastAsia="Times New Roman" w:hAnsi="Times New Roman" w:cs="Times New Roman"/>
          <w:sz w:val="24"/>
          <w:szCs w:val="24"/>
        </w:rPr>
        <w:t xml:space="preserve">Borukh Itsykovich </w:t>
      </w:r>
      <w:r w:rsidR="00DD2779">
        <w:rPr>
          <w:rFonts w:ascii="Times New Roman" w:eastAsia="Times New Roman" w:hAnsi="Times New Roman" w:cs="Times New Roman"/>
          <w:sz w:val="24"/>
          <w:szCs w:val="24"/>
        </w:rPr>
        <w:t>with</w:t>
      </w:r>
      <w:r w:rsidRPr="009C3699">
        <w:rPr>
          <w:rFonts w:ascii="Times New Roman" w:eastAsia="Times New Roman" w:hAnsi="Times New Roman" w:cs="Times New Roman"/>
          <w:sz w:val="24"/>
          <w:szCs w:val="24"/>
        </w:rPr>
        <w:t xml:space="preserve"> his </w:t>
      </w:r>
      <w:r w:rsidR="00134F36">
        <w:rPr>
          <w:rFonts w:ascii="Times New Roman" w:eastAsia="Times New Roman" w:hAnsi="Times New Roman" w:cs="Times New Roman"/>
          <w:sz w:val="24"/>
          <w:szCs w:val="24"/>
        </w:rPr>
        <w:t>first brother</w:t>
      </w:r>
      <w:r w:rsidRPr="009C3699">
        <w:rPr>
          <w:rFonts w:ascii="Times New Roman" w:eastAsia="Times New Roman" w:hAnsi="Times New Roman" w:cs="Times New Roman"/>
          <w:sz w:val="24"/>
          <w:szCs w:val="24"/>
        </w:rPr>
        <w:t xml:space="preserve"> Khaim and </w:t>
      </w:r>
      <w:r w:rsidR="00134F36">
        <w:rPr>
          <w:rFonts w:ascii="Times New Roman" w:eastAsia="Times New Roman" w:hAnsi="Times New Roman" w:cs="Times New Roman"/>
          <w:sz w:val="24"/>
          <w:szCs w:val="24"/>
        </w:rPr>
        <w:t xml:space="preserve">second brother </w:t>
      </w:r>
      <w:r w:rsidR="004647BF">
        <w:rPr>
          <w:rFonts w:ascii="Times New Roman" w:eastAsia="Times New Roman" w:hAnsi="Times New Roman" w:cs="Times New Roman"/>
          <w:sz w:val="24"/>
          <w:szCs w:val="24"/>
        </w:rPr>
        <w:t>I</w:t>
      </w:r>
      <w:r w:rsidRPr="009C3699">
        <w:rPr>
          <w:rFonts w:ascii="Times New Roman" w:eastAsia="Times New Roman" w:hAnsi="Times New Roman" w:cs="Times New Roman"/>
          <w:sz w:val="24"/>
          <w:szCs w:val="24"/>
        </w:rPr>
        <w:t>osel</w:t>
      </w:r>
      <w:r w:rsidR="00CE313D">
        <w:rPr>
          <w:rFonts w:ascii="Times New Roman" w:eastAsia="Times New Roman" w:hAnsi="Times New Roman" w:cs="Times New Roman"/>
          <w:sz w:val="24"/>
          <w:szCs w:val="24"/>
        </w:rPr>
        <w:t>’</w:t>
      </w:r>
      <w:r w:rsidRPr="009C3699">
        <w:rPr>
          <w:rFonts w:ascii="Times New Roman" w:eastAsia="Times New Roman" w:hAnsi="Times New Roman" w:cs="Times New Roman"/>
          <w:sz w:val="24"/>
          <w:szCs w:val="24"/>
        </w:rPr>
        <w:t xml:space="preserve"> lack surnames, but in the 9</w:t>
      </w:r>
      <w:r w:rsidR="003C45CA" w:rsidRPr="009C3699">
        <w:rPr>
          <w:rFonts w:ascii="Times New Roman" w:eastAsia="Times New Roman" w:hAnsi="Times New Roman" w:cs="Times New Roman"/>
          <w:sz w:val="24"/>
          <w:szCs w:val="24"/>
          <w:vertAlign w:val="superscript"/>
        </w:rPr>
        <w:t>th</w:t>
      </w:r>
      <w:r w:rsidR="003C45CA" w:rsidRPr="009C3699">
        <w:rPr>
          <w:rFonts w:ascii="Times New Roman" w:eastAsia="Times New Roman" w:hAnsi="Times New Roman" w:cs="Times New Roman"/>
          <w:sz w:val="24"/>
          <w:szCs w:val="24"/>
        </w:rPr>
        <w:t xml:space="preserve"> </w:t>
      </w:r>
      <w:r w:rsidRPr="009C3699">
        <w:rPr>
          <w:rFonts w:ascii="Times New Roman" w:eastAsia="Times New Roman" w:hAnsi="Times New Roman" w:cs="Times New Roman"/>
          <w:sz w:val="24"/>
          <w:szCs w:val="24"/>
        </w:rPr>
        <w:t xml:space="preserve"> list</w:t>
      </w:r>
      <w:r w:rsidR="00134F36">
        <w:rPr>
          <w:rFonts w:ascii="Times New Roman" w:eastAsia="Times New Roman" w:hAnsi="Times New Roman" w:cs="Times New Roman"/>
          <w:sz w:val="24"/>
          <w:szCs w:val="24"/>
        </w:rPr>
        <w:t>, Khaim has the surname Ber.</w:t>
      </w:r>
    </w:p>
    <w:p w:rsidR="00134F36" w:rsidRDefault="00134F36" w:rsidP="001B48B5">
      <w:pPr>
        <w:spacing w:after="0" w:line="240" w:lineRule="auto"/>
        <w:jc w:val="both"/>
        <w:rPr>
          <w:rFonts w:ascii="Times New Roman" w:eastAsia="Times New Roman" w:hAnsi="Times New Roman" w:cs="Times New Roman"/>
          <w:sz w:val="24"/>
          <w:szCs w:val="24"/>
        </w:rPr>
      </w:pPr>
    </w:p>
    <w:p w:rsidR="00134F36" w:rsidRDefault="00B104DD" w:rsidP="001B48B5">
      <w:pPr>
        <w:spacing w:after="0" w:line="240" w:lineRule="auto"/>
        <w:jc w:val="both"/>
        <w:rPr>
          <w:rFonts w:ascii="Times New Roman" w:eastAsia="Times New Roman" w:hAnsi="Times New Roman" w:cs="Times New Roman"/>
          <w:sz w:val="24"/>
          <w:szCs w:val="24"/>
        </w:rPr>
      </w:pPr>
      <w:r w:rsidRPr="009C3699">
        <w:rPr>
          <w:rFonts w:ascii="Times New Roman" w:eastAsia="Times New Roman" w:hAnsi="Times New Roman" w:cs="Times New Roman"/>
          <w:sz w:val="24"/>
          <w:szCs w:val="24"/>
        </w:rPr>
        <w:t>In ra</w:t>
      </w:r>
      <w:r w:rsidR="008B2DB9">
        <w:rPr>
          <w:rFonts w:ascii="Times New Roman" w:eastAsia="Times New Roman" w:hAnsi="Times New Roman" w:cs="Times New Roman"/>
          <w:sz w:val="24"/>
          <w:szCs w:val="24"/>
        </w:rPr>
        <w:t>re cases, a</w:t>
      </w:r>
      <w:r w:rsidR="00363E6E">
        <w:rPr>
          <w:rFonts w:ascii="Times New Roman" w:eastAsia="Times New Roman" w:hAnsi="Times New Roman" w:cs="Times New Roman"/>
          <w:sz w:val="24"/>
          <w:szCs w:val="24"/>
        </w:rPr>
        <w:t xml:space="preserve"> </w:t>
      </w:r>
      <w:r w:rsidR="00134F36">
        <w:rPr>
          <w:rFonts w:ascii="Times New Roman" w:eastAsia="Times New Roman" w:hAnsi="Times New Roman" w:cs="Times New Roman"/>
          <w:sz w:val="24"/>
          <w:szCs w:val="24"/>
        </w:rPr>
        <w:t>surname is lost in the</w:t>
      </w:r>
      <w:r w:rsidRPr="009C3699">
        <w:rPr>
          <w:rFonts w:ascii="Times New Roman" w:eastAsia="Times New Roman" w:hAnsi="Times New Roman" w:cs="Times New Roman"/>
          <w:sz w:val="24"/>
          <w:szCs w:val="24"/>
        </w:rPr>
        <w:t xml:space="preserve"> </w:t>
      </w:r>
      <w:r w:rsidR="00DD2779">
        <w:rPr>
          <w:rFonts w:ascii="Times New Roman" w:eastAsia="Times New Roman" w:hAnsi="Times New Roman" w:cs="Times New Roman"/>
          <w:sz w:val="24"/>
          <w:szCs w:val="24"/>
        </w:rPr>
        <w:t>succeeding</w:t>
      </w:r>
      <w:r w:rsidRPr="009C3699">
        <w:rPr>
          <w:rFonts w:ascii="Times New Roman" w:eastAsia="Times New Roman" w:hAnsi="Times New Roman" w:cs="Times New Roman"/>
          <w:sz w:val="24"/>
          <w:szCs w:val="24"/>
        </w:rPr>
        <w:t xml:space="preserve"> revision</w:t>
      </w:r>
      <w:r w:rsidR="00134F36">
        <w:rPr>
          <w:rFonts w:ascii="Times New Roman" w:eastAsia="Times New Roman" w:hAnsi="Times New Roman" w:cs="Times New Roman"/>
          <w:sz w:val="24"/>
          <w:szCs w:val="24"/>
        </w:rPr>
        <w:t>, as for example:</w:t>
      </w:r>
    </w:p>
    <w:bookmarkEnd w:id="0"/>
    <w:p w:rsidR="00B104DD" w:rsidRPr="009C3699" w:rsidRDefault="00B104DD" w:rsidP="006E5615">
      <w:pPr>
        <w:spacing w:after="0" w:line="240" w:lineRule="auto"/>
        <w:rPr>
          <w:rFonts w:ascii="Times New Roman" w:eastAsia="Times New Roman" w:hAnsi="Times New Roman" w:cs="Times New Roman"/>
          <w:sz w:val="24"/>
          <w:szCs w:val="24"/>
        </w:rPr>
      </w:pPr>
      <w:r w:rsidRPr="009C3699">
        <w:rPr>
          <w:rFonts w:ascii="Times New Roman" w:eastAsia="Times New Roman" w:hAnsi="Times New Roman" w:cs="Times New Roman"/>
          <w:sz w:val="24"/>
          <w:szCs w:val="24"/>
        </w:rPr>
        <w:br/>
        <w:t>1818</w:t>
      </w:r>
      <w:r w:rsidR="001745CF" w:rsidRPr="009C3699">
        <w:rPr>
          <w:rFonts w:ascii="Times New Roman" w:eastAsia="Times New Roman" w:hAnsi="Times New Roman" w:cs="Times New Roman"/>
          <w:sz w:val="24"/>
          <w:szCs w:val="24"/>
        </w:rPr>
        <w:t xml:space="preserve"> </w:t>
      </w:r>
      <w:r w:rsidR="003352FD">
        <w:rPr>
          <w:rFonts w:ascii="Times New Roman" w:hAnsi="Times New Roman" w:cs="Times New Roman"/>
          <w:sz w:val="24"/>
          <w:szCs w:val="24"/>
        </w:rPr>
        <w:t xml:space="preserve">№ </w:t>
      </w:r>
      <w:r w:rsidR="002F7F77">
        <w:rPr>
          <w:rFonts w:ascii="Times New Roman" w:eastAsia="Times New Roman" w:hAnsi="Times New Roman" w:cs="Times New Roman"/>
          <w:sz w:val="24"/>
          <w:szCs w:val="24"/>
        </w:rPr>
        <w:t xml:space="preserve">29  </w:t>
      </w:r>
      <w:r w:rsidRPr="009C3699">
        <w:rPr>
          <w:rFonts w:ascii="Times New Roman" w:eastAsia="Times New Roman" w:hAnsi="Times New Roman" w:cs="Times New Roman"/>
          <w:sz w:val="24"/>
          <w:szCs w:val="24"/>
        </w:rPr>
        <w:t>Ber Borukhovich Glezer</w:t>
      </w:r>
      <w:r w:rsidR="00AB36AF">
        <w:rPr>
          <w:rFonts w:ascii="Times New Roman" w:eastAsia="Times New Roman" w:hAnsi="Times New Roman" w:cs="Times New Roman"/>
          <w:sz w:val="24"/>
          <w:szCs w:val="24"/>
        </w:rPr>
        <w:t>.</w:t>
      </w:r>
      <w:r w:rsidRPr="009C3699">
        <w:rPr>
          <w:rFonts w:ascii="Times New Roman" w:eastAsia="Times New Roman" w:hAnsi="Times New Roman" w:cs="Times New Roman"/>
          <w:sz w:val="24"/>
          <w:szCs w:val="24"/>
        </w:rPr>
        <w:t xml:space="preserve"> </w:t>
      </w:r>
      <w:r w:rsidR="00DD2779">
        <w:rPr>
          <w:rFonts w:ascii="Times New Roman" w:eastAsia="Times New Roman" w:hAnsi="Times New Roman" w:cs="Times New Roman"/>
          <w:sz w:val="24"/>
          <w:szCs w:val="24"/>
        </w:rPr>
        <w:tab/>
      </w:r>
      <w:r w:rsidR="00D21F8E">
        <w:rPr>
          <w:rFonts w:ascii="Times New Roman" w:eastAsia="Times New Roman" w:hAnsi="Times New Roman" w:cs="Times New Roman"/>
          <w:sz w:val="24"/>
          <w:szCs w:val="24"/>
        </w:rPr>
        <w:t>I</w:t>
      </w:r>
      <w:r w:rsidR="001D7409">
        <w:rPr>
          <w:rFonts w:ascii="Times New Roman" w:eastAsia="Times New Roman" w:hAnsi="Times New Roman" w:cs="Times New Roman"/>
          <w:sz w:val="24"/>
          <w:szCs w:val="24"/>
        </w:rPr>
        <w:t>n</w:t>
      </w:r>
      <w:r w:rsidRPr="009C3699">
        <w:rPr>
          <w:rFonts w:ascii="Times New Roman" w:eastAsia="Times New Roman" w:hAnsi="Times New Roman" w:cs="Times New Roman"/>
          <w:sz w:val="24"/>
          <w:szCs w:val="24"/>
        </w:rPr>
        <w:t xml:space="preserve"> </w:t>
      </w:r>
      <w:r w:rsidR="001745CF" w:rsidRPr="009C3699">
        <w:rPr>
          <w:rFonts w:ascii="Times New Roman" w:eastAsia="Times New Roman" w:hAnsi="Times New Roman" w:cs="Times New Roman"/>
          <w:sz w:val="24"/>
          <w:szCs w:val="24"/>
        </w:rPr>
        <w:t xml:space="preserve">1834 </w:t>
      </w:r>
      <w:r w:rsidR="00532389">
        <w:rPr>
          <w:rFonts w:ascii="Times New Roman" w:hAnsi="Times New Roman" w:cs="Times New Roman"/>
          <w:sz w:val="24"/>
          <w:szCs w:val="24"/>
        </w:rPr>
        <w:t xml:space="preserve">№ </w:t>
      </w:r>
      <w:r w:rsidR="001745CF" w:rsidRPr="009C3699">
        <w:rPr>
          <w:rFonts w:ascii="Times New Roman" w:eastAsia="Times New Roman" w:hAnsi="Times New Roman" w:cs="Times New Roman"/>
          <w:sz w:val="24"/>
          <w:szCs w:val="24"/>
        </w:rPr>
        <w:t>69 Berel</w:t>
      </w:r>
      <w:r w:rsidR="003712B1">
        <w:rPr>
          <w:rFonts w:ascii="Times New Roman" w:eastAsia="Times New Roman" w:hAnsi="Times New Roman" w:cs="Times New Roman"/>
          <w:sz w:val="24"/>
          <w:szCs w:val="24"/>
        </w:rPr>
        <w:t>’</w:t>
      </w:r>
      <w:r w:rsidR="001745CF" w:rsidRPr="009C3699">
        <w:rPr>
          <w:rFonts w:ascii="Times New Roman" w:eastAsia="Times New Roman" w:hAnsi="Times New Roman" w:cs="Times New Roman"/>
          <w:sz w:val="24"/>
          <w:szCs w:val="24"/>
        </w:rPr>
        <w:t xml:space="preserve"> Borukhovich</w:t>
      </w:r>
      <w:r w:rsidR="00D21F8E">
        <w:rPr>
          <w:rFonts w:ascii="Times New Roman" w:eastAsia="Times New Roman" w:hAnsi="Times New Roman" w:cs="Times New Roman"/>
          <w:sz w:val="24"/>
          <w:szCs w:val="24"/>
        </w:rPr>
        <w:t>.</w:t>
      </w:r>
      <w:r w:rsidR="001745CF" w:rsidRPr="009C3699">
        <w:rPr>
          <w:rFonts w:ascii="Times New Roman" w:eastAsia="Times New Roman" w:hAnsi="Times New Roman" w:cs="Times New Roman"/>
          <w:sz w:val="24"/>
          <w:szCs w:val="24"/>
        </w:rPr>
        <w:br/>
        <w:t xml:space="preserve">1834 </w:t>
      </w:r>
      <w:r w:rsidR="003352FD">
        <w:rPr>
          <w:rFonts w:ascii="Times New Roman" w:hAnsi="Times New Roman" w:cs="Times New Roman"/>
          <w:sz w:val="24"/>
          <w:szCs w:val="24"/>
        </w:rPr>
        <w:t xml:space="preserve">№ </w:t>
      </w:r>
      <w:r w:rsidR="002F7F77">
        <w:rPr>
          <w:rFonts w:ascii="Times New Roman" w:eastAsia="Times New Roman" w:hAnsi="Times New Roman" w:cs="Times New Roman"/>
          <w:sz w:val="24"/>
          <w:szCs w:val="24"/>
        </w:rPr>
        <w:t>34</w:t>
      </w:r>
      <w:r w:rsidR="00DD2779">
        <w:rPr>
          <w:rFonts w:ascii="Times New Roman" w:eastAsia="Times New Roman" w:hAnsi="Times New Roman" w:cs="Times New Roman"/>
          <w:sz w:val="24"/>
          <w:szCs w:val="24"/>
        </w:rPr>
        <w:t xml:space="preserve">  </w:t>
      </w:r>
      <w:r w:rsidRPr="009C3699">
        <w:rPr>
          <w:rFonts w:ascii="Times New Roman" w:eastAsia="Times New Roman" w:hAnsi="Times New Roman" w:cs="Times New Roman"/>
          <w:sz w:val="24"/>
          <w:szCs w:val="24"/>
        </w:rPr>
        <w:t>A</w:t>
      </w:r>
      <w:r w:rsidR="001745CF" w:rsidRPr="009C3699">
        <w:rPr>
          <w:rFonts w:ascii="Times New Roman" w:eastAsia="Times New Roman" w:hAnsi="Times New Roman" w:cs="Times New Roman"/>
          <w:sz w:val="24"/>
          <w:szCs w:val="24"/>
        </w:rPr>
        <w:t>bram Gilel</w:t>
      </w:r>
      <w:r w:rsidR="003C45CA" w:rsidRPr="009C3699">
        <w:rPr>
          <w:rFonts w:ascii="Times New Roman" w:eastAsia="Times New Roman" w:hAnsi="Times New Roman" w:cs="Times New Roman"/>
          <w:sz w:val="24"/>
          <w:szCs w:val="24"/>
        </w:rPr>
        <w:t>i</w:t>
      </w:r>
      <w:r w:rsidR="001745CF" w:rsidRPr="009C3699">
        <w:rPr>
          <w:rFonts w:ascii="Times New Roman" w:eastAsia="Times New Roman" w:hAnsi="Times New Roman" w:cs="Times New Roman"/>
          <w:sz w:val="24"/>
          <w:szCs w:val="24"/>
        </w:rPr>
        <w:t>ovich Gurvich</w:t>
      </w:r>
      <w:r w:rsidR="00AB36AF">
        <w:rPr>
          <w:rFonts w:ascii="Times New Roman" w:eastAsia="Times New Roman" w:hAnsi="Times New Roman" w:cs="Times New Roman"/>
          <w:sz w:val="24"/>
          <w:szCs w:val="24"/>
        </w:rPr>
        <w:t>.</w:t>
      </w:r>
      <w:r w:rsidR="001745CF" w:rsidRPr="009C3699">
        <w:rPr>
          <w:rFonts w:ascii="Times New Roman" w:eastAsia="Times New Roman" w:hAnsi="Times New Roman" w:cs="Times New Roman"/>
          <w:sz w:val="24"/>
          <w:szCs w:val="24"/>
        </w:rPr>
        <w:t xml:space="preserve"> </w:t>
      </w:r>
      <w:r w:rsidR="00DD2779">
        <w:rPr>
          <w:rFonts w:ascii="Times New Roman" w:eastAsia="Times New Roman" w:hAnsi="Times New Roman" w:cs="Times New Roman"/>
          <w:sz w:val="24"/>
          <w:szCs w:val="24"/>
        </w:rPr>
        <w:tab/>
      </w:r>
      <w:r w:rsidR="00D21F8E">
        <w:rPr>
          <w:rFonts w:ascii="Times New Roman" w:eastAsia="Times New Roman" w:hAnsi="Times New Roman" w:cs="Times New Roman"/>
          <w:sz w:val="24"/>
          <w:szCs w:val="24"/>
        </w:rPr>
        <w:t>I</w:t>
      </w:r>
      <w:r w:rsidR="001D7409">
        <w:rPr>
          <w:rFonts w:ascii="Times New Roman" w:eastAsia="Times New Roman" w:hAnsi="Times New Roman" w:cs="Times New Roman"/>
          <w:sz w:val="24"/>
          <w:szCs w:val="24"/>
        </w:rPr>
        <w:t>n</w:t>
      </w:r>
      <w:r w:rsidR="001745CF" w:rsidRPr="009C3699">
        <w:rPr>
          <w:rFonts w:ascii="Times New Roman" w:eastAsia="Times New Roman" w:hAnsi="Times New Roman" w:cs="Times New Roman"/>
          <w:sz w:val="24"/>
          <w:szCs w:val="24"/>
        </w:rPr>
        <w:t xml:space="preserve"> 1850 </w:t>
      </w:r>
      <w:r w:rsidR="00532389">
        <w:rPr>
          <w:rFonts w:ascii="Times New Roman" w:hAnsi="Times New Roman" w:cs="Times New Roman"/>
          <w:sz w:val="24"/>
          <w:szCs w:val="24"/>
        </w:rPr>
        <w:t xml:space="preserve">№ </w:t>
      </w:r>
      <w:r w:rsidRPr="009C3699">
        <w:rPr>
          <w:rFonts w:ascii="Times New Roman" w:eastAsia="Times New Roman" w:hAnsi="Times New Roman" w:cs="Times New Roman"/>
          <w:sz w:val="24"/>
          <w:szCs w:val="24"/>
        </w:rPr>
        <w:t>34 Abram Gilel</w:t>
      </w:r>
      <w:r w:rsidR="003C45CA" w:rsidRPr="009C3699">
        <w:rPr>
          <w:rFonts w:ascii="Times New Roman" w:eastAsia="Times New Roman" w:hAnsi="Times New Roman" w:cs="Times New Roman"/>
          <w:sz w:val="24"/>
          <w:szCs w:val="24"/>
        </w:rPr>
        <w:t>i</w:t>
      </w:r>
      <w:r w:rsidRPr="009C3699">
        <w:rPr>
          <w:rFonts w:ascii="Times New Roman" w:eastAsia="Times New Roman" w:hAnsi="Times New Roman" w:cs="Times New Roman"/>
          <w:sz w:val="24"/>
          <w:szCs w:val="24"/>
        </w:rPr>
        <w:t>ovich</w:t>
      </w:r>
      <w:r w:rsidR="00D21F8E">
        <w:rPr>
          <w:rFonts w:ascii="Times New Roman" w:eastAsia="Times New Roman" w:hAnsi="Times New Roman" w:cs="Times New Roman"/>
          <w:sz w:val="24"/>
          <w:szCs w:val="24"/>
        </w:rPr>
        <w:t>.</w:t>
      </w:r>
      <w:r w:rsidRPr="009C3699">
        <w:rPr>
          <w:rFonts w:ascii="Times New Roman" w:eastAsia="Times New Roman" w:hAnsi="Times New Roman" w:cs="Times New Roman"/>
          <w:sz w:val="24"/>
          <w:szCs w:val="24"/>
        </w:rPr>
        <w:br/>
        <w:t>1834</w:t>
      </w:r>
      <w:r w:rsidR="001745CF" w:rsidRPr="009C3699">
        <w:rPr>
          <w:rFonts w:ascii="Times New Roman" w:eastAsia="Times New Roman" w:hAnsi="Times New Roman" w:cs="Times New Roman"/>
          <w:sz w:val="24"/>
          <w:szCs w:val="24"/>
        </w:rPr>
        <w:t xml:space="preserve"> </w:t>
      </w:r>
      <w:r w:rsidR="003352FD">
        <w:rPr>
          <w:rFonts w:ascii="Times New Roman" w:hAnsi="Times New Roman" w:cs="Times New Roman"/>
          <w:sz w:val="24"/>
          <w:szCs w:val="24"/>
        </w:rPr>
        <w:t xml:space="preserve">№ </w:t>
      </w:r>
      <w:r w:rsidRPr="009C3699">
        <w:rPr>
          <w:rFonts w:ascii="Times New Roman" w:eastAsia="Times New Roman" w:hAnsi="Times New Roman" w:cs="Times New Roman"/>
          <w:sz w:val="24"/>
          <w:szCs w:val="24"/>
        </w:rPr>
        <w:t>80</w:t>
      </w:r>
      <w:r w:rsidR="002F7F77">
        <w:rPr>
          <w:rFonts w:ascii="Times New Roman" w:eastAsia="Times New Roman" w:hAnsi="Times New Roman" w:cs="Times New Roman"/>
          <w:sz w:val="24"/>
          <w:szCs w:val="24"/>
        </w:rPr>
        <w:t xml:space="preserve"> </w:t>
      </w:r>
      <w:r w:rsidRPr="009C3699">
        <w:rPr>
          <w:rFonts w:ascii="Times New Roman" w:eastAsia="Times New Roman" w:hAnsi="Times New Roman" w:cs="Times New Roman"/>
          <w:sz w:val="24"/>
          <w:szCs w:val="24"/>
        </w:rPr>
        <w:t xml:space="preserve"> Gabriel</w:t>
      </w:r>
      <w:r w:rsidR="00DA10BF">
        <w:rPr>
          <w:rFonts w:ascii="Times New Roman" w:eastAsia="Times New Roman" w:hAnsi="Times New Roman" w:cs="Times New Roman"/>
          <w:sz w:val="24"/>
          <w:szCs w:val="24"/>
        </w:rPr>
        <w:t>’</w:t>
      </w:r>
      <w:r w:rsidRPr="009C3699">
        <w:rPr>
          <w:rFonts w:ascii="Times New Roman" w:eastAsia="Times New Roman" w:hAnsi="Times New Roman" w:cs="Times New Roman"/>
          <w:sz w:val="24"/>
          <w:szCs w:val="24"/>
        </w:rPr>
        <w:t xml:space="preserve"> Movshovich Prukhne</w:t>
      </w:r>
      <w:r w:rsidR="00AB36AF">
        <w:rPr>
          <w:rFonts w:ascii="Times New Roman" w:eastAsia="Times New Roman" w:hAnsi="Times New Roman" w:cs="Times New Roman"/>
          <w:sz w:val="24"/>
          <w:szCs w:val="24"/>
        </w:rPr>
        <w:t>.</w:t>
      </w:r>
      <w:r w:rsidR="00DD2779">
        <w:rPr>
          <w:rFonts w:ascii="Times New Roman" w:eastAsia="Times New Roman" w:hAnsi="Times New Roman" w:cs="Times New Roman"/>
          <w:sz w:val="24"/>
          <w:szCs w:val="24"/>
        </w:rPr>
        <w:tab/>
      </w:r>
      <w:r w:rsidR="00D21F8E">
        <w:rPr>
          <w:rFonts w:ascii="Times New Roman" w:eastAsia="Times New Roman" w:hAnsi="Times New Roman" w:cs="Times New Roman"/>
          <w:sz w:val="24"/>
          <w:szCs w:val="24"/>
        </w:rPr>
        <w:t>I</w:t>
      </w:r>
      <w:r w:rsidR="001D7409">
        <w:rPr>
          <w:rFonts w:ascii="Times New Roman" w:eastAsia="Times New Roman" w:hAnsi="Times New Roman" w:cs="Times New Roman"/>
          <w:sz w:val="24"/>
          <w:szCs w:val="24"/>
        </w:rPr>
        <w:t>n</w:t>
      </w:r>
      <w:r w:rsidRPr="009C3699">
        <w:rPr>
          <w:rFonts w:ascii="Times New Roman" w:eastAsia="Times New Roman" w:hAnsi="Times New Roman" w:cs="Times New Roman"/>
          <w:sz w:val="24"/>
          <w:szCs w:val="24"/>
        </w:rPr>
        <w:t xml:space="preserve"> 1850</w:t>
      </w:r>
      <w:r w:rsidR="001745CF" w:rsidRPr="009C3699">
        <w:rPr>
          <w:rFonts w:ascii="Times New Roman" w:eastAsia="Times New Roman" w:hAnsi="Times New Roman" w:cs="Times New Roman"/>
          <w:sz w:val="24"/>
          <w:szCs w:val="24"/>
        </w:rPr>
        <w:t xml:space="preserve"> </w:t>
      </w:r>
      <w:r w:rsidR="00532389">
        <w:rPr>
          <w:rFonts w:ascii="Times New Roman" w:hAnsi="Times New Roman" w:cs="Times New Roman"/>
          <w:sz w:val="24"/>
          <w:szCs w:val="24"/>
        </w:rPr>
        <w:t>№</w:t>
      </w:r>
      <w:r w:rsidR="00532389">
        <w:rPr>
          <w:rFonts w:ascii="Times New Roman" w:eastAsia="Times New Roman" w:hAnsi="Times New Roman" w:cs="Times New Roman"/>
          <w:sz w:val="24"/>
          <w:szCs w:val="24"/>
        </w:rPr>
        <w:t xml:space="preserve"> </w:t>
      </w:r>
      <w:r w:rsidRPr="009C3699">
        <w:rPr>
          <w:rFonts w:ascii="Times New Roman" w:eastAsia="Times New Roman" w:hAnsi="Times New Roman" w:cs="Times New Roman"/>
          <w:sz w:val="24"/>
          <w:szCs w:val="24"/>
        </w:rPr>
        <w:t>80 Gabriel</w:t>
      </w:r>
      <w:r w:rsidR="00DA10BF">
        <w:rPr>
          <w:rFonts w:ascii="Times New Roman" w:eastAsia="Times New Roman" w:hAnsi="Times New Roman" w:cs="Times New Roman"/>
          <w:sz w:val="24"/>
          <w:szCs w:val="24"/>
        </w:rPr>
        <w:t>’</w:t>
      </w:r>
      <w:r w:rsidR="001D7409">
        <w:rPr>
          <w:rFonts w:ascii="Times New Roman" w:eastAsia="Times New Roman" w:hAnsi="Times New Roman" w:cs="Times New Roman"/>
          <w:sz w:val="24"/>
          <w:szCs w:val="24"/>
        </w:rPr>
        <w:t xml:space="preserve"> Movshovich</w:t>
      </w:r>
      <w:r w:rsidR="00D21F8E">
        <w:rPr>
          <w:rFonts w:ascii="Times New Roman" w:eastAsia="Times New Roman" w:hAnsi="Times New Roman" w:cs="Times New Roman"/>
          <w:sz w:val="24"/>
          <w:szCs w:val="24"/>
        </w:rPr>
        <w:t>.</w:t>
      </w:r>
    </w:p>
    <w:p w:rsidR="007B58CF" w:rsidRDefault="00DD2779" w:rsidP="007D404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establishing</w:t>
      </w:r>
      <w:r w:rsidR="00B104DD" w:rsidRPr="009C3699">
        <w:rPr>
          <w:rFonts w:ascii="Times New Roman" w:eastAsia="Times New Roman" w:hAnsi="Times New Roman" w:cs="Times New Roman"/>
          <w:sz w:val="24"/>
          <w:szCs w:val="24"/>
        </w:rPr>
        <w:t xml:space="preserve"> a surname </w:t>
      </w:r>
      <w:r>
        <w:rPr>
          <w:rFonts w:ascii="Times New Roman" w:eastAsia="Times New Roman" w:hAnsi="Times New Roman" w:cs="Times New Roman"/>
          <w:sz w:val="24"/>
          <w:szCs w:val="24"/>
        </w:rPr>
        <w:t xml:space="preserve">that </w:t>
      </w:r>
      <w:r w:rsidR="007B58CF">
        <w:rPr>
          <w:rFonts w:ascii="Times New Roman" w:eastAsia="Times New Roman" w:hAnsi="Times New Roman" w:cs="Times New Roman"/>
          <w:sz w:val="24"/>
          <w:szCs w:val="24"/>
        </w:rPr>
        <w:t>was lacking</w:t>
      </w:r>
      <w:r>
        <w:rPr>
          <w:rFonts w:ascii="Times New Roman" w:eastAsia="Times New Roman" w:hAnsi="Times New Roman" w:cs="Times New Roman"/>
          <w:sz w:val="24"/>
          <w:szCs w:val="24"/>
        </w:rPr>
        <w:t xml:space="preserve"> for the oldest male, we add</w:t>
      </w:r>
      <w:r w:rsidR="00B104DD" w:rsidRPr="009C3699">
        <w:rPr>
          <w:rFonts w:ascii="Times New Roman" w:eastAsia="Times New Roman" w:hAnsi="Times New Roman" w:cs="Times New Roman"/>
          <w:sz w:val="24"/>
          <w:szCs w:val="24"/>
        </w:rPr>
        <w:t xml:space="preserve"> it in square brackets for every member of the family for whom </w:t>
      </w:r>
      <w:r w:rsidR="007B58CF">
        <w:rPr>
          <w:rFonts w:ascii="Times New Roman" w:eastAsia="Times New Roman" w:hAnsi="Times New Roman" w:cs="Times New Roman"/>
          <w:sz w:val="24"/>
          <w:szCs w:val="24"/>
        </w:rPr>
        <w:t>the surname was lacking</w:t>
      </w:r>
      <w:r w:rsidR="00C0289C">
        <w:rPr>
          <w:rFonts w:ascii="Times New Roman" w:eastAsia="Times New Roman" w:hAnsi="Times New Roman" w:cs="Times New Roman"/>
          <w:sz w:val="24"/>
          <w:szCs w:val="24"/>
        </w:rPr>
        <w:t xml:space="preserve">. </w:t>
      </w:r>
      <w:r w:rsidR="00B104DD" w:rsidRPr="009C3699">
        <w:rPr>
          <w:rFonts w:ascii="Times New Roman" w:eastAsia="Times New Roman" w:hAnsi="Times New Roman" w:cs="Times New Roman"/>
          <w:sz w:val="24"/>
          <w:szCs w:val="24"/>
        </w:rPr>
        <w:t xml:space="preserve">We also add in the same </w:t>
      </w:r>
      <w:r w:rsidR="007B58CF">
        <w:rPr>
          <w:rFonts w:ascii="Times New Roman" w:eastAsia="Times New Roman" w:hAnsi="Times New Roman" w:cs="Times New Roman"/>
          <w:sz w:val="24"/>
          <w:szCs w:val="24"/>
        </w:rPr>
        <w:t xml:space="preserve">set of </w:t>
      </w:r>
      <w:r w:rsidR="00B104DD" w:rsidRPr="009C3699">
        <w:rPr>
          <w:rFonts w:ascii="Times New Roman" w:eastAsia="Times New Roman" w:hAnsi="Times New Roman" w:cs="Times New Roman"/>
          <w:sz w:val="24"/>
          <w:szCs w:val="24"/>
        </w:rPr>
        <w:t>bracket</w:t>
      </w:r>
      <w:r w:rsidR="007B58CF">
        <w:rPr>
          <w:rFonts w:ascii="Times New Roman" w:eastAsia="Times New Roman" w:hAnsi="Times New Roman" w:cs="Times New Roman"/>
          <w:sz w:val="24"/>
          <w:szCs w:val="24"/>
        </w:rPr>
        <w:t>s the patronymic for every member of the family if</w:t>
      </w:r>
      <w:r w:rsidR="00B104DD" w:rsidRPr="009C3699">
        <w:rPr>
          <w:rFonts w:ascii="Times New Roman" w:eastAsia="Times New Roman" w:hAnsi="Times New Roman" w:cs="Times New Roman"/>
          <w:sz w:val="24"/>
          <w:szCs w:val="24"/>
        </w:rPr>
        <w:t xml:space="preserve"> the given name of the </w:t>
      </w:r>
      <w:r w:rsidR="007B58CF">
        <w:rPr>
          <w:rFonts w:ascii="Times New Roman" w:eastAsia="Times New Roman" w:hAnsi="Times New Roman" w:cs="Times New Roman"/>
          <w:sz w:val="24"/>
          <w:szCs w:val="24"/>
        </w:rPr>
        <w:t xml:space="preserve">person’s </w:t>
      </w:r>
      <w:r w:rsidR="00B104DD" w:rsidRPr="009C3699">
        <w:rPr>
          <w:rFonts w:ascii="Times New Roman" w:eastAsia="Times New Roman" w:hAnsi="Times New Roman" w:cs="Times New Roman"/>
          <w:sz w:val="24"/>
          <w:szCs w:val="24"/>
        </w:rPr>
        <w:t xml:space="preserve">father was not </w:t>
      </w:r>
      <w:r w:rsidR="007B58CF">
        <w:rPr>
          <w:rFonts w:ascii="Times New Roman" w:eastAsia="Times New Roman" w:hAnsi="Times New Roman" w:cs="Times New Roman"/>
          <w:sz w:val="24"/>
          <w:szCs w:val="24"/>
        </w:rPr>
        <w:t xml:space="preserve">noted </w:t>
      </w:r>
      <w:r w:rsidR="00B104DD" w:rsidRPr="009C3699">
        <w:rPr>
          <w:rFonts w:ascii="Times New Roman" w:eastAsia="Times New Roman" w:hAnsi="Times New Roman" w:cs="Times New Roman"/>
          <w:sz w:val="24"/>
          <w:szCs w:val="24"/>
        </w:rPr>
        <w:t xml:space="preserve">in the </w:t>
      </w:r>
      <w:r w:rsidR="00D34E2A" w:rsidRPr="009C3699">
        <w:rPr>
          <w:rFonts w:ascii="Times New Roman" w:eastAsia="Times New Roman" w:hAnsi="Times New Roman" w:cs="Times New Roman"/>
          <w:sz w:val="24"/>
          <w:szCs w:val="24"/>
        </w:rPr>
        <w:t>cell</w:t>
      </w:r>
      <w:r w:rsidR="00C0289C">
        <w:rPr>
          <w:rFonts w:ascii="Times New Roman" w:eastAsia="Times New Roman" w:hAnsi="Times New Roman" w:cs="Times New Roman"/>
          <w:sz w:val="24"/>
          <w:szCs w:val="24"/>
        </w:rPr>
        <w:t xml:space="preserve">. </w:t>
      </w:r>
      <w:r w:rsidR="007B58CF">
        <w:rPr>
          <w:rFonts w:ascii="Times New Roman" w:eastAsia="Times New Roman" w:hAnsi="Times New Roman" w:cs="Times New Roman"/>
          <w:sz w:val="24"/>
          <w:szCs w:val="24"/>
        </w:rPr>
        <w:t>A</w:t>
      </w:r>
      <w:r w:rsidR="00FD5435">
        <w:rPr>
          <w:rFonts w:ascii="Times New Roman" w:eastAsia="Times New Roman" w:hAnsi="Times New Roman" w:cs="Times New Roman"/>
          <w:sz w:val="24"/>
          <w:szCs w:val="24"/>
        </w:rPr>
        <w:t>ccordingly:</w:t>
      </w:r>
    </w:p>
    <w:p w:rsidR="006C3392" w:rsidRDefault="00B104DD" w:rsidP="006E5615">
      <w:pPr>
        <w:spacing w:before="100" w:beforeAutospacing="1" w:after="100" w:afterAutospacing="1" w:line="240" w:lineRule="auto"/>
        <w:rPr>
          <w:rFonts w:ascii="Times New Roman" w:eastAsia="Times New Roman" w:hAnsi="Times New Roman" w:cs="Times New Roman"/>
          <w:sz w:val="24"/>
          <w:szCs w:val="24"/>
        </w:rPr>
      </w:pPr>
      <w:r w:rsidRPr="009C3699">
        <w:rPr>
          <w:rFonts w:ascii="Times New Roman" w:eastAsia="Times New Roman" w:hAnsi="Times New Roman" w:cs="Times New Roman"/>
          <w:sz w:val="24"/>
          <w:szCs w:val="24"/>
        </w:rPr>
        <w:t>1816</w:t>
      </w:r>
      <w:r w:rsidR="001745CF" w:rsidRPr="009C3699">
        <w:rPr>
          <w:rFonts w:ascii="Times New Roman" w:eastAsia="Times New Roman" w:hAnsi="Times New Roman" w:cs="Times New Roman"/>
          <w:sz w:val="24"/>
          <w:szCs w:val="24"/>
        </w:rPr>
        <w:t xml:space="preserve"> </w:t>
      </w:r>
      <w:r w:rsidR="001745CF" w:rsidRPr="009C3699">
        <w:rPr>
          <w:rFonts w:ascii="Times New Roman" w:hAnsi="Times New Roman" w:cs="Times New Roman"/>
          <w:sz w:val="24"/>
          <w:szCs w:val="24"/>
        </w:rPr>
        <w:t xml:space="preserve">№ </w:t>
      </w:r>
      <w:r w:rsidRPr="009C3699">
        <w:rPr>
          <w:rFonts w:ascii="Times New Roman" w:eastAsia="Times New Roman" w:hAnsi="Times New Roman" w:cs="Times New Roman"/>
          <w:sz w:val="24"/>
          <w:szCs w:val="24"/>
        </w:rPr>
        <w:t>1</w:t>
      </w:r>
      <w:r w:rsidR="006E5615">
        <w:rPr>
          <w:rFonts w:ascii="Times New Roman" w:eastAsia="Times New Roman" w:hAnsi="Times New Roman" w:cs="Times New Roman"/>
          <w:sz w:val="24"/>
          <w:szCs w:val="24"/>
        </w:rPr>
        <w:t xml:space="preserve"> </w:t>
      </w:r>
      <w:r w:rsidRPr="009C3699">
        <w:rPr>
          <w:rFonts w:ascii="Times New Roman" w:eastAsia="Times New Roman" w:hAnsi="Times New Roman" w:cs="Times New Roman"/>
          <w:sz w:val="24"/>
          <w:szCs w:val="24"/>
        </w:rPr>
        <w:t>Izrael</w:t>
      </w:r>
      <w:r w:rsidR="00DA10BF">
        <w:rPr>
          <w:rFonts w:ascii="Times New Roman" w:eastAsia="Times New Roman" w:hAnsi="Times New Roman" w:cs="Times New Roman"/>
          <w:sz w:val="24"/>
          <w:szCs w:val="24"/>
        </w:rPr>
        <w:t>’</w:t>
      </w:r>
      <w:r w:rsidRPr="009C3699">
        <w:rPr>
          <w:rFonts w:ascii="Times New Roman" w:eastAsia="Times New Roman" w:hAnsi="Times New Roman" w:cs="Times New Roman"/>
          <w:sz w:val="24"/>
          <w:szCs w:val="24"/>
        </w:rPr>
        <w:t xml:space="preserve"> Movsheliovich Rabin</w:t>
      </w:r>
      <w:r w:rsidR="00D21F8E">
        <w:rPr>
          <w:rFonts w:ascii="Times New Roman" w:eastAsia="Times New Roman" w:hAnsi="Times New Roman" w:cs="Times New Roman"/>
          <w:sz w:val="24"/>
          <w:szCs w:val="24"/>
        </w:rPr>
        <w:t>.</w:t>
      </w:r>
      <w:r w:rsidRPr="009C3699">
        <w:rPr>
          <w:rFonts w:ascii="Times New Roman" w:eastAsia="Times New Roman" w:hAnsi="Times New Roman" w:cs="Times New Roman"/>
          <w:sz w:val="24"/>
          <w:szCs w:val="24"/>
        </w:rPr>
        <w:br/>
        <w:t>The row below: Son Girsh [Izrael</w:t>
      </w:r>
      <w:r w:rsidR="003C45CA" w:rsidRPr="009C3699">
        <w:rPr>
          <w:rFonts w:ascii="Times New Roman" w:eastAsia="Times New Roman" w:hAnsi="Times New Roman" w:cs="Times New Roman"/>
          <w:sz w:val="24"/>
          <w:szCs w:val="24"/>
        </w:rPr>
        <w:t>e</w:t>
      </w:r>
      <w:r w:rsidRPr="009C3699">
        <w:rPr>
          <w:rFonts w:ascii="Times New Roman" w:eastAsia="Times New Roman" w:hAnsi="Times New Roman" w:cs="Times New Roman"/>
          <w:sz w:val="24"/>
          <w:szCs w:val="24"/>
        </w:rPr>
        <w:t>vich Rabin]</w:t>
      </w:r>
      <w:r w:rsidR="00D21F8E">
        <w:rPr>
          <w:rFonts w:ascii="Times New Roman" w:eastAsia="Times New Roman" w:hAnsi="Times New Roman" w:cs="Times New Roman"/>
          <w:sz w:val="24"/>
          <w:szCs w:val="24"/>
        </w:rPr>
        <w:t>.</w:t>
      </w:r>
      <w:r w:rsidRPr="009C3699">
        <w:rPr>
          <w:rFonts w:ascii="Times New Roman" w:eastAsia="Times New Roman" w:hAnsi="Times New Roman" w:cs="Times New Roman"/>
          <w:sz w:val="24"/>
          <w:szCs w:val="24"/>
        </w:rPr>
        <w:br/>
        <w:t xml:space="preserve">The row below that: </w:t>
      </w:r>
      <w:r w:rsidR="006C3392">
        <w:rPr>
          <w:rFonts w:ascii="Times New Roman" w:eastAsia="Times New Roman" w:hAnsi="Times New Roman" w:cs="Times New Roman"/>
          <w:sz w:val="24"/>
          <w:szCs w:val="24"/>
        </w:rPr>
        <w:t>D</w:t>
      </w:r>
      <w:r w:rsidR="00DA10BF">
        <w:rPr>
          <w:rFonts w:ascii="Times New Roman" w:eastAsia="Times New Roman" w:hAnsi="Times New Roman" w:cs="Times New Roman"/>
          <w:sz w:val="24"/>
          <w:szCs w:val="24"/>
        </w:rPr>
        <w:t xml:space="preserve">aughter of </w:t>
      </w:r>
      <w:r w:rsidRPr="009C3699">
        <w:rPr>
          <w:rFonts w:ascii="Times New Roman" w:eastAsia="Times New Roman" w:hAnsi="Times New Roman" w:cs="Times New Roman"/>
          <w:sz w:val="24"/>
          <w:szCs w:val="24"/>
        </w:rPr>
        <w:t>Izrael’</w:t>
      </w:r>
      <w:r w:rsidR="00DA10BF">
        <w:rPr>
          <w:rFonts w:ascii="Times New Roman" w:eastAsia="Times New Roman" w:hAnsi="Times New Roman" w:cs="Times New Roman"/>
          <w:sz w:val="24"/>
          <w:szCs w:val="24"/>
        </w:rPr>
        <w:t>,</w:t>
      </w:r>
      <w:r w:rsidRPr="009C3699">
        <w:rPr>
          <w:rFonts w:ascii="Times New Roman" w:eastAsia="Times New Roman" w:hAnsi="Times New Roman" w:cs="Times New Roman"/>
          <w:sz w:val="24"/>
          <w:szCs w:val="24"/>
        </w:rPr>
        <w:t xml:space="preserve"> Muske [Rabin]</w:t>
      </w:r>
      <w:r w:rsidR="00D21F8E">
        <w:rPr>
          <w:rFonts w:ascii="Times New Roman" w:eastAsia="Times New Roman" w:hAnsi="Times New Roman" w:cs="Times New Roman"/>
          <w:sz w:val="24"/>
          <w:szCs w:val="24"/>
        </w:rPr>
        <w:t>.</w:t>
      </w:r>
    </w:p>
    <w:p w:rsidR="00FD5435" w:rsidRDefault="00B104DD" w:rsidP="007D4043">
      <w:pPr>
        <w:spacing w:before="100" w:beforeAutospacing="1" w:after="100" w:afterAutospacing="1" w:line="240" w:lineRule="auto"/>
        <w:jc w:val="both"/>
        <w:rPr>
          <w:rFonts w:ascii="Times New Roman" w:eastAsia="Times New Roman" w:hAnsi="Times New Roman" w:cs="Times New Roman"/>
          <w:sz w:val="24"/>
          <w:szCs w:val="24"/>
        </w:rPr>
      </w:pPr>
      <w:r w:rsidRPr="009C3699">
        <w:rPr>
          <w:rFonts w:ascii="Times New Roman" w:eastAsia="Times New Roman" w:hAnsi="Times New Roman" w:cs="Times New Roman"/>
          <w:sz w:val="24"/>
          <w:szCs w:val="24"/>
        </w:rPr>
        <w:t>Our additions in square brackets were made on the basis of the given name and surname of the o</w:t>
      </w:r>
      <w:r w:rsidR="00FD5435">
        <w:rPr>
          <w:rFonts w:ascii="Times New Roman" w:eastAsia="Times New Roman" w:hAnsi="Times New Roman" w:cs="Times New Roman"/>
          <w:sz w:val="24"/>
          <w:szCs w:val="24"/>
        </w:rPr>
        <w:t>ldest members of the fami</w:t>
      </w:r>
      <w:r w:rsidR="00C0289C">
        <w:rPr>
          <w:rFonts w:ascii="Times New Roman" w:eastAsia="Times New Roman" w:hAnsi="Times New Roman" w:cs="Times New Roman"/>
          <w:sz w:val="24"/>
          <w:szCs w:val="24"/>
        </w:rPr>
        <w:t xml:space="preserve">ly in the given revision list. </w:t>
      </w:r>
      <w:r w:rsidR="00FD5435">
        <w:rPr>
          <w:rFonts w:ascii="Times New Roman" w:eastAsia="Times New Roman" w:hAnsi="Times New Roman" w:cs="Times New Roman"/>
          <w:sz w:val="24"/>
          <w:szCs w:val="24"/>
        </w:rPr>
        <w:t>O</w:t>
      </w:r>
      <w:r w:rsidRPr="009C3699">
        <w:rPr>
          <w:rFonts w:ascii="Times New Roman" w:eastAsia="Times New Roman" w:hAnsi="Times New Roman" w:cs="Times New Roman"/>
          <w:sz w:val="24"/>
          <w:szCs w:val="24"/>
        </w:rPr>
        <w:t>n</w:t>
      </w:r>
      <w:r w:rsidR="00FD5435">
        <w:rPr>
          <w:rFonts w:ascii="Times New Roman" w:eastAsia="Times New Roman" w:hAnsi="Times New Roman" w:cs="Times New Roman"/>
          <w:sz w:val="24"/>
          <w:szCs w:val="24"/>
        </w:rPr>
        <w:t xml:space="preserve">ly when the surname was lacking in </w:t>
      </w:r>
      <w:r w:rsidR="00E85352">
        <w:rPr>
          <w:rFonts w:ascii="Times New Roman" w:eastAsia="Times New Roman" w:hAnsi="Times New Roman" w:cs="Times New Roman"/>
          <w:sz w:val="24"/>
          <w:szCs w:val="24"/>
        </w:rPr>
        <w:t>that particular</w:t>
      </w:r>
      <w:r w:rsidR="00FD5435">
        <w:rPr>
          <w:rFonts w:ascii="Times New Roman" w:eastAsia="Times New Roman" w:hAnsi="Times New Roman" w:cs="Times New Roman"/>
          <w:sz w:val="24"/>
          <w:szCs w:val="24"/>
        </w:rPr>
        <w:t xml:space="preserve"> list did we ma</w:t>
      </w:r>
      <w:r w:rsidR="00DA10BF">
        <w:rPr>
          <w:rFonts w:ascii="Times New Roman" w:eastAsia="Times New Roman" w:hAnsi="Times New Roman" w:cs="Times New Roman"/>
          <w:sz w:val="24"/>
          <w:szCs w:val="24"/>
        </w:rPr>
        <w:t>k</w:t>
      </w:r>
      <w:r w:rsidR="00FD5435">
        <w:rPr>
          <w:rFonts w:ascii="Times New Roman" w:eastAsia="Times New Roman" w:hAnsi="Times New Roman" w:cs="Times New Roman"/>
          <w:sz w:val="24"/>
          <w:szCs w:val="24"/>
        </w:rPr>
        <w:t>e the addition on the basis of their surname</w:t>
      </w:r>
      <w:r w:rsidRPr="009C3699">
        <w:rPr>
          <w:rFonts w:ascii="Times New Roman" w:eastAsia="Times New Roman" w:hAnsi="Times New Roman" w:cs="Times New Roman"/>
          <w:sz w:val="24"/>
          <w:szCs w:val="24"/>
        </w:rPr>
        <w:t xml:space="preserve"> in </w:t>
      </w:r>
      <w:r w:rsidR="003A16C1">
        <w:rPr>
          <w:rFonts w:ascii="Times New Roman" w:eastAsia="Times New Roman" w:hAnsi="Times New Roman" w:cs="Times New Roman"/>
          <w:sz w:val="24"/>
          <w:szCs w:val="24"/>
        </w:rPr>
        <w:t>the subsequent revision.</w:t>
      </w:r>
      <w:r w:rsidR="003A16C1" w:rsidRPr="003A16C1">
        <w:rPr>
          <w:rFonts w:ascii="Times New Roman" w:eastAsia="Times New Roman" w:hAnsi="Times New Roman" w:cs="Times New Roman"/>
          <w:sz w:val="24"/>
          <w:szCs w:val="24"/>
        </w:rPr>
        <w:t xml:space="preserve"> </w:t>
      </w:r>
      <w:r w:rsidR="00FD5435">
        <w:rPr>
          <w:rFonts w:ascii="Times New Roman" w:eastAsia="Times New Roman" w:hAnsi="Times New Roman" w:cs="Times New Roman"/>
          <w:sz w:val="24"/>
          <w:szCs w:val="24"/>
        </w:rPr>
        <w:t>Accordingly:</w:t>
      </w:r>
    </w:p>
    <w:p w:rsidR="00B104DD" w:rsidRPr="009C3699" w:rsidRDefault="00FD5435" w:rsidP="001838E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1816 </w:t>
      </w:r>
      <w:r w:rsidRPr="009C3699">
        <w:rPr>
          <w:rFonts w:ascii="Times New Roman" w:hAnsi="Times New Roman" w:cs="Times New Roman"/>
          <w:sz w:val="24"/>
          <w:szCs w:val="24"/>
        </w:rPr>
        <w:t xml:space="preserve">№ </w:t>
      </w:r>
      <w:r w:rsidR="00B104DD" w:rsidRPr="009C3699">
        <w:rPr>
          <w:rFonts w:ascii="Times New Roman" w:eastAsia="Times New Roman" w:hAnsi="Times New Roman" w:cs="Times New Roman"/>
          <w:sz w:val="24"/>
          <w:szCs w:val="24"/>
        </w:rPr>
        <w:t>2</w:t>
      </w:r>
      <w:r w:rsidR="006E5615">
        <w:rPr>
          <w:rFonts w:ascii="Times New Roman" w:eastAsia="Times New Roman" w:hAnsi="Times New Roman" w:cs="Times New Roman"/>
          <w:sz w:val="24"/>
          <w:szCs w:val="24"/>
        </w:rPr>
        <w:t xml:space="preserve"> </w:t>
      </w:r>
      <w:r w:rsidR="00B104DD" w:rsidRPr="009C3699">
        <w:rPr>
          <w:rFonts w:ascii="Times New Roman" w:eastAsia="Times New Roman" w:hAnsi="Times New Roman" w:cs="Times New Roman"/>
          <w:sz w:val="24"/>
          <w:szCs w:val="24"/>
        </w:rPr>
        <w:t>Son Ar</w:t>
      </w:r>
      <w:r w:rsidR="00976ED1">
        <w:rPr>
          <w:rFonts w:ascii="Times New Roman" w:eastAsia="Times New Roman" w:hAnsi="Times New Roman" w:cs="Times New Roman"/>
          <w:sz w:val="24"/>
          <w:szCs w:val="24"/>
        </w:rPr>
        <w:t>e</w:t>
      </w:r>
      <w:r w:rsidR="00B104DD" w:rsidRPr="009C3699">
        <w:rPr>
          <w:rFonts w:ascii="Times New Roman" w:eastAsia="Times New Roman" w:hAnsi="Times New Roman" w:cs="Times New Roman"/>
          <w:sz w:val="24"/>
          <w:szCs w:val="24"/>
        </w:rPr>
        <w:t xml:space="preserve">n [Davidovich </w:t>
      </w:r>
      <w:r w:rsidR="00B104DD" w:rsidRPr="003A16C1">
        <w:rPr>
          <w:rFonts w:ascii="Times New Roman" w:eastAsia="Times New Roman" w:hAnsi="Times New Roman" w:cs="Times New Roman"/>
          <w:sz w:val="24"/>
          <w:szCs w:val="24"/>
        </w:rPr>
        <w:t>Kha</w:t>
      </w:r>
      <w:r w:rsidR="00CD392D" w:rsidRPr="003A16C1">
        <w:rPr>
          <w:rFonts w:ascii="Times New Roman" w:eastAsia="Times New Roman" w:hAnsi="Times New Roman" w:cs="Times New Roman"/>
          <w:sz w:val="24"/>
          <w:szCs w:val="24"/>
        </w:rPr>
        <w:t>j</w:t>
      </w:r>
      <w:r w:rsidRPr="003A16C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and the same in 1834 </w:t>
      </w:r>
      <w:r w:rsidRPr="009C3699">
        <w:rPr>
          <w:rFonts w:ascii="Times New Roman" w:hAnsi="Times New Roman" w:cs="Times New Roman"/>
          <w:sz w:val="24"/>
          <w:szCs w:val="24"/>
        </w:rPr>
        <w:t xml:space="preserve">№ </w:t>
      </w:r>
      <w:r w:rsidR="00B104DD" w:rsidRPr="009C3699">
        <w:rPr>
          <w:rFonts w:ascii="Times New Roman" w:eastAsia="Times New Roman" w:hAnsi="Times New Roman" w:cs="Times New Roman"/>
          <w:sz w:val="24"/>
          <w:szCs w:val="24"/>
        </w:rPr>
        <w:t>1</w:t>
      </w:r>
      <w:r w:rsidR="00DA10BF">
        <w:rPr>
          <w:rFonts w:ascii="Times New Roman" w:eastAsia="Times New Roman" w:hAnsi="Times New Roman" w:cs="Times New Roman"/>
          <w:sz w:val="24"/>
          <w:szCs w:val="24"/>
        </w:rPr>
        <w:t xml:space="preserve"> </w:t>
      </w:r>
      <w:r w:rsidR="007B7E04">
        <w:rPr>
          <w:rFonts w:ascii="Times New Roman" w:eastAsia="Times New Roman" w:hAnsi="Times New Roman" w:cs="Times New Roman"/>
          <w:sz w:val="24"/>
          <w:szCs w:val="24"/>
        </w:rPr>
        <w:t>David’s son Ar</w:t>
      </w:r>
      <w:r w:rsidR="001838E2">
        <w:rPr>
          <w:rFonts w:ascii="Times New Roman" w:eastAsia="Times New Roman" w:hAnsi="Times New Roman" w:cs="Times New Roman"/>
          <w:sz w:val="24"/>
          <w:szCs w:val="24"/>
        </w:rPr>
        <w:t>o</w:t>
      </w:r>
      <w:r w:rsidR="001F4F45">
        <w:rPr>
          <w:rFonts w:ascii="Times New Roman" w:eastAsia="Times New Roman" w:hAnsi="Times New Roman" w:cs="Times New Roman"/>
          <w:sz w:val="24"/>
          <w:szCs w:val="24"/>
        </w:rPr>
        <w:t>n [Kha</w:t>
      </w:r>
      <w:r w:rsidR="00B104DD" w:rsidRPr="009C3699">
        <w:rPr>
          <w:rFonts w:ascii="Times New Roman" w:eastAsia="Times New Roman" w:hAnsi="Times New Roman" w:cs="Times New Roman"/>
          <w:sz w:val="24"/>
          <w:szCs w:val="24"/>
        </w:rPr>
        <w:t>es]</w:t>
      </w:r>
      <w:r w:rsidR="00037CA1">
        <w:rPr>
          <w:rFonts w:ascii="Times New Roman" w:eastAsia="Times New Roman" w:hAnsi="Times New Roman" w:cs="Times New Roman"/>
          <w:sz w:val="24"/>
          <w:szCs w:val="24"/>
        </w:rPr>
        <w:t>.</w:t>
      </w:r>
    </w:p>
    <w:p w:rsidR="008A782D" w:rsidRPr="008A782D" w:rsidRDefault="008A782D" w:rsidP="007D4043">
      <w:pPr>
        <w:tabs>
          <w:tab w:val="left" w:pos="7230"/>
        </w:tabs>
        <w:spacing w:before="100" w:beforeAutospacing="1" w:after="100" w:afterAutospacing="1" w:line="240" w:lineRule="auto"/>
        <w:jc w:val="both"/>
        <w:rPr>
          <w:rFonts w:ascii="Times New Roman" w:eastAsia="Times New Roman" w:hAnsi="Times New Roman" w:cs="Times New Roman"/>
          <w:sz w:val="24"/>
          <w:szCs w:val="24"/>
        </w:rPr>
      </w:pPr>
      <w:r w:rsidRPr="008A782D">
        <w:rPr>
          <w:rFonts w:ascii="Times New Roman" w:eastAsia="Times New Roman" w:hAnsi="Times New Roman" w:cs="Times New Roman"/>
          <w:sz w:val="24"/>
          <w:szCs w:val="24"/>
        </w:rPr>
        <w:t>For 101 families registered in the 7th revision, we reconstructed 35 surnames that were lacking. Such a striking lack of surnames is not surprising in that the process of ac</w:t>
      </w:r>
      <w:r w:rsidR="003A16C1">
        <w:rPr>
          <w:rFonts w:ascii="Times New Roman" w:eastAsia="Times New Roman" w:hAnsi="Times New Roman" w:cs="Times New Roman"/>
          <w:sz w:val="24"/>
          <w:szCs w:val="24"/>
        </w:rPr>
        <w:t>quiring permanent</w:t>
      </w:r>
      <w:r w:rsidR="003A16C1" w:rsidRPr="003A16C1">
        <w:rPr>
          <w:rFonts w:ascii="Times New Roman" w:eastAsia="Times New Roman" w:hAnsi="Times New Roman" w:cs="Times New Roman"/>
          <w:sz w:val="24"/>
          <w:szCs w:val="24"/>
        </w:rPr>
        <w:t xml:space="preserve"> </w:t>
      </w:r>
      <w:r w:rsidRPr="008A782D">
        <w:rPr>
          <w:rFonts w:ascii="Times New Roman" w:eastAsia="Times New Roman" w:hAnsi="Times New Roman" w:cs="Times New Roman"/>
          <w:sz w:val="24"/>
          <w:szCs w:val="24"/>
        </w:rPr>
        <w:t xml:space="preserve">surnames, as mentioned </w:t>
      </w:r>
      <w:r w:rsidR="003A16C1">
        <w:rPr>
          <w:rFonts w:ascii="Times New Roman" w:eastAsia="Times New Roman" w:hAnsi="Times New Roman" w:cs="Times New Roman"/>
          <w:sz w:val="24"/>
          <w:szCs w:val="24"/>
        </w:rPr>
        <w:t>above, went on for many years.</w:t>
      </w:r>
      <w:r w:rsidR="003A16C1" w:rsidRPr="003A16C1">
        <w:rPr>
          <w:rFonts w:ascii="Times New Roman" w:eastAsia="Times New Roman" w:hAnsi="Times New Roman" w:cs="Times New Roman"/>
          <w:sz w:val="24"/>
          <w:szCs w:val="24"/>
        </w:rPr>
        <w:t xml:space="preserve"> </w:t>
      </w:r>
      <w:r w:rsidRPr="008A782D">
        <w:rPr>
          <w:rFonts w:ascii="Times New Roman" w:eastAsia="Times New Roman" w:hAnsi="Times New Roman" w:cs="Times New Roman"/>
          <w:sz w:val="24"/>
          <w:szCs w:val="24"/>
        </w:rPr>
        <w:t>Given names of many Jews who lack surnames are encountered in documents even as late as the middle of the 19</w:t>
      </w:r>
      <w:r w:rsidRPr="008A782D">
        <w:rPr>
          <w:rFonts w:ascii="Times New Roman" w:eastAsia="Times New Roman" w:hAnsi="Times New Roman" w:cs="Times New Roman"/>
          <w:sz w:val="24"/>
          <w:szCs w:val="24"/>
          <w:vertAlign w:val="superscript"/>
        </w:rPr>
        <w:t>th</w:t>
      </w:r>
      <w:r w:rsidRPr="008A782D">
        <w:rPr>
          <w:rFonts w:ascii="Times New Roman" w:eastAsia="Times New Roman" w:hAnsi="Times New Roman" w:cs="Times New Roman"/>
          <w:sz w:val="24"/>
          <w:szCs w:val="24"/>
        </w:rPr>
        <w:t xml:space="preserve"> century. Many examples are given in the “Book of Issued Papers from 1852 to </w:t>
      </w:r>
      <w:smartTag w:uri="urn:schemas-microsoft-com:office:smarttags" w:element="metricconverter">
        <w:smartTagPr>
          <w:attr w:name="ProductID" w:val="1855,”"/>
        </w:smartTagPr>
        <w:r w:rsidRPr="008A782D">
          <w:rPr>
            <w:rFonts w:ascii="Times New Roman" w:eastAsia="Times New Roman" w:hAnsi="Times New Roman" w:cs="Times New Roman"/>
            <w:sz w:val="24"/>
            <w:szCs w:val="24"/>
          </w:rPr>
          <w:t>1855,”</w:t>
        </w:r>
      </w:smartTag>
      <w:r w:rsidRPr="008A782D">
        <w:rPr>
          <w:rFonts w:ascii="Times New Roman" w:eastAsia="Times New Roman" w:hAnsi="Times New Roman" w:cs="Times New Roman"/>
          <w:sz w:val="24"/>
          <w:szCs w:val="24"/>
        </w:rPr>
        <w:t xml:space="preserve"> compiled in the Zeimelis Jewish community.</w:t>
      </w:r>
      <w:r w:rsidRPr="008A782D">
        <w:rPr>
          <w:rFonts w:ascii="Times New Roman" w:eastAsia="Times New Roman" w:hAnsi="Times New Roman" w:cs="Times New Roman"/>
          <w:sz w:val="24"/>
          <w:szCs w:val="24"/>
          <w:vertAlign w:val="superscript"/>
        </w:rPr>
        <w:endnoteReference w:id="21"/>
      </w:r>
    </w:p>
    <w:p w:rsidR="00B104DD" w:rsidRDefault="00B104DD" w:rsidP="007D4043">
      <w:pPr>
        <w:spacing w:before="100" w:beforeAutospacing="1" w:after="100" w:afterAutospacing="1" w:line="240" w:lineRule="auto"/>
        <w:jc w:val="both"/>
        <w:rPr>
          <w:rFonts w:ascii="Times New Roman" w:eastAsia="Times New Roman" w:hAnsi="Times New Roman" w:cs="Times New Roman"/>
          <w:sz w:val="24"/>
          <w:szCs w:val="24"/>
        </w:rPr>
      </w:pPr>
      <w:r w:rsidRPr="009C3699">
        <w:rPr>
          <w:rFonts w:ascii="Times New Roman" w:eastAsia="Times New Roman" w:hAnsi="Times New Roman" w:cs="Times New Roman"/>
          <w:sz w:val="24"/>
          <w:szCs w:val="24"/>
        </w:rPr>
        <w:t xml:space="preserve">The reconstruction of many Jewish surnames </w:t>
      </w:r>
      <w:r w:rsidR="007F0211">
        <w:rPr>
          <w:rFonts w:ascii="Times New Roman" w:eastAsia="Times New Roman" w:hAnsi="Times New Roman" w:cs="Times New Roman"/>
          <w:sz w:val="24"/>
          <w:szCs w:val="24"/>
        </w:rPr>
        <w:t>missing in the 7th revisio</w:t>
      </w:r>
      <w:r w:rsidR="006C3392">
        <w:rPr>
          <w:rFonts w:ascii="Times New Roman" w:eastAsia="Times New Roman" w:hAnsi="Times New Roman" w:cs="Times New Roman"/>
          <w:sz w:val="24"/>
          <w:szCs w:val="24"/>
        </w:rPr>
        <w:t>n</w:t>
      </w:r>
      <w:r w:rsidRPr="009C3699">
        <w:rPr>
          <w:rFonts w:ascii="Times New Roman" w:eastAsia="Times New Roman" w:hAnsi="Times New Roman" w:cs="Times New Roman"/>
          <w:sz w:val="24"/>
          <w:szCs w:val="24"/>
        </w:rPr>
        <w:t xml:space="preserve"> and the </w:t>
      </w:r>
      <w:r w:rsidR="006C3392">
        <w:rPr>
          <w:rFonts w:ascii="Times New Roman" w:eastAsia="Times New Roman" w:hAnsi="Times New Roman" w:cs="Times New Roman"/>
          <w:sz w:val="24"/>
          <w:szCs w:val="24"/>
        </w:rPr>
        <w:t>emergence of n</w:t>
      </w:r>
      <w:r w:rsidR="008B3B46">
        <w:rPr>
          <w:rFonts w:ascii="Times New Roman" w:eastAsia="Times New Roman" w:hAnsi="Times New Roman" w:cs="Times New Roman"/>
          <w:sz w:val="24"/>
          <w:szCs w:val="24"/>
        </w:rPr>
        <w:t>on</w:t>
      </w:r>
      <w:r w:rsidRPr="009C3699">
        <w:rPr>
          <w:rFonts w:ascii="Times New Roman" w:eastAsia="Times New Roman" w:hAnsi="Times New Roman" w:cs="Times New Roman"/>
          <w:sz w:val="24"/>
          <w:szCs w:val="24"/>
        </w:rPr>
        <w:t>-obvious changes in later revision</w:t>
      </w:r>
      <w:r w:rsidR="008B3B46">
        <w:rPr>
          <w:rFonts w:ascii="Times New Roman" w:eastAsia="Times New Roman" w:hAnsi="Times New Roman" w:cs="Times New Roman"/>
          <w:sz w:val="24"/>
          <w:szCs w:val="24"/>
        </w:rPr>
        <w:t>s</w:t>
      </w:r>
      <w:r w:rsidRPr="009C3699">
        <w:rPr>
          <w:rFonts w:ascii="Times New Roman" w:eastAsia="Times New Roman" w:hAnsi="Times New Roman" w:cs="Times New Roman"/>
          <w:sz w:val="24"/>
          <w:szCs w:val="24"/>
        </w:rPr>
        <w:t xml:space="preserve"> </w:t>
      </w:r>
      <w:r w:rsidR="008B3B46">
        <w:rPr>
          <w:rFonts w:ascii="Times New Roman" w:eastAsia="Times New Roman" w:hAnsi="Times New Roman" w:cs="Times New Roman"/>
          <w:sz w:val="24"/>
          <w:szCs w:val="24"/>
        </w:rPr>
        <w:t>in our opinion demonstrate</w:t>
      </w:r>
      <w:r w:rsidRPr="009C3699">
        <w:rPr>
          <w:rFonts w:ascii="Times New Roman" w:eastAsia="Times New Roman" w:hAnsi="Times New Roman" w:cs="Times New Roman"/>
          <w:sz w:val="24"/>
          <w:szCs w:val="24"/>
        </w:rPr>
        <w:t xml:space="preserve"> the genealogical effectiveness of detailed study of the revision lists </w:t>
      </w:r>
      <w:r w:rsidR="00F50155">
        <w:rPr>
          <w:rFonts w:ascii="Times New Roman" w:eastAsia="Times New Roman" w:hAnsi="Times New Roman" w:cs="Times New Roman"/>
          <w:sz w:val="24"/>
          <w:szCs w:val="24"/>
        </w:rPr>
        <w:t>of a Jewish community</w:t>
      </w:r>
      <w:r w:rsidRPr="009C3699">
        <w:rPr>
          <w:rFonts w:ascii="Times New Roman" w:eastAsia="Times New Roman" w:hAnsi="Times New Roman" w:cs="Times New Roman"/>
          <w:sz w:val="24"/>
          <w:szCs w:val="24"/>
        </w:rPr>
        <w:t>.</w:t>
      </w:r>
    </w:p>
    <w:p w:rsidR="00B104DD" w:rsidRPr="009C3699" w:rsidRDefault="00B104DD" w:rsidP="003C45CA">
      <w:pPr>
        <w:spacing w:before="100" w:beforeAutospacing="1" w:after="100" w:afterAutospacing="1" w:line="240" w:lineRule="auto"/>
        <w:jc w:val="center"/>
        <w:rPr>
          <w:rFonts w:ascii="Times New Roman" w:eastAsia="Times New Roman" w:hAnsi="Times New Roman" w:cs="Times New Roman"/>
          <w:sz w:val="24"/>
          <w:szCs w:val="24"/>
        </w:rPr>
      </w:pPr>
      <w:r w:rsidRPr="009C3699">
        <w:rPr>
          <w:rFonts w:ascii="Times New Roman" w:eastAsia="Times New Roman" w:hAnsi="Times New Roman" w:cs="Times New Roman"/>
          <w:b/>
          <w:bCs/>
          <w:sz w:val="24"/>
          <w:szCs w:val="24"/>
        </w:rPr>
        <w:t>FURTHER OBSERVATIONS AND AUXILIARY TABLES</w:t>
      </w:r>
    </w:p>
    <w:p w:rsidR="00275878" w:rsidRDefault="00B104DD" w:rsidP="007D4043">
      <w:pPr>
        <w:spacing w:after="0" w:line="240" w:lineRule="auto"/>
        <w:jc w:val="both"/>
        <w:rPr>
          <w:rFonts w:ascii="Times New Roman" w:eastAsia="Times New Roman" w:hAnsi="Times New Roman" w:cs="Times New Roman"/>
          <w:sz w:val="24"/>
          <w:szCs w:val="24"/>
        </w:rPr>
      </w:pPr>
      <w:r w:rsidRPr="009C3699">
        <w:rPr>
          <w:rFonts w:ascii="Times New Roman" w:eastAsia="Times New Roman" w:hAnsi="Times New Roman" w:cs="Times New Roman"/>
          <w:sz w:val="24"/>
          <w:szCs w:val="24"/>
        </w:rPr>
        <w:t xml:space="preserve">Detailed study of the revision lists allows us to make </w:t>
      </w:r>
      <w:r w:rsidR="00B432A2">
        <w:rPr>
          <w:rFonts w:ascii="Times New Roman" w:eastAsia="Times New Roman" w:hAnsi="Times New Roman" w:cs="Times New Roman"/>
          <w:sz w:val="24"/>
          <w:szCs w:val="24"/>
        </w:rPr>
        <w:t>valuable</w:t>
      </w:r>
      <w:r w:rsidRPr="009C3699">
        <w:rPr>
          <w:rFonts w:ascii="Times New Roman" w:eastAsia="Times New Roman" w:hAnsi="Times New Roman" w:cs="Times New Roman"/>
          <w:sz w:val="24"/>
          <w:szCs w:val="24"/>
        </w:rPr>
        <w:t xml:space="preserve"> additional observations</w:t>
      </w:r>
      <w:r w:rsidR="00D64E46">
        <w:rPr>
          <w:rFonts w:ascii="Times New Roman" w:eastAsia="Times New Roman" w:hAnsi="Times New Roman" w:cs="Times New Roman"/>
          <w:sz w:val="24"/>
          <w:szCs w:val="24"/>
        </w:rPr>
        <w:t xml:space="preserve"> </w:t>
      </w:r>
      <w:r w:rsidR="00D36812">
        <w:rPr>
          <w:rFonts w:ascii="Times New Roman" w:eastAsia="Times New Roman" w:hAnsi="Times New Roman" w:cs="Times New Roman"/>
          <w:sz w:val="24"/>
          <w:szCs w:val="24"/>
        </w:rPr>
        <w:t>on the population of the Zeimelis community</w:t>
      </w:r>
      <w:r w:rsidR="006624B6">
        <w:rPr>
          <w:rFonts w:ascii="Times New Roman" w:eastAsia="Times New Roman" w:hAnsi="Times New Roman" w:cs="Times New Roman"/>
          <w:sz w:val="24"/>
          <w:szCs w:val="24"/>
        </w:rPr>
        <w:t xml:space="preserve">. </w:t>
      </w:r>
      <w:r w:rsidR="00D465C8">
        <w:rPr>
          <w:rFonts w:ascii="Times New Roman" w:eastAsia="Times New Roman" w:hAnsi="Times New Roman" w:cs="Times New Roman"/>
          <w:sz w:val="24"/>
          <w:szCs w:val="24"/>
        </w:rPr>
        <w:t xml:space="preserve">These </w:t>
      </w:r>
      <w:r w:rsidR="00D36812">
        <w:rPr>
          <w:rFonts w:ascii="Times New Roman" w:eastAsia="Times New Roman" w:hAnsi="Times New Roman" w:cs="Times New Roman"/>
          <w:sz w:val="24"/>
          <w:szCs w:val="24"/>
        </w:rPr>
        <w:t xml:space="preserve">are contained in </w:t>
      </w:r>
      <w:r w:rsidR="00D64E46">
        <w:rPr>
          <w:rFonts w:ascii="Times New Roman" w:eastAsia="Times New Roman" w:hAnsi="Times New Roman" w:cs="Times New Roman"/>
          <w:sz w:val="24"/>
          <w:szCs w:val="24"/>
        </w:rPr>
        <w:t xml:space="preserve">the following </w:t>
      </w:r>
      <w:r w:rsidR="00B432A2">
        <w:rPr>
          <w:rFonts w:ascii="Times New Roman" w:eastAsia="Times New Roman" w:hAnsi="Times New Roman" w:cs="Times New Roman"/>
          <w:sz w:val="24"/>
          <w:szCs w:val="24"/>
        </w:rPr>
        <w:t xml:space="preserve">set of </w:t>
      </w:r>
      <w:r w:rsidR="00D64E46">
        <w:rPr>
          <w:rFonts w:ascii="Times New Roman" w:eastAsia="Times New Roman" w:hAnsi="Times New Roman" w:cs="Times New Roman"/>
          <w:sz w:val="24"/>
          <w:szCs w:val="24"/>
        </w:rPr>
        <w:t>auxiliary tables</w:t>
      </w:r>
      <w:r w:rsidR="00D36812">
        <w:rPr>
          <w:rFonts w:ascii="Times New Roman" w:eastAsia="Times New Roman" w:hAnsi="Times New Roman" w:cs="Times New Roman"/>
          <w:sz w:val="24"/>
          <w:szCs w:val="24"/>
        </w:rPr>
        <w:t>.</w:t>
      </w:r>
    </w:p>
    <w:p w:rsidR="00111FB0" w:rsidRDefault="00111FB0" w:rsidP="00D36812">
      <w:pPr>
        <w:spacing w:after="0" w:line="240" w:lineRule="auto"/>
        <w:rPr>
          <w:rFonts w:ascii="Times New Roman" w:eastAsia="Times New Roman" w:hAnsi="Times New Roman" w:cs="Times New Roman"/>
          <w:sz w:val="24"/>
          <w:szCs w:val="24"/>
        </w:rPr>
      </w:pPr>
    </w:p>
    <w:p w:rsidR="00111FB0" w:rsidRDefault="00E270F2" w:rsidP="00D465C8">
      <w:pPr>
        <w:spacing w:after="0" w:line="240" w:lineRule="auto"/>
        <w:ind w:left="720"/>
        <w:rPr>
          <w:rFonts w:ascii="Times New Roman" w:eastAsia="Times New Roman" w:hAnsi="Times New Roman" w:cs="Times New Roman"/>
          <w:sz w:val="24"/>
          <w:szCs w:val="24"/>
        </w:rPr>
      </w:pPr>
      <w:hyperlink r:id="rId11" w:history="1">
        <w:r w:rsidR="00111FB0" w:rsidRPr="00E270F2">
          <w:rPr>
            <w:rStyle w:val="Hyperlink"/>
            <w:rFonts w:ascii="Times New Roman" w:eastAsia="Times New Roman" w:hAnsi="Times New Roman" w:cs="Times New Roman"/>
            <w:sz w:val="24"/>
            <w:szCs w:val="24"/>
          </w:rPr>
          <w:t>Table 3</w:t>
        </w:r>
      </w:hyperlink>
      <w:r w:rsidR="00D465C8">
        <w:rPr>
          <w:rFonts w:ascii="Times New Roman" w:eastAsia="Times New Roman" w:hAnsi="Times New Roman" w:cs="Times New Roman"/>
          <w:sz w:val="24"/>
          <w:szCs w:val="24"/>
        </w:rPr>
        <w:tab/>
      </w:r>
      <w:r w:rsidR="00111FB0">
        <w:rPr>
          <w:rFonts w:ascii="Times New Roman" w:eastAsia="Times New Roman" w:hAnsi="Times New Roman" w:cs="Times New Roman"/>
          <w:sz w:val="24"/>
          <w:szCs w:val="24"/>
        </w:rPr>
        <w:t>Observations on the work of the c</w:t>
      </w:r>
      <w:r w:rsidR="00111FB0" w:rsidRPr="009C3699">
        <w:rPr>
          <w:rFonts w:ascii="Times New Roman" w:eastAsia="Times New Roman" w:hAnsi="Times New Roman" w:cs="Times New Roman"/>
          <w:sz w:val="24"/>
          <w:szCs w:val="24"/>
        </w:rPr>
        <w:t>ompilers</w:t>
      </w:r>
      <w:r w:rsidR="00F84F22">
        <w:rPr>
          <w:rFonts w:ascii="Times New Roman" w:eastAsia="Times New Roman" w:hAnsi="Times New Roman" w:cs="Times New Roman"/>
          <w:sz w:val="24"/>
          <w:szCs w:val="24"/>
        </w:rPr>
        <w:t>.</w:t>
      </w:r>
      <w:r w:rsidR="00111FB0" w:rsidRPr="009C3699">
        <w:rPr>
          <w:rFonts w:ascii="Times New Roman" w:eastAsia="Times New Roman" w:hAnsi="Times New Roman" w:cs="Times New Roman"/>
          <w:sz w:val="24"/>
          <w:szCs w:val="24"/>
        </w:rPr>
        <w:t xml:space="preserve"> </w:t>
      </w:r>
    </w:p>
    <w:p w:rsidR="00111FB0" w:rsidRDefault="00E270F2" w:rsidP="00111FB0">
      <w:pPr>
        <w:spacing w:after="0" w:line="240" w:lineRule="auto"/>
        <w:ind w:left="720"/>
        <w:rPr>
          <w:rFonts w:ascii="Times New Roman" w:eastAsia="Times New Roman" w:hAnsi="Times New Roman" w:cs="Times New Roman"/>
          <w:sz w:val="24"/>
          <w:szCs w:val="24"/>
        </w:rPr>
      </w:pPr>
      <w:hyperlink r:id="rId12" w:history="1">
        <w:r w:rsidR="00111FB0" w:rsidRPr="00E270F2">
          <w:rPr>
            <w:rStyle w:val="Hyperlink"/>
            <w:rFonts w:ascii="Times New Roman" w:eastAsia="Times New Roman" w:hAnsi="Times New Roman" w:cs="Times New Roman"/>
            <w:sz w:val="24"/>
            <w:szCs w:val="24"/>
          </w:rPr>
          <w:t>Table 4</w:t>
        </w:r>
      </w:hyperlink>
      <w:r w:rsidR="00D465C8">
        <w:rPr>
          <w:rFonts w:ascii="Times New Roman" w:eastAsia="Times New Roman" w:hAnsi="Times New Roman" w:cs="Times New Roman"/>
          <w:sz w:val="24"/>
          <w:szCs w:val="24"/>
        </w:rPr>
        <w:tab/>
      </w:r>
      <w:r w:rsidR="00111FB0">
        <w:rPr>
          <w:rFonts w:ascii="Times New Roman" w:eastAsia="Times New Roman" w:hAnsi="Times New Roman" w:cs="Times New Roman"/>
          <w:sz w:val="24"/>
          <w:szCs w:val="24"/>
        </w:rPr>
        <w:t>Absence of males by death</w:t>
      </w:r>
      <w:r w:rsidR="00F84F22">
        <w:rPr>
          <w:rFonts w:ascii="Times New Roman" w:eastAsia="Times New Roman" w:hAnsi="Times New Roman" w:cs="Times New Roman"/>
          <w:sz w:val="24"/>
          <w:szCs w:val="24"/>
        </w:rPr>
        <w:t>.</w:t>
      </w:r>
      <w:r w:rsidR="00111FB0">
        <w:rPr>
          <w:rFonts w:ascii="Times New Roman" w:eastAsia="Times New Roman" w:hAnsi="Times New Roman" w:cs="Times New Roman"/>
          <w:sz w:val="24"/>
          <w:szCs w:val="24"/>
        </w:rPr>
        <w:t xml:space="preserve"> </w:t>
      </w:r>
    </w:p>
    <w:p w:rsidR="00111FB0" w:rsidRDefault="00E270F2" w:rsidP="00111FB0">
      <w:pPr>
        <w:spacing w:after="0" w:line="240" w:lineRule="auto"/>
        <w:ind w:left="720"/>
        <w:rPr>
          <w:rFonts w:ascii="Times New Roman" w:eastAsia="Times New Roman" w:hAnsi="Times New Roman" w:cs="Times New Roman"/>
          <w:sz w:val="24"/>
          <w:szCs w:val="24"/>
        </w:rPr>
      </w:pPr>
      <w:hyperlink r:id="rId13" w:history="1">
        <w:r w:rsidR="00111FB0" w:rsidRPr="00E270F2">
          <w:rPr>
            <w:rStyle w:val="Hyperlink"/>
            <w:rFonts w:ascii="Times New Roman" w:eastAsia="Times New Roman" w:hAnsi="Times New Roman" w:cs="Times New Roman"/>
            <w:sz w:val="24"/>
            <w:szCs w:val="24"/>
          </w:rPr>
          <w:t>Table 5</w:t>
        </w:r>
      </w:hyperlink>
      <w:r w:rsidR="00111FB0">
        <w:rPr>
          <w:rFonts w:ascii="Times New Roman" w:eastAsia="Times New Roman" w:hAnsi="Times New Roman" w:cs="Times New Roman"/>
          <w:sz w:val="24"/>
          <w:szCs w:val="24"/>
        </w:rPr>
        <w:t xml:space="preserve"> </w:t>
      </w:r>
      <w:r w:rsidR="00D465C8">
        <w:rPr>
          <w:rFonts w:ascii="Times New Roman" w:eastAsia="Times New Roman" w:hAnsi="Times New Roman" w:cs="Times New Roman"/>
          <w:sz w:val="24"/>
          <w:szCs w:val="24"/>
        </w:rPr>
        <w:tab/>
      </w:r>
      <w:r w:rsidR="00111FB0">
        <w:rPr>
          <w:rFonts w:ascii="Times New Roman" w:eastAsia="Times New Roman" w:hAnsi="Times New Roman" w:cs="Times New Roman"/>
          <w:sz w:val="24"/>
          <w:szCs w:val="24"/>
        </w:rPr>
        <w:t xml:space="preserve">Absence of males by flight, </w:t>
      </w:r>
      <w:r w:rsidR="00F84F22">
        <w:rPr>
          <w:rFonts w:ascii="Times New Roman" w:eastAsia="Times New Roman" w:hAnsi="Times New Roman" w:cs="Times New Roman"/>
          <w:sz w:val="24"/>
          <w:szCs w:val="24"/>
        </w:rPr>
        <w:t>disappearance or recruitment.</w:t>
      </w:r>
    </w:p>
    <w:p w:rsidR="00111FB0" w:rsidRDefault="00E270F2" w:rsidP="00111FB0">
      <w:pPr>
        <w:spacing w:after="0" w:line="240" w:lineRule="auto"/>
        <w:ind w:left="720"/>
        <w:rPr>
          <w:rFonts w:ascii="Times New Roman" w:eastAsia="Times New Roman" w:hAnsi="Times New Roman" w:cs="Times New Roman"/>
          <w:sz w:val="24"/>
          <w:szCs w:val="24"/>
        </w:rPr>
      </w:pPr>
      <w:hyperlink r:id="rId14" w:history="1">
        <w:r w:rsidR="00111FB0" w:rsidRPr="00E270F2">
          <w:rPr>
            <w:rStyle w:val="Hyperlink"/>
            <w:rFonts w:ascii="Times New Roman" w:eastAsia="Times New Roman" w:hAnsi="Times New Roman" w:cs="Times New Roman"/>
            <w:sz w:val="24"/>
            <w:szCs w:val="24"/>
          </w:rPr>
          <w:t>Table 6</w:t>
        </w:r>
      </w:hyperlink>
      <w:r w:rsidR="00111FB0">
        <w:rPr>
          <w:rFonts w:ascii="Times New Roman" w:eastAsia="Times New Roman" w:hAnsi="Times New Roman" w:cs="Times New Roman"/>
          <w:sz w:val="24"/>
          <w:szCs w:val="24"/>
        </w:rPr>
        <w:t xml:space="preserve"> </w:t>
      </w:r>
      <w:r w:rsidR="00D465C8">
        <w:rPr>
          <w:rFonts w:ascii="Times New Roman" w:eastAsia="Times New Roman" w:hAnsi="Times New Roman" w:cs="Times New Roman"/>
          <w:sz w:val="24"/>
          <w:szCs w:val="24"/>
        </w:rPr>
        <w:tab/>
      </w:r>
      <w:r w:rsidR="00111FB0">
        <w:rPr>
          <w:rFonts w:ascii="Times New Roman" w:eastAsia="Times New Roman" w:hAnsi="Times New Roman" w:cs="Times New Roman"/>
          <w:sz w:val="24"/>
          <w:szCs w:val="24"/>
        </w:rPr>
        <w:t xml:space="preserve">Absence </w:t>
      </w:r>
      <w:r w:rsidR="00E166EA">
        <w:rPr>
          <w:rFonts w:ascii="Times New Roman" w:eastAsia="Times New Roman" w:hAnsi="Times New Roman" w:cs="Times New Roman"/>
          <w:sz w:val="24"/>
          <w:szCs w:val="24"/>
        </w:rPr>
        <w:t xml:space="preserve">of males </w:t>
      </w:r>
      <w:r w:rsidR="00111FB0">
        <w:rPr>
          <w:rFonts w:ascii="Times New Roman" w:eastAsia="Times New Roman" w:hAnsi="Times New Roman" w:cs="Times New Roman"/>
          <w:sz w:val="24"/>
          <w:szCs w:val="24"/>
        </w:rPr>
        <w:t>by conversion to Christianity</w:t>
      </w:r>
      <w:r w:rsidR="00F84F22">
        <w:rPr>
          <w:rFonts w:ascii="Times New Roman" w:eastAsia="Times New Roman" w:hAnsi="Times New Roman" w:cs="Times New Roman"/>
          <w:sz w:val="24"/>
          <w:szCs w:val="24"/>
        </w:rPr>
        <w:t>.</w:t>
      </w:r>
      <w:r w:rsidR="00111FB0">
        <w:rPr>
          <w:rFonts w:ascii="Times New Roman" w:eastAsia="Times New Roman" w:hAnsi="Times New Roman" w:cs="Times New Roman"/>
          <w:sz w:val="24"/>
          <w:szCs w:val="24"/>
        </w:rPr>
        <w:t xml:space="preserve"> </w:t>
      </w:r>
    </w:p>
    <w:p w:rsidR="00111FB0" w:rsidRDefault="00E270F2" w:rsidP="00111FB0">
      <w:pPr>
        <w:spacing w:after="0" w:line="240" w:lineRule="auto"/>
        <w:ind w:left="720"/>
        <w:rPr>
          <w:rFonts w:ascii="Times New Roman" w:eastAsia="Times New Roman" w:hAnsi="Times New Roman" w:cs="Times New Roman"/>
          <w:sz w:val="24"/>
          <w:szCs w:val="24"/>
        </w:rPr>
      </w:pPr>
      <w:hyperlink r:id="rId15" w:history="1">
        <w:r w:rsidR="00111FB0" w:rsidRPr="00E270F2">
          <w:rPr>
            <w:rStyle w:val="Hyperlink"/>
            <w:rFonts w:ascii="Times New Roman" w:eastAsia="Times New Roman" w:hAnsi="Times New Roman" w:cs="Times New Roman"/>
            <w:sz w:val="24"/>
            <w:szCs w:val="24"/>
          </w:rPr>
          <w:t>Table 7</w:t>
        </w:r>
      </w:hyperlink>
      <w:r w:rsidR="00111FB0">
        <w:rPr>
          <w:rFonts w:ascii="Times New Roman" w:eastAsia="Times New Roman" w:hAnsi="Times New Roman" w:cs="Times New Roman"/>
          <w:sz w:val="24"/>
          <w:szCs w:val="24"/>
        </w:rPr>
        <w:t xml:space="preserve"> </w:t>
      </w:r>
      <w:r w:rsidR="00D465C8">
        <w:rPr>
          <w:rFonts w:ascii="Times New Roman" w:eastAsia="Times New Roman" w:hAnsi="Times New Roman" w:cs="Times New Roman"/>
          <w:sz w:val="24"/>
          <w:szCs w:val="24"/>
        </w:rPr>
        <w:tab/>
      </w:r>
      <w:r w:rsidR="00111FB0">
        <w:rPr>
          <w:rFonts w:ascii="Times New Roman" w:eastAsia="Times New Roman" w:hAnsi="Times New Roman" w:cs="Times New Roman"/>
          <w:sz w:val="24"/>
          <w:szCs w:val="24"/>
        </w:rPr>
        <w:t>Male mortality</w:t>
      </w:r>
      <w:r w:rsidR="00F84F22">
        <w:rPr>
          <w:rFonts w:ascii="Times New Roman" w:eastAsia="Times New Roman" w:hAnsi="Times New Roman" w:cs="Times New Roman"/>
          <w:sz w:val="24"/>
          <w:szCs w:val="24"/>
        </w:rPr>
        <w:t>.</w:t>
      </w:r>
      <w:r w:rsidR="00111FB0">
        <w:rPr>
          <w:rFonts w:ascii="Times New Roman" w:eastAsia="Times New Roman" w:hAnsi="Times New Roman" w:cs="Times New Roman"/>
          <w:sz w:val="24"/>
          <w:szCs w:val="24"/>
        </w:rPr>
        <w:t xml:space="preserve"> </w:t>
      </w:r>
    </w:p>
    <w:p w:rsidR="00111FB0" w:rsidRDefault="00E270F2" w:rsidP="00111FB0">
      <w:pPr>
        <w:spacing w:after="0" w:line="240" w:lineRule="auto"/>
        <w:ind w:left="720"/>
        <w:rPr>
          <w:rFonts w:ascii="Times New Roman" w:eastAsia="Times New Roman" w:hAnsi="Times New Roman" w:cs="Times New Roman"/>
          <w:sz w:val="24"/>
          <w:szCs w:val="24"/>
        </w:rPr>
      </w:pPr>
      <w:hyperlink r:id="rId16" w:history="1">
        <w:r w:rsidR="00111FB0" w:rsidRPr="00E270F2">
          <w:rPr>
            <w:rStyle w:val="Hyperlink"/>
            <w:rFonts w:ascii="Times New Roman" w:eastAsia="Times New Roman" w:hAnsi="Times New Roman" w:cs="Times New Roman"/>
            <w:sz w:val="24"/>
            <w:szCs w:val="24"/>
          </w:rPr>
          <w:t>Table 8</w:t>
        </w:r>
      </w:hyperlink>
      <w:r w:rsidR="00111FB0">
        <w:rPr>
          <w:rFonts w:ascii="Times New Roman" w:eastAsia="Times New Roman" w:hAnsi="Times New Roman" w:cs="Times New Roman"/>
          <w:sz w:val="24"/>
          <w:szCs w:val="24"/>
        </w:rPr>
        <w:t xml:space="preserve"> </w:t>
      </w:r>
      <w:r w:rsidR="00D465C8">
        <w:rPr>
          <w:rFonts w:ascii="Times New Roman" w:eastAsia="Times New Roman" w:hAnsi="Times New Roman" w:cs="Times New Roman"/>
          <w:sz w:val="24"/>
          <w:szCs w:val="24"/>
        </w:rPr>
        <w:tab/>
      </w:r>
      <w:r w:rsidR="00111FB0">
        <w:rPr>
          <w:rFonts w:ascii="Times New Roman" w:eastAsia="Times New Roman" w:hAnsi="Times New Roman" w:cs="Times New Roman"/>
          <w:sz w:val="24"/>
          <w:szCs w:val="24"/>
        </w:rPr>
        <w:t>Male Births</w:t>
      </w:r>
      <w:r w:rsidR="00F84F22">
        <w:rPr>
          <w:rFonts w:ascii="Times New Roman" w:eastAsia="Times New Roman" w:hAnsi="Times New Roman" w:cs="Times New Roman"/>
          <w:sz w:val="24"/>
          <w:szCs w:val="24"/>
        </w:rPr>
        <w:t>.</w:t>
      </w:r>
    </w:p>
    <w:p w:rsidR="0074097A" w:rsidRDefault="00E270F2" w:rsidP="0004183A">
      <w:pPr>
        <w:spacing w:after="0" w:line="240" w:lineRule="auto"/>
        <w:ind w:left="720"/>
        <w:rPr>
          <w:rFonts w:ascii="Times New Roman" w:eastAsia="Times New Roman" w:hAnsi="Times New Roman" w:cs="Times New Roman"/>
          <w:sz w:val="24"/>
          <w:szCs w:val="24"/>
        </w:rPr>
      </w:pPr>
      <w:hyperlink r:id="rId17" w:history="1">
        <w:r w:rsidR="0074097A" w:rsidRPr="00E270F2">
          <w:rPr>
            <w:rStyle w:val="Hyperlink"/>
            <w:rFonts w:ascii="Times New Roman" w:eastAsia="Times New Roman" w:hAnsi="Times New Roman" w:cs="Times New Roman"/>
            <w:sz w:val="24"/>
            <w:szCs w:val="24"/>
          </w:rPr>
          <w:t>Table 9</w:t>
        </w:r>
      </w:hyperlink>
      <w:r w:rsidR="0074097A">
        <w:rPr>
          <w:rFonts w:ascii="Times New Roman" w:eastAsia="Times New Roman" w:hAnsi="Times New Roman" w:cs="Times New Roman"/>
          <w:sz w:val="24"/>
          <w:szCs w:val="24"/>
        </w:rPr>
        <w:tab/>
      </w:r>
      <w:r w:rsidR="0004183A">
        <w:rPr>
          <w:rFonts w:ascii="Times New Roman" w:eastAsia="Times New Roman" w:hAnsi="Times New Roman" w:cs="Times New Roman"/>
          <w:sz w:val="24"/>
          <w:szCs w:val="24"/>
        </w:rPr>
        <w:t xml:space="preserve">Alphabetic index of Zeimelis revision lists </w:t>
      </w:r>
      <w:r w:rsidR="00C17528">
        <w:rPr>
          <w:rFonts w:ascii="Times New Roman" w:eastAsia="Times New Roman" w:hAnsi="Times New Roman" w:cs="Times New Roman"/>
          <w:sz w:val="24"/>
          <w:szCs w:val="24"/>
        </w:rPr>
        <w:t xml:space="preserve">of </w:t>
      </w:r>
      <w:r w:rsidR="0004183A">
        <w:rPr>
          <w:rFonts w:ascii="Times New Roman" w:eastAsia="Times New Roman" w:hAnsi="Times New Roman" w:cs="Times New Roman"/>
          <w:sz w:val="24"/>
          <w:szCs w:val="24"/>
        </w:rPr>
        <w:t>1816</w:t>
      </w:r>
      <w:r w:rsidR="00F84F22">
        <w:rPr>
          <w:rFonts w:ascii="Times New Roman" w:eastAsia="Times New Roman" w:hAnsi="Times New Roman" w:cs="Times New Roman"/>
          <w:sz w:val="24"/>
          <w:szCs w:val="24"/>
        </w:rPr>
        <w:t>-</w:t>
      </w:r>
      <w:r w:rsidR="0004183A">
        <w:rPr>
          <w:rFonts w:ascii="Times New Roman" w:eastAsia="Times New Roman" w:hAnsi="Times New Roman" w:cs="Times New Roman"/>
          <w:sz w:val="24"/>
          <w:szCs w:val="24"/>
        </w:rPr>
        <w:t>1853</w:t>
      </w:r>
      <w:r w:rsidR="00F84F22">
        <w:rPr>
          <w:rFonts w:ascii="Times New Roman" w:eastAsia="Times New Roman" w:hAnsi="Times New Roman" w:cs="Times New Roman"/>
          <w:sz w:val="24"/>
          <w:szCs w:val="24"/>
        </w:rPr>
        <w:t>.</w:t>
      </w:r>
    </w:p>
    <w:p w:rsidR="000A59FC" w:rsidRDefault="000A59FC" w:rsidP="000A59FC">
      <w:pPr>
        <w:spacing w:after="0" w:line="240" w:lineRule="auto"/>
        <w:rPr>
          <w:rFonts w:ascii="Times New Roman" w:eastAsia="Times New Roman" w:hAnsi="Times New Roman" w:cs="Times New Roman"/>
          <w:sz w:val="24"/>
          <w:szCs w:val="24"/>
        </w:rPr>
      </w:pPr>
    </w:p>
    <w:p w:rsidR="00441D96" w:rsidRDefault="00D465C8" w:rsidP="007D40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Because males were subject to taxation, c</w:t>
      </w:r>
      <w:r w:rsidR="00441D96" w:rsidRPr="00C33923">
        <w:rPr>
          <w:rFonts w:ascii="Times New Roman" w:eastAsia="Times New Roman" w:hAnsi="Times New Roman" w:cs="Times New Roman"/>
          <w:sz w:val="24"/>
          <w:szCs w:val="24"/>
        </w:rPr>
        <w:t xml:space="preserve">ompilers </w:t>
      </w:r>
      <w:r w:rsidR="00441D96">
        <w:rPr>
          <w:rFonts w:ascii="Times New Roman" w:eastAsia="Times New Roman" w:hAnsi="Times New Roman" w:cs="Times New Roman"/>
          <w:sz w:val="24"/>
          <w:szCs w:val="24"/>
        </w:rPr>
        <w:t xml:space="preserve">of </w:t>
      </w:r>
      <w:r w:rsidR="00D36812">
        <w:rPr>
          <w:rFonts w:ascii="Times New Roman" w:eastAsia="Times New Roman" w:hAnsi="Times New Roman" w:cs="Times New Roman"/>
          <w:sz w:val="24"/>
          <w:szCs w:val="24"/>
        </w:rPr>
        <w:t xml:space="preserve">the </w:t>
      </w:r>
      <w:r w:rsidR="00441D96">
        <w:rPr>
          <w:rFonts w:ascii="Times New Roman" w:eastAsia="Times New Roman" w:hAnsi="Times New Roman" w:cs="Times New Roman"/>
          <w:sz w:val="24"/>
          <w:szCs w:val="24"/>
        </w:rPr>
        <w:t xml:space="preserve">revision lists were eager to trace </w:t>
      </w:r>
      <w:r>
        <w:rPr>
          <w:rFonts w:ascii="Times New Roman" w:eastAsia="Times New Roman" w:hAnsi="Times New Roman" w:cs="Times New Roman"/>
          <w:sz w:val="24"/>
          <w:szCs w:val="24"/>
        </w:rPr>
        <w:t xml:space="preserve">the disappearance from the community of </w:t>
      </w:r>
      <w:r w:rsidR="00D36812">
        <w:rPr>
          <w:rFonts w:ascii="Times New Roman" w:eastAsia="Times New Roman" w:hAnsi="Times New Roman" w:cs="Times New Roman"/>
          <w:sz w:val="24"/>
          <w:szCs w:val="24"/>
        </w:rPr>
        <w:t>every male</w:t>
      </w:r>
      <w:r>
        <w:rPr>
          <w:rFonts w:ascii="Times New Roman" w:eastAsia="Times New Roman" w:hAnsi="Times New Roman" w:cs="Times New Roman"/>
          <w:sz w:val="24"/>
          <w:szCs w:val="24"/>
        </w:rPr>
        <w:t xml:space="preserve">. </w:t>
      </w:r>
      <w:r w:rsidR="00441D96">
        <w:rPr>
          <w:rFonts w:ascii="Times New Roman" w:eastAsia="Times New Roman" w:hAnsi="Times New Roman" w:cs="Times New Roman"/>
          <w:sz w:val="24"/>
          <w:szCs w:val="24"/>
        </w:rPr>
        <w:t xml:space="preserve">For example, </w:t>
      </w:r>
      <w:r w:rsidR="00441D96" w:rsidRPr="00C33923">
        <w:rPr>
          <w:rFonts w:ascii="Times New Roman" w:eastAsia="Times New Roman" w:hAnsi="Times New Roman" w:cs="Times New Roman"/>
          <w:sz w:val="24"/>
          <w:szCs w:val="24"/>
        </w:rPr>
        <w:t xml:space="preserve">compilers noted the exile to Siberia of </w:t>
      </w:r>
      <w:r w:rsidR="004647BF">
        <w:rPr>
          <w:rFonts w:ascii="Times New Roman" w:eastAsia="Times New Roman" w:hAnsi="Times New Roman" w:cs="Times New Roman"/>
          <w:sz w:val="24"/>
          <w:szCs w:val="24"/>
        </w:rPr>
        <w:t>I</w:t>
      </w:r>
      <w:r w:rsidR="00441D96" w:rsidRPr="00C33923">
        <w:rPr>
          <w:rFonts w:ascii="Times New Roman" w:eastAsia="Times New Roman" w:hAnsi="Times New Roman" w:cs="Times New Roman"/>
          <w:sz w:val="24"/>
          <w:szCs w:val="24"/>
        </w:rPr>
        <w:t>ose</w:t>
      </w:r>
      <w:r w:rsidR="00441D96">
        <w:rPr>
          <w:rFonts w:ascii="Times New Roman" w:eastAsia="Times New Roman" w:hAnsi="Times New Roman" w:cs="Times New Roman"/>
          <w:sz w:val="24"/>
          <w:szCs w:val="24"/>
        </w:rPr>
        <w:t>l</w:t>
      </w:r>
      <w:r w:rsidR="006C3392">
        <w:rPr>
          <w:rFonts w:ascii="Times New Roman" w:eastAsia="Times New Roman" w:hAnsi="Times New Roman" w:cs="Times New Roman"/>
          <w:sz w:val="24"/>
          <w:szCs w:val="24"/>
        </w:rPr>
        <w:t>’</w:t>
      </w:r>
      <w:r w:rsidR="00441D96">
        <w:rPr>
          <w:rFonts w:ascii="Times New Roman" w:eastAsia="Times New Roman" w:hAnsi="Times New Roman" w:cs="Times New Roman"/>
          <w:sz w:val="24"/>
          <w:szCs w:val="24"/>
        </w:rPr>
        <w:t xml:space="preserve"> Leybovich Rubin in 1841 (1850 </w:t>
      </w:r>
      <w:r w:rsidR="00441D96">
        <w:rPr>
          <w:rFonts w:ascii="Times New Roman" w:hAnsi="Times New Roman" w:cs="Times New Roman"/>
          <w:sz w:val="24"/>
          <w:szCs w:val="24"/>
        </w:rPr>
        <w:t>№</w:t>
      </w:r>
      <w:r w:rsidR="00441D96">
        <w:rPr>
          <w:rFonts w:ascii="Times New Roman" w:eastAsia="Times New Roman" w:hAnsi="Times New Roman" w:cs="Times New Roman"/>
          <w:sz w:val="24"/>
          <w:szCs w:val="24"/>
        </w:rPr>
        <w:t xml:space="preserve"> </w:t>
      </w:r>
      <w:r w:rsidR="00441D96" w:rsidRPr="00C33923">
        <w:rPr>
          <w:rFonts w:ascii="Times New Roman" w:eastAsia="Times New Roman" w:hAnsi="Times New Roman" w:cs="Times New Roman"/>
          <w:sz w:val="24"/>
          <w:szCs w:val="24"/>
        </w:rPr>
        <w:t>20)</w:t>
      </w:r>
      <w:r w:rsidR="00441D96">
        <w:rPr>
          <w:rFonts w:ascii="Times New Roman" w:eastAsia="Times New Roman" w:hAnsi="Times New Roman" w:cs="Times New Roman"/>
          <w:sz w:val="24"/>
          <w:szCs w:val="24"/>
        </w:rPr>
        <w:t>, b</w:t>
      </w:r>
      <w:r w:rsidR="00441D96" w:rsidRPr="00C33923">
        <w:rPr>
          <w:rFonts w:ascii="Times New Roman" w:eastAsia="Times New Roman" w:hAnsi="Times New Roman" w:cs="Times New Roman"/>
          <w:sz w:val="24"/>
          <w:szCs w:val="24"/>
        </w:rPr>
        <w:t xml:space="preserve">ut </w:t>
      </w:r>
      <w:r w:rsidR="00D36812">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lists make no mention of </w:t>
      </w:r>
      <w:r w:rsidR="00441D96">
        <w:rPr>
          <w:rFonts w:ascii="Times New Roman" w:eastAsia="Times New Roman" w:hAnsi="Times New Roman" w:cs="Times New Roman"/>
          <w:sz w:val="24"/>
          <w:szCs w:val="24"/>
        </w:rPr>
        <w:t xml:space="preserve">the disappearance of women from the community by death </w:t>
      </w:r>
      <w:r w:rsidR="00441D96" w:rsidRPr="00C33923">
        <w:rPr>
          <w:rFonts w:ascii="Times New Roman" w:eastAsia="Times New Roman" w:hAnsi="Times New Roman" w:cs="Times New Roman"/>
          <w:sz w:val="24"/>
          <w:szCs w:val="24"/>
        </w:rPr>
        <w:t>or other cause</w:t>
      </w:r>
      <w:r w:rsidR="00441D96">
        <w:rPr>
          <w:rFonts w:ascii="Times New Roman" w:eastAsia="Times New Roman" w:hAnsi="Times New Roman" w:cs="Times New Roman"/>
          <w:sz w:val="24"/>
          <w:szCs w:val="24"/>
        </w:rPr>
        <w:t>s</w:t>
      </w:r>
      <w:r w:rsidR="00441D96" w:rsidRPr="00C33923">
        <w:rPr>
          <w:rFonts w:ascii="Times New Roman" w:eastAsia="Times New Roman" w:hAnsi="Times New Roman" w:cs="Times New Roman"/>
          <w:sz w:val="24"/>
          <w:szCs w:val="24"/>
        </w:rPr>
        <w:t>, since they were not subject to taxation.</w:t>
      </w:r>
      <w:r w:rsidR="006624B6">
        <w:rPr>
          <w:rFonts w:ascii="Times New Roman" w:eastAsia="Times New Roman" w:hAnsi="Times New Roman" w:cs="Times New Roman"/>
          <w:sz w:val="24"/>
          <w:szCs w:val="24"/>
        </w:rPr>
        <w:t xml:space="preserve"> </w:t>
      </w:r>
    </w:p>
    <w:p w:rsidR="00DF3DCE" w:rsidRPr="006624B6" w:rsidRDefault="00441D96" w:rsidP="007D4043">
      <w:pPr>
        <w:spacing w:before="100" w:beforeAutospacing="1" w:after="100" w:afterAutospacing="1" w:line="240" w:lineRule="auto"/>
        <w:jc w:val="both"/>
        <w:rPr>
          <w:rFonts w:ascii="Times New Roman" w:eastAsia="Times New Roman" w:hAnsi="Times New Roman" w:cs="Times New Roman"/>
          <w:sz w:val="24"/>
          <w:szCs w:val="24"/>
        </w:rPr>
      </w:pPr>
      <w:r w:rsidRPr="00C33923">
        <w:rPr>
          <w:rFonts w:ascii="Times New Roman" w:eastAsia="Times New Roman" w:hAnsi="Times New Roman" w:cs="Times New Roman"/>
          <w:sz w:val="24"/>
          <w:szCs w:val="24"/>
        </w:rPr>
        <w:t xml:space="preserve">With much less attention than </w:t>
      </w:r>
      <w:r w:rsidR="00970868">
        <w:rPr>
          <w:rFonts w:ascii="Times New Roman" w:eastAsia="Times New Roman" w:hAnsi="Times New Roman" w:cs="Times New Roman"/>
          <w:sz w:val="24"/>
          <w:szCs w:val="24"/>
        </w:rPr>
        <w:t xml:space="preserve">that given </w:t>
      </w:r>
      <w:r w:rsidRPr="00C33923">
        <w:rPr>
          <w:rFonts w:ascii="Times New Roman" w:eastAsia="Times New Roman" w:hAnsi="Times New Roman" w:cs="Times New Roman"/>
          <w:sz w:val="24"/>
          <w:szCs w:val="24"/>
        </w:rPr>
        <w:t xml:space="preserve">to departure from the community, compilers noted the appearance of new </w:t>
      </w:r>
      <w:r w:rsidR="006624B6">
        <w:rPr>
          <w:rFonts w:ascii="Times New Roman" w:eastAsia="Times New Roman" w:hAnsi="Times New Roman" w:cs="Times New Roman"/>
          <w:sz w:val="24"/>
          <w:szCs w:val="24"/>
        </w:rPr>
        <w:t xml:space="preserve">subjects. </w:t>
      </w:r>
      <w:r w:rsidR="00D36812">
        <w:rPr>
          <w:rFonts w:ascii="Times New Roman" w:eastAsia="Times New Roman" w:hAnsi="Times New Roman" w:cs="Times New Roman"/>
          <w:sz w:val="24"/>
          <w:szCs w:val="24"/>
        </w:rPr>
        <w:t>T</w:t>
      </w:r>
      <w:r w:rsidRPr="00C33923">
        <w:rPr>
          <w:rFonts w:ascii="Times New Roman" w:eastAsia="Times New Roman" w:hAnsi="Times New Roman" w:cs="Times New Roman"/>
          <w:sz w:val="24"/>
          <w:szCs w:val="24"/>
        </w:rPr>
        <w:t xml:space="preserve">able </w:t>
      </w:r>
      <w:r w:rsidR="00D36812">
        <w:rPr>
          <w:rFonts w:ascii="Times New Roman" w:eastAsia="Times New Roman" w:hAnsi="Times New Roman" w:cs="Times New Roman"/>
          <w:sz w:val="24"/>
          <w:szCs w:val="24"/>
        </w:rPr>
        <w:t>8 on</w:t>
      </w:r>
      <w:r w:rsidRPr="00C33923">
        <w:rPr>
          <w:rFonts w:ascii="Times New Roman" w:eastAsia="Times New Roman" w:hAnsi="Times New Roman" w:cs="Times New Roman"/>
          <w:sz w:val="24"/>
          <w:szCs w:val="24"/>
        </w:rPr>
        <w:t xml:space="preserve"> male births </w:t>
      </w:r>
      <w:r w:rsidR="00DF3DCE">
        <w:rPr>
          <w:rFonts w:ascii="Times New Roman" w:eastAsia="Times New Roman" w:hAnsi="Times New Roman" w:cs="Times New Roman"/>
          <w:sz w:val="24"/>
          <w:szCs w:val="24"/>
        </w:rPr>
        <w:t>based on</w:t>
      </w:r>
      <w:r w:rsidRPr="00C33923">
        <w:rPr>
          <w:rFonts w:ascii="Times New Roman" w:eastAsia="Times New Roman" w:hAnsi="Times New Roman" w:cs="Times New Roman"/>
          <w:sz w:val="24"/>
          <w:szCs w:val="24"/>
        </w:rPr>
        <w:t xml:space="preserve"> the 8</w:t>
      </w:r>
      <w:r w:rsidRPr="00C33923">
        <w:rPr>
          <w:rFonts w:ascii="Times New Roman" w:eastAsia="Times New Roman" w:hAnsi="Times New Roman" w:cs="Times New Roman"/>
          <w:sz w:val="24"/>
          <w:szCs w:val="24"/>
          <w:vertAlign w:val="superscript"/>
        </w:rPr>
        <w:t>th</w:t>
      </w:r>
      <w:r w:rsidRPr="00C33923">
        <w:rPr>
          <w:rFonts w:ascii="Times New Roman" w:eastAsia="Times New Roman" w:hAnsi="Times New Roman" w:cs="Times New Roman"/>
          <w:sz w:val="24"/>
          <w:szCs w:val="24"/>
        </w:rPr>
        <w:t xml:space="preserve"> and 9</w:t>
      </w:r>
      <w:r w:rsidRPr="00C33923">
        <w:rPr>
          <w:rFonts w:ascii="Times New Roman" w:eastAsia="Times New Roman" w:hAnsi="Times New Roman" w:cs="Times New Roman"/>
          <w:sz w:val="24"/>
          <w:szCs w:val="24"/>
          <w:vertAlign w:val="superscript"/>
        </w:rPr>
        <w:t>th</w:t>
      </w:r>
      <w:r w:rsidRPr="00C33923">
        <w:rPr>
          <w:rFonts w:ascii="Times New Roman" w:eastAsia="Times New Roman" w:hAnsi="Times New Roman" w:cs="Times New Roman"/>
          <w:sz w:val="24"/>
          <w:szCs w:val="24"/>
        </w:rPr>
        <w:t xml:space="preserve"> revisions</w:t>
      </w:r>
      <w:r w:rsidR="00D465C8">
        <w:rPr>
          <w:rFonts w:ascii="Times New Roman" w:eastAsia="Times New Roman" w:hAnsi="Times New Roman" w:cs="Times New Roman"/>
          <w:sz w:val="24"/>
          <w:szCs w:val="24"/>
        </w:rPr>
        <w:t xml:space="preserve"> shows a</w:t>
      </w:r>
      <w:r w:rsidR="00DF3DCE">
        <w:rPr>
          <w:rFonts w:ascii="Times New Roman" w:eastAsia="Times New Roman" w:hAnsi="Times New Roman" w:cs="Times New Roman"/>
          <w:sz w:val="24"/>
          <w:szCs w:val="24"/>
        </w:rPr>
        <w:t>n improbable</w:t>
      </w:r>
      <w:r w:rsidR="00D465C8">
        <w:rPr>
          <w:rFonts w:ascii="Times New Roman" w:eastAsia="Times New Roman" w:hAnsi="Times New Roman" w:cs="Times New Roman"/>
          <w:sz w:val="24"/>
          <w:szCs w:val="24"/>
        </w:rPr>
        <w:t xml:space="preserve"> jump in </w:t>
      </w:r>
      <w:r w:rsidRPr="00C33923">
        <w:rPr>
          <w:rFonts w:ascii="Times New Roman" w:eastAsia="Times New Roman" w:hAnsi="Times New Roman" w:cs="Times New Roman"/>
          <w:sz w:val="24"/>
          <w:szCs w:val="24"/>
        </w:rPr>
        <w:t xml:space="preserve">birthrate in the years immediately following the </w:t>
      </w:r>
      <w:r w:rsidR="00D36812">
        <w:rPr>
          <w:rFonts w:ascii="Times New Roman" w:eastAsia="Times New Roman" w:hAnsi="Times New Roman" w:cs="Times New Roman"/>
          <w:sz w:val="24"/>
          <w:szCs w:val="24"/>
        </w:rPr>
        <w:t>7</w:t>
      </w:r>
      <w:r w:rsidR="00D36812" w:rsidRPr="00D36812">
        <w:rPr>
          <w:rFonts w:ascii="Times New Roman" w:eastAsia="Times New Roman" w:hAnsi="Times New Roman" w:cs="Times New Roman"/>
          <w:sz w:val="24"/>
          <w:szCs w:val="24"/>
          <w:vertAlign w:val="superscript"/>
        </w:rPr>
        <w:t>th</w:t>
      </w:r>
      <w:r w:rsidRPr="00C33923">
        <w:rPr>
          <w:rFonts w:ascii="Times New Roman" w:eastAsia="Times New Roman" w:hAnsi="Times New Roman" w:cs="Times New Roman"/>
          <w:sz w:val="24"/>
          <w:szCs w:val="24"/>
        </w:rPr>
        <w:t xml:space="preserve"> revision. </w:t>
      </w:r>
      <w:r w:rsidR="00DF3DCE">
        <w:rPr>
          <w:rFonts w:ascii="Times New Roman" w:eastAsia="Times New Roman" w:hAnsi="Times New Roman" w:cs="Times New Roman"/>
          <w:sz w:val="24"/>
          <w:szCs w:val="24"/>
        </w:rPr>
        <w:t>Evidently t</w:t>
      </w:r>
      <w:r w:rsidR="00D36812">
        <w:rPr>
          <w:rFonts w:ascii="Times New Roman" w:eastAsia="Times New Roman" w:hAnsi="Times New Roman" w:cs="Times New Roman"/>
          <w:sz w:val="24"/>
          <w:szCs w:val="24"/>
        </w:rPr>
        <w:t>he comp</w:t>
      </w:r>
      <w:r w:rsidR="00DF3DCE">
        <w:rPr>
          <w:rFonts w:ascii="Times New Roman" w:eastAsia="Times New Roman" w:hAnsi="Times New Roman" w:cs="Times New Roman"/>
          <w:sz w:val="24"/>
          <w:szCs w:val="24"/>
        </w:rPr>
        <w:t>i</w:t>
      </w:r>
      <w:r w:rsidR="00D36812">
        <w:rPr>
          <w:rFonts w:ascii="Times New Roman" w:eastAsia="Times New Roman" w:hAnsi="Times New Roman" w:cs="Times New Roman"/>
          <w:sz w:val="24"/>
          <w:szCs w:val="24"/>
        </w:rPr>
        <w:t xml:space="preserve">lers </w:t>
      </w:r>
      <w:r w:rsidR="00970868">
        <w:rPr>
          <w:rFonts w:ascii="Times New Roman" w:eastAsia="Times New Roman" w:hAnsi="Times New Roman" w:cs="Times New Roman"/>
          <w:sz w:val="24"/>
          <w:szCs w:val="24"/>
        </w:rPr>
        <w:t>ha</w:t>
      </w:r>
      <w:r w:rsidR="00D36812">
        <w:rPr>
          <w:rFonts w:ascii="Times New Roman" w:eastAsia="Times New Roman" w:hAnsi="Times New Roman" w:cs="Times New Roman"/>
          <w:sz w:val="24"/>
          <w:szCs w:val="24"/>
        </w:rPr>
        <w:t>d</w:t>
      </w:r>
      <w:r w:rsidR="00970868">
        <w:rPr>
          <w:rFonts w:ascii="Times New Roman" w:eastAsia="Times New Roman" w:hAnsi="Times New Roman" w:cs="Times New Roman"/>
          <w:sz w:val="24"/>
          <w:szCs w:val="24"/>
        </w:rPr>
        <w:t xml:space="preserve"> hidden</w:t>
      </w:r>
      <w:r w:rsidR="00D36812">
        <w:rPr>
          <w:rFonts w:ascii="Times New Roman" w:eastAsia="Times New Roman" w:hAnsi="Times New Roman" w:cs="Times New Roman"/>
          <w:sz w:val="24"/>
          <w:szCs w:val="24"/>
        </w:rPr>
        <w:t xml:space="preserve"> </w:t>
      </w:r>
      <w:r w:rsidR="00111FB0">
        <w:rPr>
          <w:rFonts w:ascii="Times New Roman" w:eastAsia="Times New Roman" w:hAnsi="Times New Roman" w:cs="Times New Roman"/>
          <w:sz w:val="24"/>
          <w:szCs w:val="24"/>
        </w:rPr>
        <w:t>some of the</w:t>
      </w:r>
      <w:r w:rsidR="00D36812">
        <w:rPr>
          <w:rFonts w:ascii="Times New Roman" w:eastAsia="Times New Roman" w:hAnsi="Times New Roman" w:cs="Times New Roman"/>
          <w:sz w:val="24"/>
          <w:szCs w:val="24"/>
        </w:rPr>
        <w:t xml:space="preserve"> </w:t>
      </w:r>
      <w:r w:rsidR="00AD3DF8" w:rsidRPr="00BB3C8A">
        <w:rPr>
          <w:rFonts w:ascii="Times New Roman" w:eastAsia="Times New Roman" w:hAnsi="Times New Roman" w:cs="Times New Roman"/>
          <w:b/>
          <w:bCs/>
          <w:sz w:val="20"/>
          <w:szCs w:val="20"/>
        </w:rPr>
        <w:t>O</w:t>
      </w:r>
      <w:r w:rsidR="00BB3C8A" w:rsidRPr="00BB3C8A">
        <w:rPr>
          <w:rFonts w:ascii="Times New Roman" w:eastAsia="Times New Roman" w:hAnsi="Times New Roman" w:cs="Times New Roman"/>
          <w:b/>
          <w:bCs/>
          <w:sz w:val="20"/>
          <w:szCs w:val="20"/>
        </w:rPr>
        <w:t>MITTED</w:t>
      </w:r>
      <w:r w:rsidR="00BB3C8A">
        <w:rPr>
          <w:rFonts w:ascii="Times New Roman" w:eastAsia="Times New Roman" w:hAnsi="Times New Roman" w:cs="Times New Roman"/>
          <w:b/>
          <w:bCs/>
          <w:sz w:val="24"/>
          <w:szCs w:val="24"/>
        </w:rPr>
        <w:t xml:space="preserve"> </w:t>
      </w:r>
      <w:r w:rsidR="00970868">
        <w:rPr>
          <w:rFonts w:ascii="Times New Roman" w:eastAsia="Times New Roman" w:hAnsi="Times New Roman" w:cs="Times New Roman"/>
          <w:sz w:val="24"/>
          <w:szCs w:val="24"/>
        </w:rPr>
        <w:t xml:space="preserve">by </w:t>
      </w:r>
      <w:r w:rsidR="00111FB0">
        <w:rPr>
          <w:rFonts w:ascii="Times New Roman" w:eastAsia="Times New Roman" w:hAnsi="Times New Roman" w:cs="Times New Roman"/>
          <w:sz w:val="24"/>
          <w:szCs w:val="24"/>
        </w:rPr>
        <w:t>calling them “newborn</w:t>
      </w:r>
      <w:r w:rsidRPr="00C33923">
        <w:rPr>
          <w:rFonts w:ascii="Times New Roman" w:eastAsia="Times New Roman" w:hAnsi="Times New Roman" w:cs="Times New Roman"/>
          <w:sz w:val="24"/>
          <w:szCs w:val="24"/>
        </w:rPr>
        <w:t xml:space="preserve">” and </w:t>
      </w:r>
      <w:r w:rsidR="00E166EA">
        <w:rPr>
          <w:rFonts w:ascii="Times New Roman" w:eastAsia="Times New Roman" w:hAnsi="Times New Roman" w:cs="Times New Roman"/>
          <w:sz w:val="24"/>
          <w:szCs w:val="24"/>
        </w:rPr>
        <w:t xml:space="preserve">then </w:t>
      </w:r>
      <w:r w:rsidRPr="00C33923">
        <w:rPr>
          <w:rFonts w:ascii="Times New Roman" w:eastAsia="Times New Roman" w:hAnsi="Times New Roman" w:cs="Times New Roman"/>
          <w:sz w:val="24"/>
          <w:szCs w:val="24"/>
        </w:rPr>
        <w:t>inte</w:t>
      </w:r>
      <w:r w:rsidR="00111FB0">
        <w:rPr>
          <w:rFonts w:ascii="Times New Roman" w:eastAsia="Times New Roman" w:hAnsi="Times New Roman" w:cs="Times New Roman"/>
          <w:sz w:val="24"/>
          <w:szCs w:val="24"/>
        </w:rPr>
        <w:t xml:space="preserve">ntionally </w:t>
      </w:r>
      <w:r w:rsidR="00970868">
        <w:rPr>
          <w:rFonts w:ascii="Times New Roman" w:eastAsia="Times New Roman" w:hAnsi="Times New Roman" w:cs="Times New Roman"/>
          <w:sz w:val="24"/>
          <w:szCs w:val="24"/>
        </w:rPr>
        <w:t>reduc</w:t>
      </w:r>
      <w:r w:rsidR="00111FB0">
        <w:rPr>
          <w:rFonts w:ascii="Times New Roman" w:eastAsia="Times New Roman" w:hAnsi="Times New Roman" w:cs="Times New Roman"/>
          <w:sz w:val="24"/>
          <w:szCs w:val="24"/>
        </w:rPr>
        <w:t>ing</w:t>
      </w:r>
      <w:r w:rsidR="00DF3DCE">
        <w:rPr>
          <w:rFonts w:ascii="Times New Roman" w:eastAsia="Times New Roman" w:hAnsi="Times New Roman" w:cs="Times New Roman"/>
          <w:sz w:val="24"/>
          <w:szCs w:val="24"/>
        </w:rPr>
        <w:t xml:space="preserve"> their ages </w:t>
      </w:r>
      <w:r w:rsidRPr="00C33923">
        <w:rPr>
          <w:rFonts w:ascii="Times New Roman" w:eastAsia="Times New Roman" w:hAnsi="Times New Roman" w:cs="Times New Roman"/>
          <w:sz w:val="24"/>
          <w:szCs w:val="24"/>
        </w:rPr>
        <w:t>so as not to exceed the interval of years between revision</w:t>
      </w:r>
      <w:r w:rsidR="00DF3DCE">
        <w:rPr>
          <w:rFonts w:ascii="Times New Roman" w:eastAsia="Times New Roman" w:hAnsi="Times New Roman" w:cs="Times New Roman"/>
          <w:sz w:val="24"/>
          <w:szCs w:val="24"/>
        </w:rPr>
        <w:t>s. The</w:t>
      </w:r>
      <w:r w:rsidRPr="00C33923">
        <w:rPr>
          <w:rFonts w:ascii="Times New Roman" w:eastAsia="Times New Roman" w:hAnsi="Times New Roman" w:cs="Times New Roman"/>
          <w:sz w:val="24"/>
          <w:szCs w:val="24"/>
        </w:rPr>
        <w:t xml:space="preserve"> exceptionally </w:t>
      </w:r>
      <w:r w:rsidR="00970868">
        <w:rPr>
          <w:rFonts w:ascii="Times New Roman" w:eastAsia="Times New Roman" w:hAnsi="Times New Roman" w:cs="Times New Roman"/>
          <w:sz w:val="24"/>
          <w:szCs w:val="24"/>
        </w:rPr>
        <w:t>low</w:t>
      </w:r>
      <w:r w:rsidR="00111FB0">
        <w:rPr>
          <w:rFonts w:ascii="Times New Roman" w:eastAsia="Times New Roman" w:hAnsi="Times New Roman" w:cs="Times New Roman"/>
          <w:sz w:val="24"/>
          <w:szCs w:val="24"/>
        </w:rPr>
        <w:t xml:space="preserve"> number of very young newborns</w:t>
      </w:r>
      <w:r w:rsidR="00970868">
        <w:rPr>
          <w:rFonts w:ascii="Times New Roman" w:eastAsia="Times New Roman" w:hAnsi="Times New Roman" w:cs="Times New Roman"/>
          <w:sz w:val="24"/>
          <w:szCs w:val="24"/>
        </w:rPr>
        <w:t>,</w:t>
      </w:r>
      <w:r w:rsidRPr="00C33923">
        <w:rPr>
          <w:rFonts w:ascii="Times New Roman" w:eastAsia="Times New Roman" w:hAnsi="Times New Roman" w:cs="Times New Roman"/>
          <w:sz w:val="24"/>
          <w:szCs w:val="24"/>
        </w:rPr>
        <w:t xml:space="preserve"> especially in the 9</w:t>
      </w:r>
      <w:r w:rsidRPr="00C33923">
        <w:rPr>
          <w:rFonts w:ascii="Times New Roman" w:eastAsia="Times New Roman" w:hAnsi="Times New Roman" w:cs="Times New Roman"/>
          <w:sz w:val="24"/>
          <w:szCs w:val="24"/>
          <w:vertAlign w:val="superscript"/>
        </w:rPr>
        <w:t>th</w:t>
      </w:r>
      <w:r w:rsidR="00970868">
        <w:rPr>
          <w:rFonts w:ascii="Times New Roman" w:eastAsia="Times New Roman" w:hAnsi="Times New Roman" w:cs="Times New Roman"/>
          <w:sz w:val="24"/>
          <w:szCs w:val="24"/>
        </w:rPr>
        <w:t xml:space="preserve"> </w:t>
      </w:r>
      <w:r w:rsidRPr="00C33923">
        <w:rPr>
          <w:rFonts w:ascii="Times New Roman" w:eastAsia="Times New Roman" w:hAnsi="Times New Roman" w:cs="Times New Roman"/>
          <w:sz w:val="24"/>
          <w:szCs w:val="24"/>
        </w:rPr>
        <w:t>revision</w:t>
      </w:r>
      <w:r w:rsidR="00970868">
        <w:rPr>
          <w:rFonts w:ascii="Times New Roman" w:eastAsia="Times New Roman" w:hAnsi="Times New Roman" w:cs="Times New Roman"/>
          <w:sz w:val="24"/>
          <w:szCs w:val="24"/>
        </w:rPr>
        <w:t>,</w:t>
      </w:r>
      <w:r w:rsidR="00111FB0">
        <w:rPr>
          <w:rFonts w:ascii="Times New Roman" w:eastAsia="Times New Roman" w:hAnsi="Times New Roman" w:cs="Times New Roman"/>
          <w:sz w:val="24"/>
          <w:szCs w:val="24"/>
        </w:rPr>
        <w:t xml:space="preserve"> suggests </w:t>
      </w:r>
      <w:r w:rsidRPr="00C33923">
        <w:rPr>
          <w:rFonts w:ascii="Times New Roman" w:eastAsia="Times New Roman" w:hAnsi="Times New Roman" w:cs="Times New Roman"/>
          <w:sz w:val="24"/>
          <w:szCs w:val="24"/>
        </w:rPr>
        <w:t>that most of them were intentionally</w:t>
      </w:r>
      <w:r w:rsidR="00111FB0">
        <w:rPr>
          <w:rFonts w:ascii="Times New Roman" w:eastAsia="Times New Roman" w:hAnsi="Times New Roman" w:cs="Times New Roman"/>
          <w:sz w:val="24"/>
          <w:szCs w:val="24"/>
        </w:rPr>
        <w:t xml:space="preserve"> omitted</w:t>
      </w:r>
      <w:r w:rsidR="00DF3DCE">
        <w:rPr>
          <w:rFonts w:ascii="Times New Roman" w:eastAsia="Times New Roman" w:hAnsi="Times New Roman" w:cs="Times New Roman"/>
          <w:sz w:val="24"/>
          <w:szCs w:val="24"/>
        </w:rPr>
        <w:t xml:space="preserve"> from this revision</w:t>
      </w:r>
      <w:r w:rsidR="00970868">
        <w:rPr>
          <w:rFonts w:ascii="Times New Roman" w:eastAsia="Times New Roman" w:hAnsi="Times New Roman" w:cs="Times New Roman"/>
          <w:sz w:val="24"/>
          <w:szCs w:val="24"/>
        </w:rPr>
        <w:t>. T</w:t>
      </w:r>
      <w:r w:rsidR="009A3E7A">
        <w:rPr>
          <w:rFonts w:ascii="Times New Roman" w:eastAsia="Times New Roman" w:hAnsi="Times New Roman" w:cs="Times New Roman"/>
          <w:sz w:val="24"/>
          <w:szCs w:val="24"/>
        </w:rPr>
        <w:t xml:space="preserve">his hypothesis is confirmed by </w:t>
      </w:r>
      <w:r w:rsidR="00E166EA">
        <w:rPr>
          <w:rFonts w:ascii="Times New Roman" w:eastAsia="Times New Roman" w:hAnsi="Times New Roman" w:cs="Times New Roman"/>
          <w:sz w:val="24"/>
          <w:szCs w:val="24"/>
        </w:rPr>
        <w:t>t</w:t>
      </w:r>
      <w:r w:rsidRPr="00C33923">
        <w:rPr>
          <w:rFonts w:ascii="Times New Roman" w:eastAsia="Times New Roman" w:hAnsi="Times New Roman" w:cs="Times New Roman"/>
          <w:sz w:val="24"/>
          <w:szCs w:val="24"/>
        </w:rPr>
        <w:t xml:space="preserve">he </w:t>
      </w:r>
      <w:r w:rsidR="00111FB0">
        <w:rPr>
          <w:rFonts w:ascii="Times New Roman" w:eastAsia="Times New Roman" w:hAnsi="Times New Roman" w:cs="Times New Roman"/>
          <w:sz w:val="24"/>
          <w:szCs w:val="24"/>
        </w:rPr>
        <w:t xml:space="preserve">low </w:t>
      </w:r>
      <w:r w:rsidRPr="00C33923">
        <w:rPr>
          <w:rFonts w:ascii="Times New Roman" w:eastAsia="Times New Roman" w:hAnsi="Times New Roman" w:cs="Times New Roman"/>
          <w:sz w:val="24"/>
          <w:szCs w:val="24"/>
        </w:rPr>
        <w:t xml:space="preserve">number of boys </w:t>
      </w:r>
      <w:r w:rsidR="00E166EA">
        <w:rPr>
          <w:rFonts w:ascii="Times New Roman" w:eastAsia="Times New Roman" w:hAnsi="Times New Roman" w:cs="Times New Roman"/>
          <w:sz w:val="24"/>
          <w:szCs w:val="24"/>
        </w:rPr>
        <w:t xml:space="preserve">in </w:t>
      </w:r>
      <w:r w:rsidR="009A3E7A">
        <w:rPr>
          <w:rFonts w:ascii="Times New Roman" w:eastAsia="Times New Roman" w:hAnsi="Times New Roman" w:cs="Times New Roman"/>
          <w:sz w:val="24"/>
          <w:szCs w:val="24"/>
        </w:rPr>
        <w:t xml:space="preserve">the table of </w:t>
      </w:r>
      <w:r w:rsidR="00E166EA">
        <w:rPr>
          <w:rFonts w:ascii="Times New Roman" w:eastAsia="Times New Roman" w:hAnsi="Times New Roman" w:cs="Times New Roman"/>
          <w:sz w:val="24"/>
          <w:szCs w:val="24"/>
        </w:rPr>
        <w:t xml:space="preserve">male deaths </w:t>
      </w:r>
      <w:r w:rsidR="009A3E7A">
        <w:rPr>
          <w:rFonts w:ascii="Times New Roman" w:eastAsia="Times New Roman" w:hAnsi="Times New Roman" w:cs="Times New Roman"/>
          <w:sz w:val="24"/>
          <w:szCs w:val="24"/>
        </w:rPr>
        <w:t>(Table 5).</w:t>
      </w:r>
    </w:p>
    <w:p w:rsidR="00111FB0" w:rsidRPr="00C33923" w:rsidRDefault="00111FB0" w:rsidP="007D4043">
      <w:pPr>
        <w:spacing w:before="100" w:beforeAutospacing="1" w:after="100" w:afterAutospacing="1" w:line="240" w:lineRule="auto"/>
        <w:jc w:val="both"/>
        <w:rPr>
          <w:rFonts w:ascii="Times New Roman" w:eastAsia="Times New Roman" w:hAnsi="Times New Roman" w:cs="Times New Roman"/>
          <w:sz w:val="24"/>
          <w:szCs w:val="24"/>
        </w:rPr>
      </w:pPr>
      <w:r w:rsidRPr="00C33923">
        <w:rPr>
          <w:rFonts w:ascii="Times New Roman" w:eastAsia="Times New Roman" w:hAnsi="Times New Roman" w:cs="Times New Roman"/>
          <w:sz w:val="24"/>
          <w:szCs w:val="24"/>
        </w:rPr>
        <w:t xml:space="preserve">Table 2 gives families in the sequence in which they appear in the revision lists, which is not alphabetical. </w:t>
      </w:r>
      <w:r w:rsidR="00DF3DCE">
        <w:rPr>
          <w:rFonts w:ascii="Times New Roman" w:eastAsia="Times New Roman" w:hAnsi="Times New Roman" w:cs="Times New Roman"/>
          <w:sz w:val="24"/>
          <w:szCs w:val="24"/>
        </w:rPr>
        <w:t>Therefore</w:t>
      </w:r>
      <w:r w:rsidRPr="00C33923">
        <w:rPr>
          <w:rFonts w:ascii="Times New Roman" w:eastAsia="Times New Roman" w:hAnsi="Times New Roman" w:cs="Times New Roman"/>
          <w:sz w:val="24"/>
          <w:szCs w:val="24"/>
        </w:rPr>
        <w:t xml:space="preserve"> in order to find a specific family,</w:t>
      </w:r>
      <w:r w:rsidR="00D0091D">
        <w:rPr>
          <w:rFonts w:ascii="Times New Roman" w:eastAsia="Times New Roman" w:hAnsi="Times New Roman" w:cs="Times New Roman"/>
          <w:sz w:val="24"/>
          <w:szCs w:val="24"/>
        </w:rPr>
        <w:t xml:space="preserve"> one must do a computer search, yet </w:t>
      </w:r>
      <w:r w:rsidRPr="00C33923">
        <w:rPr>
          <w:rFonts w:ascii="Times New Roman" w:eastAsia="Times New Roman" w:hAnsi="Times New Roman" w:cs="Times New Roman"/>
          <w:sz w:val="24"/>
          <w:szCs w:val="24"/>
        </w:rPr>
        <w:t xml:space="preserve">many of the names </w:t>
      </w:r>
      <w:r w:rsidR="00D0091D">
        <w:rPr>
          <w:rFonts w:ascii="Times New Roman" w:eastAsia="Times New Roman" w:hAnsi="Times New Roman" w:cs="Times New Roman"/>
          <w:sz w:val="24"/>
          <w:szCs w:val="24"/>
        </w:rPr>
        <w:t>with</w:t>
      </w:r>
      <w:r w:rsidRPr="00C33923">
        <w:rPr>
          <w:rFonts w:ascii="Times New Roman" w:eastAsia="Times New Roman" w:hAnsi="Times New Roman" w:cs="Times New Roman"/>
          <w:sz w:val="24"/>
          <w:szCs w:val="24"/>
        </w:rPr>
        <w:t>in the cells are</w:t>
      </w:r>
      <w:r w:rsidR="00DF3DCE">
        <w:rPr>
          <w:rFonts w:ascii="Times New Roman" w:eastAsia="Times New Roman" w:hAnsi="Times New Roman" w:cs="Times New Roman"/>
          <w:sz w:val="24"/>
          <w:szCs w:val="24"/>
        </w:rPr>
        <w:t xml:space="preserve"> </w:t>
      </w:r>
      <w:r w:rsidR="00014D75">
        <w:rPr>
          <w:rFonts w:ascii="Times New Roman" w:eastAsia="Times New Roman" w:hAnsi="Times New Roman" w:cs="Times New Roman"/>
          <w:sz w:val="24"/>
          <w:szCs w:val="24"/>
        </w:rPr>
        <w:t xml:space="preserve">given in square brackets. </w:t>
      </w:r>
      <w:r w:rsidR="00D0091D">
        <w:rPr>
          <w:rFonts w:ascii="Times New Roman" w:eastAsia="Times New Roman" w:hAnsi="Times New Roman" w:cs="Times New Roman"/>
          <w:sz w:val="24"/>
          <w:szCs w:val="24"/>
        </w:rPr>
        <w:t>This complicates the search,</w:t>
      </w:r>
      <w:r w:rsidR="00DF3DCE">
        <w:rPr>
          <w:rFonts w:ascii="Times New Roman" w:eastAsia="Times New Roman" w:hAnsi="Times New Roman" w:cs="Times New Roman"/>
          <w:sz w:val="24"/>
          <w:szCs w:val="24"/>
        </w:rPr>
        <w:t xml:space="preserve"> </w:t>
      </w:r>
      <w:r w:rsidR="00D70AE0">
        <w:rPr>
          <w:rFonts w:ascii="Times New Roman" w:eastAsia="Times New Roman" w:hAnsi="Times New Roman" w:cs="Times New Roman"/>
          <w:sz w:val="24"/>
          <w:szCs w:val="24"/>
        </w:rPr>
        <w:t xml:space="preserve">since </w:t>
      </w:r>
      <w:r w:rsidR="009A3E7A">
        <w:rPr>
          <w:rFonts w:ascii="Times New Roman" w:eastAsia="Times New Roman" w:hAnsi="Times New Roman" w:cs="Times New Roman"/>
          <w:sz w:val="24"/>
          <w:szCs w:val="24"/>
        </w:rPr>
        <w:t xml:space="preserve">the searcher </w:t>
      </w:r>
      <w:r w:rsidR="00D70AE0">
        <w:rPr>
          <w:rFonts w:ascii="Times New Roman" w:eastAsia="Times New Roman" w:hAnsi="Times New Roman" w:cs="Times New Roman"/>
          <w:sz w:val="24"/>
          <w:szCs w:val="24"/>
        </w:rPr>
        <w:t xml:space="preserve">does not </w:t>
      </w:r>
      <w:r w:rsidR="009A3E7A">
        <w:rPr>
          <w:rFonts w:ascii="Times New Roman" w:eastAsia="Times New Roman" w:hAnsi="Times New Roman" w:cs="Times New Roman"/>
          <w:sz w:val="24"/>
          <w:szCs w:val="24"/>
        </w:rPr>
        <w:t xml:space="preserve">know whether </w:t>
      </w:r>
      <w:r w:rsidRPr="00C33923">
        <w:rPr>
          <w:rFonts w:ascii="Times New Roman" w:eastAsia="Times New Roman" w:hAnsi="Times New Roman" w:cs="Times New Roman"/>
          <w:sz w:val="24"/>
          <w:szCs w:val="24"/>
        </w:rPr>
        <w:t xml:space="preserve">or not the name has square brackets and </w:t>
      </w:r>
      <w:r w:rsidR="00D70AE0">
        <w:rPr>
          <w:rFonts w:ascii="Times New Roman" w:eastAsia="Times New Roman" w:hAnsi="Times New Roman" w:cs="Times New Roman"/>
          <w:sz w:val="24"/>
          <w:szCs w:val="24"/>
        </w:rPr>
        <w:t xml:space="preserve">if so, </w:t>
      </w:r>
      <w:r w:rsidR="00014D75">
        <w:rPr>
          <w:rFonts w:ascii="Times New Roman" w:eastAsia="Times New Roman" w:hAnsi="Times New Roman" w:cs="Times New Roman"/>
          <w:sz w:val="24"/>
          <w:szCs w:val="24"/>
        </w:rPr>
        <w:t>where t</w:t>
      </w:r>
      <w:r w:rsidRPr="00C33923">
        <w:rPr>
          <w:rFonts w:ascii="Times New Roman" w:eastAsia="Times New Roman" w:hAnsi="Times New Roman" w:cs="Times New Roman"/>
          <w:sz w:val="24"/>
          <w:szCs w:val="24"/>
        </w:rPr>
        <w:t>he square brackets are located.</w:t>
      </w:r>
      <w:r w:rsidR="00014D75">
        <w:rPr>
          <w:rFonts w:ascii="Times New Roman" w:eastAsia="Times New Roman" w:hAnsi="Times New Roman" w:cs="Times New Roman"/>
          <w:sz w:val="24"/>
          <w:szCs w:val="24"/>
        </w:rPr>
        <w:t xml:space="preserve"> </w:t>
      </w:r>
      <w:r w:rsidRPr="00C33923">
        <w:rPr>
          <w:rFonts w:ascii="Times New Roman" w:eastAsia="Times New Roman" w:hAnsi="Times New Roman" w:cs="Times New Roman"/>
          <w:sz w:val="24"/>
          <w:szCs w:val="24"/>
        </w:rPr>
        <w:t xml:space="preserve">In order to make the search somewhat easier, </w:t>
      </w:r>
      <w:r w:rsidR="00DF3DCE">
        <w:rPr>
          <w:rFonts w:ascii="Times New Roman" w:eastAsia="Times New Roman" w:hAnsi="Times New Roman" w:cs="Times New Roman"/>
          <w:sz w:val="24"/>
          <w:szCs w:val="24"/>
        </w:rPr>
        <w:t xml:space="preserve">bold type </w:t>
      </w:r>
      <w:r w:rsidR="009A3E7A">
        <w:rPr>
          <w:rFonts w:ascii="Times New Roman" w:eastAsia="Times New Roman" w:hAnsi="Times New Roman" w:cs="Times New Roman"/>
          <w:sz w:val="24"/>
          <w:szCs w:val="24"/>
        </w:rPr>
        <w:t xml:space="preserve">is used </w:t>
      </w:r>
      <w:r w:rsidR="00DF3DCE">
        <w:rPr>
          <w:rFonts w:ascii="Times New Roman" w:eastAsia="Times New Roman" w:hAnsi="Times New Roman" w:cs="Times New Roman"/>
          <w:sz w:val="24"/>
          <w:szCs w:val="24"/>
        </w:rPr>
        <w:t xml:space="preserve">for male surnames </w:t>
      </w:r>
      <w:r w:rsidR="00D70AE0">
        <w:rPr>
          <w:rFonts w:ascii="Times New Roman" w:eastAsia="Times New Roman" w:hAnsi="Times New Roman" w:cs="Times New Roman"/>
          <w:sz w:val="24"/>
          <w:szCs w:val="24"/>
        </w:rPr>
        <w:t>wherever</w:t>
      </w:r>
      <w:r w:rsidR="009A3E7A">
        <w:rPr>
          <w:rFonts w:ascii="Times New Roman" w:eastAsia="Times New Roman" w:hAnsi="Times New Roman" w:cs="Times New Roman"/>
          <w:sz w:val="24"/>
          <w:szCs w:val="24"/>
        </w:rPr>
        <w:t xml:space="preserve"> the family </w:t>
      </w:r>
      <w:r w:rsidR="00D70AE0">
        <w:rPr>
          <w:rFonts w:ascii="Times New Roman" w:eastAsia="Times New Roman" w:hAnsi="Times New Roman" w:cs="Times New Roman"/>
          <w:sz w:val="24"/>
          <w:szCs w:val="24"/>
        </w:rPr>
        <w:t>has</w:t>
      </w:r>
      <w:r w:rsidR="009A3E7A">
        <w:rPr>
          <w:rFonts w:ascii="Times New Roman" w:eastAsia="Times New Roman" w:hAnsi="Times New Roman" w:cs="Times New Roman"/>
          <w:sz w:val="24"/>
          <w:szCs w:val="24"/>
        </w:rPr>
        <w:t xml:space="preserve"> </w:t>
      </w:r>
      <w:r w:rsidRPr="00C33923">
        <w:rPr>
          <w:rFonts w:ascii="Times New Roman" w:eastAsia="Times New Roman" w:hAnsi="Times New Roman" w:cs="Times New Roman"/>
          <w:sz w:val="24"/>
          <w:szCs w:val="24"/>
        </w:rPr>
        <w:t>more than one male surname.</w:t>
      </w:r>
    </w:p>
    <w:p w:rsidR="00111FB0" w:rsidRPr="00C33923" w:rsidRDefault="00111FB0" w:rsidP="007D4043">
      <w:pPr>
        <w:spacing w:before="100" w:beforeAutospacing="1" w:after="100" w:afterAutospacing="1" w:line="240" w:lineRule="auto"/>
        <w:jc w:val="both"/>
        <w:rPr>
          <w:rFonts w:ascii="Times New Roman" w:eastAsia="Times New Roman" w:hAnsi="Times New Roman" w:cs="Times New Roman"/>
          <w:sz w:val="24"/>
          <w:szCs w:val="24"/>
        </w:rPr>
      </w:pPr>
      <w:r w:rsidRPr="00C33923">
        <w:rPr>
          <w:rFonts w:ascii="Times New Roman" w:eastAsia="Times New Roman" w:hAnsi="Times New Roman" w:cs="Times New Roman"/>
          <w:sz w:val="24"/>
          <w:szCs w:val="24"/>
        </w:rPr>
        <w:t xml:space="preserve">Since surnames often change from revision to revision, the </w:t>
      </w:r>
      <w:r w:rsidR="00D0091D">
        <w:rPr>
          <w:rFonts w:ascii="Times New Roman" w:eastAsia="Times New Roman" w:hAnsi="Times New Roman" w:cs="Times New Roman"/>
          <w:sz w:val="24"/>
          <w:szCs w:val="24"/>
        </w:rPr>
        <w:t>most recent</w:t>
      </w:r>
      <w:r w:rsidRPr="00C33923">
        <w:rPr>
          <w:rFonts w:ascii="Times New Roman" w:eastAsia="Times New Roman" w:hAnsi="Times New Roman" w:cs="Times New Roman"/>
          <w:sz w:val="24"/>
          <w:szCs w:val="24"/>
        </w:rPr>
        <w:t xml:space="preserve"> variant is given in bold type. Surnames ending in “ich” </w:t>
      </w:r>
      <w:r w:rsidR="00D0091D">
        <w:rPr>
          <w:rFonts w:ascii="Times New Roman" w:eastAsia="Times New Roman" w:hAnsi="Times New Roman" w:cs="Times New Roman"/>
          <w:sz w:val="24"/>
          <w:szCs w:val="24"/>
        </w:rPr>
        <w:t>that</w:t>
      </w:r>
      <w:r w:rsidRPr="00C33923">
        <w:rPr>
          <w:rFonts w:ascii="Times New Roman" w:eastAsia="Times New Roman" w:hAnsi="Times New Roman" w:cs="Times New Roman"/>
          <w:sz w:val="24"/>
          <w:szCs w:val="24"/>
        </w:rPr>
        <w:t xml:space="preserve"> are ind</w:t>
      </w:r>
      <w:r w:rsidR="00DF3DCE">
        <w:rPr>
          <w:rFonts w:ascii="Times New Roman" w:eastAsia="Times New Roman" w:hAnsi="Times New Roman" w:cs="Times New Roman"/>
          <w:sz w:val="24"/>
          <w:szCs w:val="24"/>
        </w:rPr>
        <w:t>istinguishable from patronymics</w:t>
      </w:r>
      <w:r w:rsidRPr="00C33923">
        <w:rPr>
          <w:rFonts w:ascii="Times New Roman" w:eastAsia="Times New Roman" w:hAnsi="Times New Roman" w:cs="Times New Roman"/>
          <w:sz w:val="24"/>
          <w:szCs w:val="24"/>
        </w:rPr>
        <w:t xml:space="preserve"> are given in bold it</w:t>
      </w:r>
      <w:r w:rsidR="00D0091D">
        <w:rPr>
          <w:rFonts w:ascii="Times New Roman" w:eastAsia="Times New Roman" w:hAnsi="Times New Roman" w:cs="Times New Roman"/>
          <w:sz w:val="24"/>
          <w:szCs w:val="24"/>
        </w:rPr>
        <w:t xml:space="preserve">alics. In the majority of cases, </w:t>
      </w:r>
      <w:r w:rsidRPr="00C33923">
        <w:rPr>
          <w:rFonts w:ascii="Times New Roman" w:eastAsia="Times New Roman" w:hAnsi="Times New Roman" w:cs="Times New Roman"/>
          <w:sz w:val="24"/>
          <w:szCs w:val="24"/>
        </w:rPr>
        <w:t>these are most likely</w:t>
      </w:r>
      <w:r w:rsidR="00DF3DCE">
        <w:rPr>
          <w:rFonts w:ascii="Times New Roman" w:eastAsia="Times New Roman" w:hAnsi="Times New Roman" w:cs="Times New Roman"/>
          <w:sz w:val="24"/>
          <w:szCs w:val="24"/>
        </w:rPr>
        <w:t xml:space="preserve"> the</w:t>
      </w:r>
      <w:r w:rsidRPr="00C33923">
        <w:rPr>
          <w:rFonts w:ascii="Times New Roman" w:eastAsia="Times New Roman" w:hAnsi="Times New Roman" w:cs="Times New Roman"/>
          <w:sz w:val="24"/>
          <w:szCs w:val="24"/>
        </w:rPr>
        <w:t xml:space="preserve"> patronymics of individuals whose surnames were not given in the lists.</w:t>
      </w:r>
    </w:p>
    <w:p w:rsidR="00111FB0" w:rsidRPr="009C3699" w:rsidRDefault="00B51A42" w:rsidP="007D404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Since all bolded</w:t>
      </w:r>
      <w:r w:rsidR="00642B0D">
        <w:rPr>
          <w:rFonts w:ascii="Times New Roman" w:eastAsia="Times New Roman" w:hAnsi="Times New Roman" w:cs="Times New Roman"/>
          <w:sz w:val="24"/>
          <w:szCs w:val="24"/>
        </w:rPr>
        <w:t xml:space="preserve"> </w:t>
      </w:r>
      <w:r w:rsidR="008B2DB9">
        <w:rPr>
          <w:rFonts w:ascii="Times New Roman" w:eastAsia="Times New Roman" w:hAnsi="Times New Roman" w:cs="Times New Roman"/>
          <w:sz w:val="24"/>
          <w:szCs w:val="24"/>
        </w:rPr>
        <w:t>s</w:t>
      </w:r>
      <w:r w:rsidR="00111FB0" w:rsidRPr="00C33923">
        <w:rPr>
          <w:rFonts w:ascii="Times New Roman" w:eastAsia="Times New Roman" w:hAnsi="Times New Roman" w:cs="Times New Roman"/>
          <w:sz w:val="24"/>
          <w:szCs w:val="24"/>
        </w:rPr>
        <w:t xml:space="preserve">urnames are </w:t>
      </w:r>
      <w:r>
        <w:rPr>
          <w:rFonts w:ascii="Times New Roman" w:eastAsia="Times New Roman" w:hAnsi="Times New Roman" w:cs="Times New Roman"/>
          <w:sz w:val="24"/>
          <w:szCs w:val="24"/>
        </w:rPr>
        <w:t>included in the comprehensi</w:t>
      </w:r>
      <w:r w:rsidR="00EB431B">
        <w:rPr>
          <w:rFonts w:ascii="Times New Roman" w:eastAsia="Times New Roman" w:hAnsi="Times New Roman" w:cs="Times New Roman"/>
          <w:sz w:val="24"/>
          <w:szCs w:val="24"/>
        </w:rPr>
        <w:t>ve table (Table 2)</w:t>
      </w:r>
      <w:r>
        <w:rPr>
          <w:rFonts w:ascii="Times New Roman" w:eastAsia="Times New Roman" w:hAnsi="Times New Roman" w:cs="Times New Roman"/>
          <w:sz w:val="24"/>
          <w:szCs w:val="24"/>
        </w:rPr>
        <w:t xml:space="preserve">, </w:t>
      </w:r>
      <w:r w:rsidR="00111FB0" w:rsidRPr="00C33923">
        <w:rPr>
          <w:rFonts w:ascii="Times New Roman" w:eastAsia="Times New Roman" w:hAnsi="Times New Roman" w:cs="Times New Roman"/>
          <w:sz w:val="24"/>
          <w:szCs w:val="24"/>
        </w:rPr>
        <w:t>in order to find a f</w:t>
      </w:r>
      <w:r w:rsidR="00EB431B">
        <w:rPr>
          <w:rFonts w:ascii="Times New Roman" w:eastAsia="Times New Roman" w:hAnsi="Times New Roman" w:cs="Times New Roman"/>
          <w:sz w:val="24"/>
          <w:szCs w:val="24"/>
        </w:rPr>
        <w:t xml:space="preserve">amily there, one </w:t>
      </w:r>
      <w:r w:rsidR="00111FB0" w:rsidRPr="009C3699">
        <w:rPr>
          <w:rFonts w:ascii="Times New Roman" w:eastAsia="Times New Roman" w:hAnsi="Times New Roman" w:cs="Times New Roman"/>
          <w:sz w:val="24"/>
          <w:szCs w:val="24"/>
        </w:rPr>
        <w:t>should first find a repres</w:t>
      </w:r>
      <w:r w:rsidR="00EB431B">
        <w:rPr>
          <w:rFonts w:ascii="Times New Roman" w:eastAsia="Times New Roman" w:hAnsi="Times New Roman" w:cs="Times New Roman"/>
          <w:sz w:val="24"/>
          <w:szCs w:val="24"/>
        </w:rPr>
        <w:t>entative of that family in the I</w:t>
      </w:r>
      <w:r w:rsidR="00111FB0" w:rsidRPr="009C3699">
        <w:rPr>
          <w:rFonts w:ascii="Times New Roman" w:eastAsia="Times New Roman" w:hAnsi="Times New Roman" w:cs="Times New Roman"/>
          <w:sz w:val="24"/>
          <w:szCs w:val="24"/>
        </w:rPr>
        <w:t xml:space="preserve">ndex </w:t>
      </w:r>
      <w:r w:rsidR="00EB431B">
        <w:rPr>
          <w:rFonts w:ascii="Times New Roman" w:eastAsia="Times New Roman" w:hAnsi="Times New Roman" w:cs="Times New Roman"/>
          <w:sz w:val="24"/>
          <w:szCs w:val="24"/>
        </w:rPr>
        <w:t xml:space="preserve">(Table 9) in order to determine the </w:t>
      </w:r>
      <w:r w:rsidR="00111FB0" w:rsidRPr="009C3699">
        <w:rPr>
          <w:rFonts w:ascii="Times New Roman" w:eastAsia="Times New Roman" w:hAnsi="Times New Roman" w:cs="Times New Roman"/>
          <w:sz w:val="24"/>
          <w:szCs w:val="24"/>
        </w:rPr>
        <w:t xml:space="preserve">year </w:t>
      </w:r>
      <w:r w:rsidR="00EB431B">
        <w:rPr>
          <w:rFonts w:ascii="Times New Roman" w:eastAsia="Times New Roman" w:hAnsi="Times New Roman" w:cs="Times New Roman"/>
          <w:sz w:val="24"/>
          <w:szCs w:val="24"/>
        </w:rPr>
        <w:t xml:space="preserve">of the </w:t>
      </w:r>
      <w:r w:rsidR="00D0091D">
        <w:rPr>
          <w:rFonts w:ascii="Times New Roman" w:eastAsia="Times New Roman" w:hAnsi="Times New Roman" w:cs="Times New Roman"/>
          <w:sz w:val="24"/>
          <w:szCs w:val="24"/>
        </w:rPr>
        <w:t xml:space="preserve">revision </w:t>
      </w:r>
      <w:r w:rsidR="00EB431B">
        <w:rPr>
          <w:rFonts w:ascii="Times New Roman" w:eastAsia="Times New Roman" w:hAnsi="Times New Roman" w:cs="Times New Roman"/>
          <w:sz w:val="24"/>
          <w:szCs w:val="24"/>
        </w:rPr>
        <w:t xml:space="preserve">list </w:t>
      </w:r>
      <w:r w:rsidR="00111FB0" w:rsidRPr="009C3699">
        <w:rPr>
          <w:rFonts w:ascii="Times New Roman" w:eastAsia="Times New Roman" w:hAnsi="Times New Roman" w:cs="Times New Roman"/>
          <w:sz w:val="24"/>
          <w:szCs w:val="24"/>
        </w:rPr>
        <w:t xml:space="preserve">and </w:t>
      </w:r>
      <w:r w:rsidR="00D0091D">
        <w:rPr>
          <w:rFonts w:ascii="Times New Roman" w:eastAsia="Times New Roman" w:hAnsi="Times New Roman" w:cs="Times New Roman"/>
          <w:sz w:val="24"/>
          <w:szCs w:val="24"/>
        </w:rPr>
        <w:t xml:space="preserve">the </w:t>
      </w:r>
      <w:r w:rsidR="00EB431B">
        <w:rPr>
          <w:rFonts w:ascii="Times New Roman" w:eastAsia="Times New Roman" w:hAnsi="Times New Roman" w:cs="Times New Roman"/>
          <w:sz w:val="24"/>
          <w:szCs w:val="24"/>
        </w:rPr>
        <w:t xml:space="preserve">sequential </w:t>
      </w:r>
      <w:r w:rsidR="00014D75">
        <w:rPr>
          <w:rFonts w:ascii="Times New Roman" w:eastAsia="Times New Roman" w:hAnsi="Times New Roman" w:cs="Times New Roman"/>
          <w:sz w:val="24"/>
          <w:szCs w:val="24"/>
        </w:rPr>
        <w:t xml:space="preserve">revision number of the family. </w:t>
      </w:r>
      <w:r w:rsidR="00EB431B">
        <w:rPr>
          <w:rFonts w:ascii="Times New Roman" w:eastAsia="Times New Roman" w:hAnsi="Times New Roman" w:cs="Times New Roman"/>
          <w:sz w:val="24"/>
          <w:szCs w:val="24"/>
        </w:rPr>
        <w:t>Then the family may be</w:t>
      </w:r>
      <w:r w:rsidR="00111FB0" w:rsidRPr="009C3699">
        <w:rPr>
          <w:rFonts w:ascii="Times New Roman" w:eastAsia="Times New Roman" w:hAnsi="Times New Roman" w:cs="Times New Roman"/>
          <w:sz w:val="24"/>
          <w:szCs w:val="24"/>
        </w:rPr>
        <w:t xml:space="preserve"> </w:t>
      </w:r>
      <w:r w:rsidR="00BD4222">
        <w:rPr>
          <w:rFonts w:ascii="Times New Roman" w:eastAsia="Times New Roman" w:hAnsi="Times New Roman" w:cs="Times New Roman"/>
          <w:sz w:val="24"/>
          <w:szCs w:val="24"/>
        </w:rPr>
        <w:t>located</w:t>
      </w:r>
      <w:r w:rsidR="00EB431B">
        <w:rPr>
          <w:rFonts w:ascii="Times New Roman" w:eastAsia="Times New Roman" w:hAnsi="Times New Roman" w:cs="Times New Roman"/>
          <w:sz w:val="24"/>
          <w:szCs w:val="24"/>
        </w:rPr>
        <w:t xml:space="preserve"> </w:t>
      </w:r>
      <w:r w:rsidR="00111FB0" w:rsidRPr="009C3699">
        <w:rPr>
          <w:rFonts w:ascii="Times New Roman" w:eastAsia="Times New Roman" w:hAnsi="Times New Roman" w:cs="Times New Roman"/>
          <w:sz w:val="24"/>
          <w:szCs w:val="24"/>
        </w:rPr>
        <w:t xml:space="preserve">in Table </w:t>
      </w:r>
      <w:r w:rsidR="004647BF">
        <w:rPr>
          <w:rFonts w:ascii="Times New Roman" w:eastAsia="Times New Roman" w:hAnsi="Times New Roman" w:cs="Times New Roman"/>
          <w:sz w:val="24"/>
          <w:szCs w:val="24"/>
        </w:rPr>
        <w:t>4</w:t>
      </w:r>
      <w:r w:rsidR="00111FB0" w:rsidRPr="009C3699">
        <w:rPr>
          <w:rFonts w:ascii="Times New Roman" w:eastAsia="Times New Roman" w:hAnsi="Times New Roman" w:cs="Times New Roman"/>
          <w:sz w:val="24"/>
          <w:szCs w:val="24"/>
        </w:rPr>
        <w:t>.</w:t>
      </w:r>
    </w:p>
    <w:p w:rsidR="00B104DD" w:rsidRPr="009C3699" w:rsidRDefault="00B104DD" w:rsidP="00782ABD">
      <w:pPr>
        <w:spacing w:before="100" w:beforeAutospacing="1" w:after="100" w:afterAutospacing="1" w:line="240" w:lineRule="auto"/>
        <w:jc w:val="center"/>
        <w:rPr>
          <w:rFonts w:ascii="Times New Roman" w:eastAsia="Times New Roman" w:hAnsi="Times New Roman" w:cs="Times New Roman"/>
          <w:sz w:val="24"/>
          <w:szCs w:val="24"/>
        </w:rPr>
      </w:pPr>
      <w:r w:rsidRPr="009C3699">
        <w:rPr>
          <w:rFonts w:ascii="Times New Roman" w:eastAsia="Times New Roman" w:hAnsi="Times New Roman" w:cs="Times New Roman"/>
          <w:b/>
          <w:bCs/>
          <w:sz w:val="24"/>
          <w:szCs w:val="24"/>
        </w:rPr>
        <w:t>DIRECTIONS FOR FURTHER STUDY</w:t>
      </w:r>
    </w:p>
    <w:p w:rsidR="00B104DD" w:rsidRPr="009C3699" w:rsidRDefault="00B104DD" w:rsidP="007D4043">
      <w:pPr>
        <w:spacing w:before="100" w:beforeAutospacing="1" w:after="100" w:afterAutospacing="1" w:line="240" w:lineRule="auto"/>
        <w:jc w:val="both"/>
        <w:rPr>
          <w:rFonts w:ascii="Times New Roman" w:eastAsia="Times New Roman" w:hAnsi="Times New Roman" w:cs="Times New Roman"/>
          <w:sz w:val="24"/>
          <w:szCs w:val="24"/>
        </w:rPr>
      </w:pPr>
      <w:r w:rsidRPr="009C3699">
        <w:rPr>
          <w:rFonts w:ascii="Times New Roman" w:eastAsia="Times New Roman" w:hAnsi="Times New Roman" w:cs="Times New Roman"/>
          <w:sz w:val="24"/>
          <w:szCs w:val="24"/>
        </w:rPr>
        <w:t>This paper concludes the first stage of the author’s projected broad study of the archival documents of the Jewish community of Zeimelis.</w:t>
      </w:r>
    </w:p>
    <w:p w:rsidR="00A53F2A" w:rsidRPr="009C3699" w:rsidRDefault="00B104DD" w:rsidP="00245787">
      <w:pPr>
        <w:spacing w:after="0" w:line="240" w:lineRule="auto"/>
        <w:jc w:val="both"/>
        <w:rPr>
          <w:rFonts w:ascii="Times New Roman" w:eastAsia="Times New Roman" w:hAnsi="Times New Roman" w:cs="Times New Roman"/>
          <w:sz w:val="24"/>
          <w:szCs w:val="24"/>
        </w:rPr>
      </w:pPr>
      <w:r w:rsidRPr="009C3699">
        <w:rPr>
          <w:rFonts w:ascii="Times New Roman" w:eastAsia="Times New Roman" w:hAnsi="Times New Roman" w:cs="Times New Roman"/>
          <w:sz w:val="24"/>
          <w:szCs w:val="24"/>
        </w:rPr>
        <w:t>In the future, we propose to analyze the book of local inhabitants from 1864, the contents of the family lists of 1874-1876, the Jewish metrical books beginning in 1858, and some other documents. At the same time, we propose a critical comparison of t</w:t>
      </w:r>
      <w:r w:rsidR="007D4043">
        <w:rPr>
          <w:rFonts w:ascii="Times New Roman" w:eastAsia="Times New Roman" w:hAnsi="Times New Roman" w:cs="Times New Roman"/>
          <w:sz w:val="24"/>
          <w:szCs w:val="24"/>
        </w:rPr>
        <w:t xml:space="preserve">he information contained in the </w:t>
      </w:r>
      <w:r w:rsidR="00245787">
        <w:rPr>
          <w:rFonts w:ascii="Times New Roman" w:eastAsia="Times New Roman" w:hAnsi="Times New Roman" w:cs="Times New Roman"/>
          <w:sz w:val="24"/>
          <w:szCs w:val="24"/>
        </w:rPr>
        <w:t>sources.</w:t>
      </w:r>
    </w:p>
    <w:sectPr w:rsidR="00A53F2A" w:rsidRPr="009C3699" w:rsidSect="00AC43F7">
      <w:footerReference w:type="default" r:id="rId18"/>
      <w:footnotePr>
        <w:numStart w:val="13"/>
      </w:footnotePr>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ACA" w:rsidRDefault="00BE6ACA">
      <w:pPr>
        <w:spacing w:after="0" w:line="240" w:lineRule="auto"/>
      </w:pPr>
      <w:r>
        <w:separator/>
      </w:r>
    </w:p>
  </w:endnote>
  <w:endnote w:type="continuationSeparator" w:id="0">
    <w:p w:rsidR="00BE6ACA" w:rsidRDefault="00BE6ACA">
      <w:pPr>
        <w:spacing w:after="0" w:line="240" w:lineRule="auto"/>
      </w:pPr>
      <w:r>
        <w:continuationSeparator/>
      </w:r>
    </w:p>
  </w:endnote>
  <w:endnote w:id="1">
    <w:p w:rsidR="00A75C57" w:rsidRDefault="00A75C57" w:rsidP="00245787">
      <w:pPr>
        <w:spacing w:after="0"/>
        <w:jc w:val="both"/>
      </w:pPr>
    </w:p>
    <w:p w:rsidR="00A75C57" w:rsidRPr="009C3699" w:rsidRDefault="00A75C57" w:rsidP="00245787">
      <w:pPr>
        <w:spacing w:after="0"/>
        <w:jc w:val="both"/>
        <w:rPr>
          <w:rFonts w:ascii="Times New Roman" w:eastAsia="Times New Roman" w:hAnsi="Times New Roman" w:cs="Times New Roman"/>
          <w:color w:val="000000"/>
          <w:sz w:val="24"/>
          <w:szCs w:val="24"/>
        </w:rPr>
      </w:pPr>
      <w:r>
        <w:rPr>
          <w:rStyle w:val="EndnoteReference"/>
        </w:rPr>
        <w:endnoteRef/>
      </w:r>
      <w:r w:rsidRPr="009C3699">
        <w:rPr>
          <w:rFonts w:ascii="Times New Roman" w:eastAsia="Times New Roman" w:hAnsi="Times New Roman" w:cs="Times New Roman"/>
          <w:color w:val="000000"/>
          <w:sz w:val="24"/>
          <w:szCs w:val="24"/>
        </w:rPr>
        <w:t xml:space="preserve">The author’s Landsman Barry Mann from </w:t>
      </w:r>
      <w:smartTag w:uri="urn:schemas-microsoft-com:office:smarttags" w:element="State">
        <w:smartTag w:uri="urn:schemas-microsoft-com:office:smarttags" w:element="place">
          <w:r w:rsidRPr="009C3699">
            <w:rPr>
              <w:rFonts w:ascii="Times New Roman" w:eastAsia="Times New Roman" w:hAnsi="Times New Roman" w:cs="Times New Roman"/>
              <w:color w:val="000000"/>
              <w:sz w:val="24"/>
              <w:szCs w:val="24"/>
            </w:rPr>
            <w:t>Texas</w:t>
          </w:r>
        </w:smartTag>
      </w:smartTag>
      <w:r w:rsidRPr="009C3699">
        <w:rPr>
          <w:rFonts w:ascii="Times New Roman" w:eastAsia="Times New Roman" w:hAnsi="Times New Roman" w:cs="Times New Roman"/>
          <w:color w:val="000000"/>
          <w:sz w:val="24"/>
          <w:szCs w:val="24"/>
        </w:rPr>
        <w:t xml:space="preserve"> was the initator of this study. Our fathers were natives of Zeimelis. Barry made available to the author extensive material from his family archive, always shari</w:t>
      </w:r>
      <w:r w:rsidR="00014D75">
        <w:rPr>
          <w:rFonts w:ascii="Times New Roman" w:eastAsia="Times New Roman" w:hAnsi="Times New Roman" w:cs="Times New Roman"/>
          <w:color w:val="000000"/>
          <w:sz w:val="24"/>
          <w:szCs w:val="24"/>
        </w:rPr>
        <w:t>ng newly available information.</w:t>
      </w:r>
      <w:r w:rsidRPr="009C3699">
        <w:rPr>
          <w:rFonts w:ascii="Times New Roman" w:eastAsia="Times New Roman" w:hAnsi="Times New Roman" w:cs="Times New Roman"/>
          <w:color w:val="000000"/>
          <w:sz w:val="24"/>
          <w:szCs w:val="24"/>
        </w:rPr>
        <w:t xml:space="preserve"> In the course of his research, the author also received valuable comments and advice from the Chief Archivist of the Lithuanian State Historical Archives, Galina A. Baranova, thanks to whom this st</w:t>
      </w:r>
      <w:r w:rsidR="00014D75">
        <w:rPr>
          <w:rFonts w:ascii="Times New Roman" w:eastAsia="Times New Roman" w:hAnsi="Times New Roman" w:cs="Times New Roman"/>
          <w:color w:val="000000"/>
          <w:sz w:val="24"/>
          <w:szCs w:val="24"/>
        </w:rPr>
        <w:t xml:space="preserve">udy was substantially revised. </w:t>
      </w:r>
      <w:r w:rsidRPr="009C3699">
        <w:rPr>
          <w:rFonts w:ascii="Times New Roman" w:eastAsia="Times New Roman" w:hAnsi="Times New Roman" w:cs="Times New Roman"/>
          <w:color w:val="000000"/>
          <w:sz w:val="24"/>
          <w:szCs w:val="24"/>
        </w:rPr>
        <w:t>The author is greatly indebted to these persons for their important assistance.</w:t>
      </w:r>
    </w:p>
    <w:p w:rsidR="00A75C57" w:rsidRPr="009C3699" w:rsidRDefault="00A75C57" w:rsidP="00F36C84">
      <w:pPr>
        <w:spacing w:after="5" w:line="248" w:lineRule="auto"/>
        <w:ind w:left="-15" w:right="417" w:firstLine="720"/>
        <w:rPr>
          <w:rFonts w:ascii="Times New Roman" w:eastAsia="Times New Roman" w:hAnsi="Times New Roman" w:cs="Times New Roman"/>
          <w:color w:val="000000"/>
          <w:sz w:val="24"/>
          <w:szCs w:val="24"/>
        </w:rPr>
      </w:pPr>
      <w:r w:rsidRPr="009C3699">
        <w:rPr>
          <w:rFonts w:ascii="Times New Roman" w:eastAsia="Times New Roman" w:hAnsi="Times New Roman" w:cs="Times New Roman"/>
          <w:color w:val="000000"/>
          <w:sz w:val="24"/>
          <w:szCs w:val="24"/>
        </w:rPr>
        <w:t xml:space="preserve"> </w:t>
      </w:r>
    </w:p>
    <w:p w:rsidR="00A75C57" w:rsidRPr="009C3699" w:rsidRDefault="00A75C57" w:rsidP="00245787">
      <w:pPr>
        <w:spacing w:after="5" w:line="248" w:lineRule="auto"/>
        <w:ind w:right="417"/>
        <w:jc w:val="both"/>
        <w:rPr>
          <w:rFonts w:ascii="Times New Roman" w:eastAsia="Times New Roman" w:hAnsi="Times New Roman" w:cs="Times New Roman"/>
          <w:color w:val="000000"/>
          <w:sz w:val="24"/>
          <w:szCs w:val="24"/>
        </w:rPr>
      </w:pPr>
      <w:r w:rsidRPr="009C3699">
        <w:rPr>
          <w:rFonts w:ascii="Times New Roman" w:eastAsia="Times New Roman" w:hAnsi="Times New Roman" w:cs="Times New Roman"/>
          <w:color w:val="000000"/>
          <w:sz w:val="24"/>
          <w:szCs w:val="24"/>
        </w:rPr>
        <w:t>The Russian text of this article is available at:</w:t>
      </w:r>
    </w:p>
    <w:p w:rsidR="00A75C57" w:rsidRPr="009C3699" w:rsidRDefault="00A75C57" w:rsidP="00245787">
      <w:pPr>
        <w:spacing w:after="0"/>
        <w:ind w:left="10"/>
        <w:jc w:val="both"/>
        <w:rPr>
          <w:rFonts w:ascii="Times New Roman" w:eastAsia="Times New Roman" w:hAnsi="Times New Roman" w:cs="Times New Roman"/>
          <w:color w:val="000000"/>
          <w:sz w:val="24"/>
          <w:szCs w:val="24"/>
        </w:rPr>
      </w:pPr>
      <w:r w:rsidRPr="009C3699">
        <w:rPr>
          <w:rFonts w:ascii="Times New Roman" w:eastAsia="Times New Roman" w:hAnsi="Times New Roman" w:cs="Times New Roman"/>
          <w:color w:val="0563C1"/>
          <w:sz w:val="24"/>
          <w:szCs w:val="24"/>
          <w:u w:val="single" w:color="0563C1"/>
        </w:rPr>
        <w:t>http://www.barrymann.net/zeimel/Index1816-1853/ZSkazki1816-1853-Introduction.doc</w:t>
      </w:r>
      <w:r w:rsidRPr="009C3699">
        <w:rPr>
          <w:rFonts w:ascii="Times New Roman" w:eastAsia="Times New Roman" w:hAnsi="Times New Roman" w:cs="Times New Roman"/>
          <w:color w:val="0563C1"/>
          <w:sz w:val="24"/>
          <w:szCs w:val="24"/>
        </w:rPr>
        <w:t xml:space="preserve"> </w:t>
      </w:r>
    </w:p>
    <w:p w:rsidR="00A75C57" w:rsidRPr="00065D34" w:rsidRDefault="00A75C57" w:rsidP="00245787">
      <w:pPr>
        <w:pStyle w:val="EndnoteText"/>
        <w:jc w:val="both"/>
      </w:pPr>
    </w:p>
  </w:endnote>
  <w:endnote w:id="2">
    <w:p w:rsidR="00F45B76" w:rsidRPr="00F45B76" w:rsidRDefault="00A75C57" w:rsidP="00245787">
      <w:pPr>
        <w:spacing w:after="5" w:line="248" w:lineRule="auto"/>
        <w:ind w:left="-15" w:right="417"/>
        <w:jc w:val="both"/>
        <w:rPr>
          <w:lang w:val="ru-RU"/>
        </w:rPr>
      </w:pPr>
      <w:r>
        <w:rPr>
          <w:rStyle w:val="EndnoteReference"/>
        </w:rPr>
        <w:endnoteRef/>
      </w:r>
      <w:r w:rsidR="00F45B76" w:rsidRPr="00F45B76">
        <w:rPr>
          <w:rFonts w:ascii="Times New Roman" w:eastAsia="Times New Roman" w:hAnsi="Times New Roman" w:cs="Times New Roman"/>
          <w:color w:val="000000"/>
          <w:sz w:val="24"/>
          <w:szCs w:val="24"/>
          <w:lang w:val="ru-RU"/>
        </w:rPr>
        <w:t>Полное собрание законов Российской империи. [Собрание 1-е.] Тома 1-45. СПб., 1830. (</w:t>
      </w:r>
      <w:r w:rsidR="00F45B76" w:rsidRPr="00F45B76">
        <w:rPr>
          <w:rFonts w:ascii="Times New Roman" w:eastAsia="Times New Roman" w:hAnsi="Times New Roman" w:cs="Times New Roman"/>
          <w:color w:val="000000"/>
          <w:sz w:val="24"/>
          <w:szCs w:val="24"/>
        </w:rPr>
        <w:t>Hereafter</w:t>
      </w:r>
      <w:r w:rsidR="00F45B76" w:rsidRPr="00F45B76">
        <w:rPr>
          <w:rFonts w:ascii="Times New Roman" w:eastAsia="Times New Roman" w:hAnsi="Times New Roman" w:cs="Times New Roman"/>
          <w:color w:val="000000"/>
          <w:sz w:val="24"/>
          <w:szCs w:val="24"/>
          <w:lang w:val="ru-RU"/>
        </w:rPr>
        <w:t xml:space="preserve"> 1 ПСЗ) № 3245. </w:t>
      </w:r>
      <w:r w:rsidR="00F45B76" w:rsidRPr="00F45B76">
        <w:rPr>
          <w:rFonts w:ascii="Times New Roman" w:eastAsia="Times New Roman" w:hAnsi="Times New Roman" w:cs="Times New Roman"/>
          <w:color w:val="000000"/>
          <w:sz w:val="24"/>
          <w:szCs w:val="24"/>
        </w:rPr>
        <w:t>(Complete Collection of the Laws of the Russian Empire. [First collection.]). Vols</w:t>
      </w:r>
      <w:r w:rsidR="00F45B76" w:rsidRPr="00F45B76">
        <w:rPr>
          <w:rFonts w:ascii="Times New Roman" w:eastAsia="Times New Roman" w:hAnsi="Times New Roman" w:cs="Times New Roman"/>
          <w:color w:val="000000"/>
          <w:sz w:val="24"/>
          <w:szCs w:val="24"/>
          <w:lang w:val="ru-RU"/>
        </w:rPr>
        <w:t>. 1-</w:t>
      </w:r>
      <w:smartTag w:uri="urn:schemas-microsoft-com:office:smarttags" w:element="metricconverter">
        <w:smartTagPr>
          <w:attr w:name="ProductID" w:val="45. St"/>
        </w:smartTagPr>
        <w:r w:rsidR="00F45B76" w:rsidRPr="00F45B76">
          <w:rPr>
            <w:rFonts w:ascii="Times New Roman" w:eastAsia="Times New Roman" w:hAnsi="Times New Roman" w:cs="Times New Roman"/>
            <w:color w:val="000000"/>
            <w:sz w:val="24"/>
            <w:szCs w:val="24"/>
            <w:lang w:val="ru-RU"/>
          </w:rPr>
          <w:t>45.</w:t>
        </w:r>
        <w:r w:rsidR="00F45B76" w:rsidRPr="00F45B76">
          <w:rPr>
            <w:lang w:val="ru-RU"/>
          </w:rPr>
          <w:t xml:space="preserve"> </w:t>
        </w:r>
        <w:smartTag w:uri="urn:schemas-microsoft-com:office:smarttags" w:element="City">
          <w:smartTag w:uri="urn:schemas-microsoft-com:office:smarttags" w:element="place">
            <w:r w:rsidR="00F45B76" w:rsidRPr="00F45B76">
              <w:rPr>
                <w:rFonts w:ascii="Times New Roman" w:eastAsia="Times New Roman" w:hAnsi="Times New Roman" w:cs="Times New Roman"/>
                <w:color w:val="000000"/>
                <w:sz w:val="24"/>
                <w:szCs w:val="24"/>
              </w:rPr>
              <w:t>St</w:t>
            </w:r>
          </w:smartTag>
        </w:smartTag>
      </w:smartTag>
      <w:r w:rsidR="00F45B76" w:rsidRPr="00F45B76">
        <w:rPr>
          <w:rFonts w:ascii="Times New Roman" w:eastAsia="Times New Roman" w:hAnsi="Times New Roman" w:cs="Times New Roman"/>
          <w:color w:val="000000"/>
          <w:sz w:val="24"/>
          <w:szCs w:val="24"/>
          <w:lang w:val="ru-RU"/>
        </w:rPr>
        <w:t xml:space="preserve">. </w:t>
      </w:r>
      <w:r w:rsidR="00F45B76" w:rsidRPr="00F45B76">
        <w:rPr>
          <w:rFonts w:ascii="Times New Roman" w:eastAsia="Times New Roman" w:hAnsi="Times New Roman" w:cs="Times New Roman"/>
          <w:color w:val="000000"/>
          <w:sz w:val="24"/>
          <w:szCs w:val="24"/>
        </w:rPr>
        <w:t>Petersburg</w:t>
      </w:r>
      <w:r w:rsidR="00F45B76" w:rsidRPr="00F45B76">
        <w:rPr>
          <w:rFonts w:ascii="Times New Roman" w:eastAsia="Times New Roman" w:hAnsi="Times New Roman" w:cs="Times New Roman"/>
          <w:color w:val="000000"/>
          <w:sz w:val="24"/>
          <w:szCs w:val="24"/>
          <w:lang w:val="ru-RU"/>
        </w:rPr>
        <w:t>, 1830.</w:t>
      </w:r>
    </w:p>
    <w:p w:rsidR="00A75C57" w:rsidRPr="008A782D" w:rsidRDefault="00A75C57" w:rsidP="00245787">
      <w:pPr>
        <w:spacing w:after="5" w:line="248" w:lineRule="auto"/>
        <w:ind w:left="-15" w:right="417"/>
        <w:jc w:val="both"/>
        <w:rPr>
          <w:lang w:val="ru-RU"/>
        </w:rPr>
      </w:pPr>
    </w:p>
  </w:endnote>
  <w:endnote w:id="3">
    <w:p w:rsidR="00A75C57" w:rsidRPr="008A782D" w:rsidRDefault="00A75C57" w:rsidP="007D4043">
      <w:pPr>
        <w:spacing w:after="53" w:line="248" w:lineRule="auto"/>
        <w:ind w:right="417"/>
        <w:rPr>
          <w:rFonts w:ascii="Times New Roman" w:eastAsia="Times New Roman" w:hAnsi="Times New Roman" w:cs="Times New Roman"/>
          <w:color w:val="000000"/>
          <w:sz w:val="24"/>
          <w:szCs w:val="24"/>
          <w:lang w:val="ru-RU"/>
        </w:rPr>
      </w:pPr>
      <w:r>
        <w:rPr>
          <w:rStyle w:val="EndnoteReference"/>
        </w:rPr>
        <w:endnoteRef/>
      </w:r>
      <w:r w:rsidR="00F45B76" w:rsidRPr="008A782D">
        <w:rPr>
          <w:rFonts w:ascii="Times New Roman" w:eastAsia="Times New Roman" w:hAnsi="Times New Roman" w:cs="Times New Roman"/>
          <w:color w:val="000000"/>
          <w:sz w:val="24"/>
          <w:szCs w:val="24"/>
          <w:lang w:val="ru-RU"/>
        </w:rPr>
        <w:t xml:space="preserve">1 </w:t>
      </w:r>
      <w:r w:rsidR="00F45B76" w:rsidRPr="005A0255">
        <w:rPr>
          <w:rFonts w:ascii="Times New Roman" w:eastAsia="Times New Roman" w:hAnsi="Times New Roman" w:cs="Times New Roman"/>
          <w:color w:val="000000"/>
          <w:sz w:val="24"/>
          <w:szCs w:val="24"/>
          <w:lang w:val="ru-RU"/>
        </w:rPr>
        <w:t>ПСЗ</w:t>
      </w:r>
      <w:r w:rsidR="00F45B76" w:rsidRPr="008A782D">
        <w:rPr>
          <w:rFonts w:ascii="Times New Roman" w:eastAsia="Times New Roman" w:hAnsi="Times New Roman" w:cs="Times New Roman"/>
          <w:color w:val="000000"/>
          <w:sz w:val="24"/>
          <w:szCs w:val="24"/>
          <w:lang w:val="ru-RU"/>
        </w:rPr>
        <w:t xml:space="preserve"> № 3707. </w:t>
      </w:r>
    </w:p>
    <w:p w:rsidR="00A75C57" w:rsidRPr="008A782D" w:rsidRDefault="00A75C57">
      <w:pPr>
        <w:pStyle w:val="EndnoteText"/>
        <w:rPr>
          <w:lang w:val="ru-RU"/>
        </w:rPr>
      </w:pPr>
    </w:p>
  </w:endnote>
  <w:endnote w:id="4">
    <w:p w:rsidR="00F45B76" w:rsidRPr="007D4043" w:rsidRDefault="00A75C57" w:rsidP="00245787">
      <w:pPr>
        <w:spacing w:after="0"/>
        <w:jc w:val="both"/>
        <w:rPr>
          <w:rFonts w:ascii="Times New Roman" w:eastAsia="Times New Roman" w:hAnsi="Times New Roman" w:cs="Times New Roman"/>
          <w:color w:val="000000"/>
          <w:sz w:val="24"/>
          <w:szCs w:val="24"/>
          <w:lang w:val="ru-RU"/>
        </w:rPr>
      </w:pPr>
      <w:r w:rsidRPr="003D09C2">
        <w:rPr>
          <w:rStyle w:val="EndnoteReference"/>
          <w:rFonts w:ascii="Times New Roman" w:hAnsi="Times New Roman" w:cs="Times New Roman"/>
          <w:sz w:val="24"/>
          <w:szCs w:val="24"/>
        </w:rPr>
        <w:endnoteRef/>
      </w:r>
      <w:r w:rsidR="00724E51" w:rsidRPr="00253F90">
        <w:rPr>
          <w:rFonts w:ascii="Times New Roman" w:hAnsi="Times New Roman" w:cs="Times New Roman"/>
          <w:sz w:val="24"/>
          <w:szCs w:val="24"/>
          <w:lang w:val="ru-RU"/>
        </w:rPr>
        <w:t>Даль, В. И. Толковый словарь живого великорусского языка. Том</w:t>
      </w:r>
      <w:r w:rsidR="00724E51" w:rsidRPr="00253F90">
        <w:rPr>
          <w:rFonts w:ascii="Times New Roman" w:hAnsi="Times New Roman" w:cs="Times New Roman"/>
          <w:sz w:val="24"/>
          <w:szCs w:val="24"/>
        </w:rPr>
        <w:t xml:space="preserve"> 3. </w:t>
      </w:r>
      <w:r w:rsidR="00724E51" w:rsidRPr="00253F90">
        <w:rPr>
          <w:rFonts w:ascii="Times New Roman" w:eastAsia="Times New Roman" w:hAnsi="Times New Roman" w:cs="Times New Roman"/>
          <w:color w:val="000000"/>
          <w:sz w:val="24"/>
          <w:szCs w:val="24"/>
          <w:lang w:val="ru-RU"/>
        </w:rPr>
        <w:t>Переиздание</w:t>
      </w:r>
      <w:r w:rsidR="00724E51" w:rsidRPr="00253F90">
        <w:rPr>
          <w:rFonts w:ascii="Times New Roman" w:eastAsia="Times New Roman" w:hAnsi="Times New Roman" w:cs="Times New Roman"/>
          <w:color w:val="000000"/>
          <w:sz w:val="24"/>
          <w:szCs w:val="24"/>
        </w:rPr>
        <w:t xml:space="preserve">, </w:t>
      </w:r>
      <w:r w:rsidR="00724E51" w:rsidRPr="00253F90">
        <w:rPr>
          <w:rFonts w:ascii="Times New Roman" w:eastAsia="Times New Roman" w:hAnsi="Times New Roman" w:cs="Times New Roman"/>
          <w:color w:val="000000"/>
          <w:sz w:val="24"/>
          <w:szCs w:val="24"/>
          <w:lang w:val="ru-RU"/>
        </w:rPr>
        <w:t>М</w:t>
      </w:r>
      <w:r w:rsidR="00724E51" w:rsidRPr="00253F90">
        <w:rPr>
          <w:rFonts w:ascii="Times New Roman" w:eastAsia="Times New Roman" w:hAnsi="Times New Roman" w:cs="Times New Roman"/>
          <w:color w:val="000000"/>
          <w:sz w:val="24"/>
          <w:szCs w:val="24"/>
        </w:rPr>
        <w:t xml:space="preserve">., 1999. </w:t>
      </w:r>
      <w:r w:rsidR="00724E51" w:rsidRPr="00253F90">
        <w:rPr>
          <w:rFonts w:ascii="Times New Roman" w:hAnsi="Times New Roman" w:cs="Times New Roman"/>
          <w:sz w:val="24"/>
          <w:szCs w:val="24"/>
          <w:lang w:val="ru-RU"/>
        </w:rPr>
        <w:t>С</w:t>
      </w:r>
      <w:r w:rsidR="00724E51" w:rsidRPr="00253F90">
        <w:rPr>
          <w:rFonts w:ascii="Times New Roman" w:hAnsi="Times New Roman" w:cs="Times New Roman"/>
          <w:sz w:val="24"/>
          <w:szCs w:val="24"/>
        </w:rPr>
        <w:t xml:space="preserve">. 503. (Dal’, V. I. </w:t>
      </w:r>
      <w:r w:rsidR="00724E51" w:rsidRPr="00253F90">
        <w:rPr>
          <w:rFonts w:ascii="Times New Roman" w:eastAsia="Times New Roman" w:hAnsi="Times New Roman" w:cs="Times New Roman"/>
          <w:color w:val="000000"/>
          <w:sz w:val="24"/>
          <w:szCs w:val="24"/>
        </w:rPr>
        <w:t>Explanatory Dictionary of the Living Great Russian Language.) Vol</w:t>
      </w:r>
      <w:r w:rsidR="00724E51" w:rsidRPr="007D4043">
        <w:rPr>
          <w:rFonts w:ascii="Times New Roman" w:eastAsia="Times New Roman" w:hAnsi="Times New Roman" w:cs="Times New Roman"/>
          <w:color w:val="000000"/>
          <w:sz w:val="24"/>
          <w:szCs w:val="24"/>
          <w:lang w:val="ru-RU"/>
        </w:rPr>
        <w:t xml:space="preserve">. 3. </w:t>
      </w:r>
      <w:r w:rsidR="00724E51" w:rsidRPr="00253F90">
        <w:rPr>
          <w:rFonts w:ascii="Times New Roman" w:eastAsia="Times New Roman" w:hAnsi="Times New Roman" w:cs="Times New Roman"/>
          <w:color w:val="000000"/>
          <w:sz w:val="24"/>
          <w:szCs w:val="24"/>
        </w:rPr>
        <w:t>P</w:t>
      </w:r>
      <w:r w:rsidR="00724E51" w:rsidRPr="007D4043">
        <w:rPr>
          <w:rFonts w:ascii="Times New Roman" w:eastAsia="Times New Roman" w:hAnsi="Times New Roman" w:cs="Times New Roman"/>
          <w:color w:val="000000"/>
          <w:sz w:val="24"/>
          <w:szCs w:val="24"/>
          <w:lang w:val="ru-RU"/>
        </w:rPr>
        <w:t xml:space="preserve">. 503. </w:t>
      </w:r>
      <w:r w:rsidR="00724E51" w:rsidRPr="00253F90">
        <w:rPr>
          <w:rFonts w:ascii="Times New Roman" w:eastAsia="Times New Roman" w:hAnsi="Times New Roman" w:cs="Times New Roman"/>
          <w:color w:val="000000"/>
          <w:sz w:val="24"/>
          <w:szCs w:val="24"/>
        </w:rPr>
        <w:t>Reprint</w:t>
      </w:r>
      <w:r w:rsidR="00724E51" w:rsidRPr="007D4043">
        <w:rPr>
          <w:rFonts w:ascii="Times New Roman" w:eastAsia="Times New Roman" w:hAnsi="Times New Roman" w:cs="Times New Roman"/>
          <w:color w:val="000000"/>
          <w:sz w:val="24"/>
          <w:szCs w:val="24"/>
          <w:lang w:val="ru-RU"/>
        </w:rPr>
        <w:t xml:space="preserve">, </w:t>
      </w:r>
      <w:smartTag w:uri="urn:schemas-microsoft-com:office:smarttags" w:element="City">
        <w:smartTag w:uri="urn:schemas-microsoft-com:office:smarttags" w:element="place">
          <w:r w:rsidR="00724E51" w:rsidRPr="00253F90">
            <w:rPr>
              <w:rFonts w:ascii="Times New Roman" w:eastAsia="Times New Roman" w:hAnsi="Times New Roman" w:cs="Times New Roman"/>
              <w:color w:val="000000"/>
              <w:sz w:val="24"/>
              <w:szCs w:val="24"/>
            </w:rPr>
            <w:t>Moscow</w:t>
          </w:r>
        </w:smartTag>
      </w:smartTag>
      <w:r w:rsidR="00724E51" w:rsidRPr="007D4043">
        <w:rPr>
          <w:rFonts w:ascii="Times New Roman" w:eastAsia="Times New Roman" w:hAnsi="Times New Roman" w:cs="Times New Roman"/>
          <w:color w:val="000000"/>
          <w:sz w:val="24"/>
          <w:szCs w:val="24"/>
          <w:lang w:val="ru-RU"/>
        </w:rPr>
        <w:t>, 1999.</w:t>
      </w:r>
    </w:p>
    <w:p w:rsidR="007F575C" w:rsidRPr="007D4043" w:rsidRDefault="007F575C" w:rsidP="00245787">
      <w:pPr>
        <w:spacing w:after="0"/>
        <w:jc w:val="both"/>
        <w:rPr>
          <w:rFonts w:ascii="Times New Roman" w:hAnsi="Times New Roman" w:cs="Times New Roman"/>
          <w:sz w:val="24"/>
          <w:szCs w:val="24"/>
          <w:lang w:val="ru-RU"/>
        </w:rPr>
      </w:pPr>
    </w:p>
  </w:endnote>
  <w:endnote w:id="5">
    <w:p w:rsidR="00A75C57" w:rsidRPr="00643AEA" w:rsidRDefault="00A75C57" w:rsidP="00245787">
      <w:pPr>
        <w:spacing w:after="5" w:line="248" w:lineRule="auto"/>
        <w:ind w:right="417"/>
        <w:jc w:val="both"/>
        <w:rPr>
          <w:rFonts w:ascii="Times New Roman" w:eastAsia="Times New Roman" w:hAnsi="Times New Roman" w:cs="Times New Roman"/>
          <w:color w:val="000000"/>
          <w:sz w:val="24"/>
          <w:szCs w:val="24"/>
        </w:rPr>
      </w:pPr>
      <w:r w:rsidRPr="003D09C2">
        <w:rPr>
          <w:rStyle w:val="EndnoteReference"/>
          <w:rFonts w:ascii="Times New Roman" w:hAnsi="Times New Roman" w:cs="Times New Roman"/>
          <w:sz w:val="24"/>
          <w:szCs w:val="24"/>
        </w:rPr>
        <w:endnoteRef/>
      </w:r>
      <w:r w:rsidR="00724E51" w:rsidRPr="00253F90">
        <w:rPr>
          <w:rFonts w:ascii="Times New Roman" w:eastAsia="Times New Roman" w:hAnsi="Times New Roman" w:cs="Times New Roman"/>
          <w:color w:val="000000"/>
          <w:sz w:val="24"/>
          <w:szCs w:val="24"/>
          <w:lang w:val="ru-RU"/>
        </w:rPr>
        <w:t xml:space="preserve">Конвенция относительно раздела Польши, заключенная между Россиею и Пруссиею, при участии Австрии </w:t>
      </w:r>
      <w:smartTag w:uri="urn:schemas-microsoft-com:office:smarttags" w:element="metricconverter">
        <w:smartTagPr>
          <w:attr w:name="ProductID" w:val="1795 г"/>
        </w:smartTagPr>
        <w:r w:rsidR="00724E51" w:rsidRPr="00253F90">
          <w:rPr>
            <w:rFonts w:ascii="Times New Roman" w:eastAsia="Times New Roman" w:hAnsi="Times New Roman" w:cs="Times New Roman"/>
            <w:color w:val="000000"/>
            <w:sz w:val="24"/>
            <w:szCs w:val="24"/>
            <w:lang w:val="ru-RU"/>
          </w:rPr>
          <w:t>1795 г</w:t>
        </w:r>
      </w:smartTag>
      <w:r w:rsidR="00724E51" w:rsidRPr="00253F90">
        <w:rPr>
          <w:rFonts w:ascii="Times New Roman" w:eastAsia="Times New Roman" w:hAnsi="Times New Roman" w:cs="Times New Roman"/>
          <w:color w:val="000000"/>
          <w:sz w:val="24"/>
          <w:szCs w:val="24"/>
          <w:lang w:val="ru-RU"/>
        </w:rPr>
        <w:t xml:space="preserve">. октября 13-го [24-го]. </w:t>
      </w:r>
      <w:r w:rsidR="00724E51" w:rsidRPr="00253F90">
        <w:rPr>
          <w:rFonts w:ascii="Times New Roman" w:eastAsia="Times New Roman" w:hAnsi="Times New Roman" w:cs="Times New Roman"/>
          <w:color w:val="000000"/>
          <w:sz w:val="24"/>
          <w:szCs w:val="24"/>
        </w:rPr>
        <w:t xml:space="preserve">(Convention on the Partition of </w:t>
      </w:r>
      <w:smartTag w:uri="urn:schemas-microsoft-com:office:smarttags" w:element="country-region">
        <w:r w:rsidR="00724E51" w:rsidRPr="00253F90">
          <w:rPr>
            <w:rFonts w:ascii="Times New Roman" w:eastAsia="Times New Roman" w:hAnsi="Times New Roman" w:cs="Times New Roman"/>
            <w:color w:val="000000"/>
            <w:sz w:val="24"/>
            <w:szCs w:val="24"/>
          </w:rPr>
          <w:t>Poland</w:t>
        </w:r>
      </w:smartTag>
      <w:r w:rsidR="00724E51" w:rsidRPr="00253F90">
        <w:rPr>
          <w:rFonts w:ascii="Times New Roman" w:eastAsia="Times New Roman" w:hAnsi="Times New Roman" w:cs="Times New Roman"/>
          <w:color w:val="000000"/>
          <w:sz w:val="24"/>
          <w:szCs w:val="24"/>
        </w:rPr>
        <w:t xml:space="preserve"> Concluded Between </w:t>
      </w:r>
      <w:smartTag w:uri="urn:schemas-microsoft-com:office:smarttags" w:element="country-region">
        <w:r w:rsidR="00724E51" w:rsidRPr="00253F90">
          <w:rPr>
            <w:rFonts w:ascii="Times New Roman" w:eastAsia="Times New Roman" w:hAnsi="Times New Roman" w:cs="Times New Roman"/>
            <w:color w:val="000000"/>
            <w:sz w:val="24"/>
            <w:szCs w:val="24"/>
          </w:rPr>
          <w:t>Russia</w:t>
        </w:r>
      </w:smartTag>
      <w:r w:rsidR="00724E51" w:rsidRPr="00253F90">
        <w:rPr>
          <w:rFonts w:ascii="Times New Roman" w:eastAsia="Times New Roman" w:hAnsi="Times New Roman" w:cs="Times New Roman"/>
          <w:color w:val="000000"/>
          <w:sz w:val="24"/>
          <w:szCs w:val="24"/>
        </w:rPr>
        <w:t xml:space="preserve"> and </w:t>
      </w:r>
      <w:smartTag w:uri="urn:schemas-microsoft-com:office:smarttags" w:element="country-region">
        <w:r w:rsidR="00724E51" w:rsidRPr="00253F90">
          <w:rPr>
            <w:rFonts w:ascii="Times New Roman" w:eastAsia="Times New Roman" w:hAnsi="Times New Roman" w:cs="Times New Roman"/>
            <w:color w:val="000000"/>
            <w:sz w:val="24"/>
            <w:szCs w:val="24"/>
          </w:rPr>
          <w:t>Prussia</w:t>
        </w:r>
      </w:smartTag>
      <w:r w:rsidR="00724E51" w:rsidRPr="00253F90">
        <w:rPr>
          <w:rFonts w:ascii="Times New Roman" w:eastAsia="Times New Roman" w:hAnsi="Times New Roman" w:cs="Times New Roman"/>
          <w:color w:val="000000"/>
          <w:sz w:val="24"/>
          <w:szCs w:val="24"/>
        </w:rPr>
        <w:t xml:space="preserve">, with the Participation of </w:t>
      </w:r>
      <w:smartTag w:uri="urn:schemas-microsoft-com:office:smarttags" w:element="country-region">
        <w:smartTag w:uri="urn:schemas-microsoft-com:office:smarttags" w:element="place">
          <w:r w:rsidR="00724E51" w:rsidRPr="00253F90">
            <w:rPr>
              <w:rFonts w:ascii="Times New Roman" w:eastAsia="Times New Roman" w:hAnsi="Times New Roman" w:cs="Times New Roman"/>
              <w:color w:val="000000"/>
              <w:sz w:val="24"/>
              <w:szCs w:val="24"/>
            </w:rPr>
            <w:t>Austria</w:t>
          </w:r>
        </w:smartTag>
      </w:smartTag>
      <w:r w:rsidR="00724E51" w:rsidRPr="00253F90">
        <w:rPr>
          <w:rFonts w:ascii="Times New Roman" w:eastAsia="Times New Roman" w:hAnsi="Times New Roman" w:cs="Times New Roman"/>
          <w:color w:val="000000"/>
          <w:sz w:val="24"/>
          <w:szCs w:val="24"/>
        </w:rPr>
        <w:t xml:space="preserve"> 1795, October 13 [24].) See</w:t>
      </w:r>
      <w:r w:rsidR="00724E51" w:rsidRPr="00253F90">
        <w:rPr>
          <w:rFonts w:ascii="Times New Roman" w:eastAsia="Times New Roman" w:hAnsi="Times New Roman" w:cs="Times New Roman"/>
          <w:color w:val="000000"/>
          <w:sz w:val="24"/>
          <w:szCs w:val="24"/>
          <w:lang w:val="ru-RU"/>
        </w:rPr>
        <w:t xml:space="preserve"> </w:t>
      </w:r>
      <w:r w:rsidR="00724E51" w:rsidRPr="00253F90">
        <w:rPr>
          <w:rFonts w:ascii="Times New Roman" w:hAnsi="Times New Roman" w:cs="Times New Roman"/>
          <w:sz w:val="24"/>
          <w:szCs w:val="24"/>
          <w:lang w:val="ru-RU"/>
        </w:rPr>
        <w:t xml:space="preserve">Стегний, П. В. Разделы Польши и дипломатия Екатерины </w:t>
      </w:r>
      <w:r w:rsidR="00724E51" w:rsidRPr="00253F90">
        <w:rPr>
          <w:rFonts w:ascii="Times New Roman" w:hAnsi="Times New Roman" w:cs="Times New Roman"/>
          <w:sz w:val="24"/>
          <w:szCs w:val="24"/>
        </w:rPr>
        <w:t>II</w:t>
      </w:r>
      <w:r w:rsidR="00724E51" w:rsidRPr="00253F90">
        <w:rPr>
          <w:rFonts w:ascii="Times New Roman" w:hAnsi="Times New Roman" w:cs="Times New Roman"/>
          <w:sz w:val="24"/>
          <w:szCs w:val="24"/>
          <w:lang w:val="ru-RU"/>
        </w:rPr>
        <w:t xml:space="preserve">. 1772, 1793, </w:t>
      </w:r>
      <w:smartTag w:uri="urn:schemas-microsoft-com:office:smarttags" w:element="metricconverter">
        <w:smartTagPr>
          <w:attr w:name="ProductID" w:val="1795. М"/>
        </w:smartTagPr>
        <w:r w:rsidR="00724E51" w:rsidRPr="00253F90">
          <w:rPr>
            <w:rFonts w:ascii="Times New Roman" w:hAnsi="Times New Roman" w:cs="Times New Roman"/>
            <w:sz w:val="24"/>
            <w:szCs w:val="24"/>
            <w:lang w:val="ru-RU"/>
          </w:rPr>
          <w:t>1795. М</w:t>
        </w:r>
      </w:smartTag>
      <w:r w:rsidR="00724E51" w:rsidRPr="00724E51">
        <w:rPr>
          <w:rFonts w:ascii="Times New Roman" w:hAnsi="Times New Roman" w:cs="Times New Roman"/>
          <w:sz w:val="24"/>
          <w:szCs w:val="24"/>
        </w:rPr>
        <w:t xml:space="preserve">., 2002. </w:t>
      </w:r>
      <w:r w:rsidR="00724E51" w:rsidRPr="00253F90">
        <w:rPr>
          <w:rFonts w:ascii="Times New Roman" w:hAnsi="Times New Roman" w:cs="Times New Roman"/>
          <w:sz w:val="24"/>
          <w:szCs w:val="24"/>
          <w:lang w:val="ru-RU"/>
        </w:rPr>
        <w:t>С</w:t>
      </w:r>
      <w:r w:rsidR="00724E51" w:rsidRPr="00253F90">
        <w:rPr>
          <w:rFonts w:ascii="Times New Roman" w:hAnsi="Times New Roman" w:cs="Times New Roman"/>
          <w:sz w:val="24"/>
          <w:szCs w:val="24"/>
        </w:rPr>
        <w:t>. 444-447. (Stegni</w:t>
      </w:r>
      <w:r w:rsidR="00643AEA">
        <w:rPr>
          <w:rFonts w:ascii="Times New Roman" w:hAnsi="Times New Roman" w:cs="Times New Roman"/>
          <w:sz w:val="24"/>
          <w:szCs w:val="24"/>
        </w:rPr>
        <w:t xml:space="preserve">j, P. </w:t>
      </w:r>
      <w:r w:rsidR="00724E51" w:rsidRPr="00253F90">
        <w:rPr>
          <w:rFonts w:ascii="Times New Roman" w:hAnsi="Times New Roman" w:cs="Times New Roman"/>
          <w:sz w:val="24"/>
          <w:szCs w:val="24"/>
        </w:rPr>
        <w:t xml:space="preserve">V. </w:t>
      </w:r>
      <w:r w:rsidR="00724E51" w:rsidRPr="00253F90">
        <w:rPr>
          <w:rFonts w:ascii="Times New Roman" w:eastAsia="Times New Roman" w:hAnsi="Times New Roman" w:cs="Times New Roman"/>
          <w:color w:val="000000"/>
          <w:sz w:val="24"/>
          <w:szCs w:val="24"/>
        </w:rPr>
        <w:t xml:space="preserve">The Partitions of </w:t>
      </w:r>
      <w:smartTag w:uri="urn:schemas-microsoft-com:office:smarttags" w:element="country-region">
        <w:smartTag w:uri="urn:schemas-microsoft-com:office:smarttags" w:element="place">
          <w:r w:rsidR="00724E51" w:rsidRPr="00253F90">
            <w:rPr>
              <w:rFonts w:ascii="Times New Roman" w:eastAsia="Times New Roman" w:hAnsi="Times New Roman" w:cs="Times New Roman"/>
              <w:color w:val="000000"/>
              <w:sz w:val="24"/>
              <w:szCs w:val="24"/>
            </w:rPr>
            <w:t>Poland</w:t>
          </w:r>
        </w:smartTag>
      </w:smartTag>
      <w:r w:rsidR="00724E51" w:rsidRPr="00253F90">
        <w:rPr>
          <w:rFonts w:ascii="Times New Roman" w:eastAsia="Times New Roman" w:hAnsi="Times New Roman" w:cs="Times New Roman"/>
          <w:color w:val="000000"/>
          <w:sz w:val="24"/>
          <w:szCs w:val="24"/>
        </w:rPr>
        <w:t xml:space="preserve"> and the Diplomacy of Catherine II, 1772, 1793, 1795.) Pp. 444-447. </w:t>
      </w:r>
      <w:r w:rsidR="00724E51" w:rsidRPr="00253F90">
        <w:rPr>
          <w:rFonts w:ascii="Times New Roman" w:hAnsi="Times New Roman" w:cs="Times New Roman"/>
          <w:sz w:val="24"/>
          <w:szCs w:val="24"/>
          <w:lang w:val="ru-RU"/>
        </w:rPr>
        <w:t>М</w:t>
      </w:r>
      <w:r w:rsidR="00724E51" w:rsidRPr="00253F90">
        <w:rPr>
          <w:rFonts w:ascii="Times New Roman" w:hAnsi="Times New Roman" w:cs="Times New Roman"/>
          <w:sz w:val="24"/>
          <w:szCs w:val="24"/>
        </w:rPr>
        <w:t>oscow,</w:t>
      </w:r>
      <w:r w:rsidR="00643AEA">
        <w:rPr>
          <w:rFonts w:ascii="Times New Roman" w:hAnsi="Times New Roman" w:cs="Times New Roman"/>
          <w:sz w:val="24"/>
          <w:szCs w:val="24"/>
        </w:rPr>
        <w:t xml:space="preserve"> 2002.</w:t>
      </w:r>
      <w:r w:rsidR="00724E51" w:rsidRPr="00253F90">
        <w:rPr>
          <w:rFonts w:ascii="Times New Roman" w:hAnsi="Times New Roman" w:cs="Times New Roman"/>
          <w:sz w:val="24"/>
          <w:szCs w:val="24"/>
        </w:rPr>
        <w:t xml:space="preserve"> </w:t>
      </w:r>
    </w:p>
    <w:p w:rsidR="00A75C57" w:rsidRPr="00643AEA" w:rsidRDefault="00A75C57" w:rsidP="00245787">
      <w:pPr>
        <w:pStyle w:val="EndnoteText"/>
        <w:jc w:val="both"/>
      </w:pPr>
    </w:p>
  </w:endnote>
  <w:endnote w:id="6">
    <w:p w:rsidR="00E77CA9" w:rsidRPr="005A0255" w:rsidRDefault="00A75C57" w:rsidP="00245787">
      <w:pPr>
        <w:spacing w:after="0" w:line="240" w:lineRule="auto"/>
        <w:jc w:val="both"/>
        <w:rPr>
          <w:rFonts w:ascii="Times New Roman" w:eastAsia="Times New Roman" w:hAnsi="Times New Roman" w:cs="Times New Roman"/>
          <w:sz w:val="24"/>
          <w:szCs w:val="24"/>
          <w:lang w:eastAsia="ru-RU"/>
        </w:rPr>
      </w:pPr>
      <w:r w:rsidRPr="003D09C2">
        <w:rPr>
          <w:rStyle w:val="EndnoteReference"/>
          <w:rFonts w:ascii="Times New Roman" w:hAnsi="Times New Roman" w:cs="Times New Roman"/>
          <w:sz w:val="24"/>
          <w:szCs w:val="24"/>
        </w:rPr>
        <w:endnoteRef/>
      </w:r>
      <w:r w:rsidR="00E77CA9" w:rsidRPr="00643AEA">
        <w:rPr>
          <w:rFonts w:ascii="Times New Roman" w:eastAsia="Times New Roman" w:hAnsi="Times New Roman" w:cs="Times New Roman"/>
          <w:sz w:val="24"/>
          <w:szCs w:val="24"/>
          <w:lang w:eastAsia="ru-RU"/>
        </w:rPr>
        <w:t xml:space="preserve">1 </w:t>
      </w:r>
      <w:r w:rsidR="00E77CA9" w:rsidRPr="005A0255">
        <w:rPr>
          <w:rFonts w:ascii="Times New Roman" w:eastAsia="Times New Roman" w:hAnsi="Times New Roman" w:cs="Times New Roman"/>
          <w:sz w:val="24"/>
          <w:szCs w:val="24"/>
          <w:lang w:val="ru-RU" w:eastAsia="ru-RU"/>
        </w:rPr>
        <w:t>ПСЗ</w:t>
      </w:r>
      <w:r w:rsidR="00E77CA9" w:rsidRPr="00643AEA">
        <w:rPr>
          <w:rFonts w:ascii="Times New Roman" w:eastAsia="Times New Roman" w:hAnsi="Times New Roman" w:cs="Times New Roman"/>
          <w:sz w:val="24"/>
          <w:szCs w:val="24"/>
          <w:lang w:eastAsia="ru-RU"/>
        </w:rPr>
        <w:t xml:space="preserve"> № 17417. </w:t>
      </w:r>
      <w:r w:rsidR="00E77CA9" w:rsidRPr="005A0255">
        <w:rPr>
          <w:rFonts w:ascii="Times New Roman" w:eastAsia="Times New Roman" w:hAnsi="Times New Roman" w:cs="Times New Roman"/>
          <w:sz w:val="24"/>
          <w:szCs w:val="24"/>
          <w:lang w:val="ru-RU" w:eastAsia="ru-RU"/>
        </w:rPr>
        <w:t>Великое</w:t>
      </w:r>
      <w:r w:rsidR="00E77CA9" w:rsidRPr="00643AEA">
        <w:rPr>
          <w:rFonts w:ascii="Times New Roman" w:eastAsia="Times New Roman" w:hAnsi="Times New Roman" w:cs="Times New Roman"/>
          <w:sz w:val="24"/>
          <w:szCs w:val="24"/>
          <w:lang w:eastAsia="ru-RU"/>
        </w:rPr>
        <w:t xml:space="preserve"> </w:t>
      </w:r>
      <w:r w:rsidR="00E77CA9" w:rsidRPr="005A0255">
        <w:rPr>
          <w:rFonts w:ascii="Times New Roman" w:eastAsia="Times New Roman" w:hAnsi="Times New Roman" w:cs="Times New Roman"/>
          <w:sz w:val="24"/>
          <w:szCs w:val="24"/>
          <w:lang w:val="ru-RU" w:eastAsia="ru-RU"/>
        </w:rPr>
        <w:t>Княжество</w:t>
      </w:r>
      <w:r w:rsidR="00E77CA9" w:rsidRPr="00643AEA">
        <w:rPr>
          <w:rFonts w:ascii="Times New Roman" w:eastAsia="Times New Roman" w:hAnsi="Times New Roman" w:cs="Times New Roman"/>
          <w:sz w:val="24"/>
          <w:szCs w:val="24"/>
          <w:lang w:eastAsia="ru-RU"/>
        </w:rPr>
        <w:t xml:space="preserve"> </w:t>
      </w:r>
      <w:r w:rsidR="00E77CA9" w:rsidRPr="005A0255">
        <w:rPr>
          <w:rFonts w:ascii="Times New Roman" w:eastAsia="Times New Roman" w:hAnsi="Times New Roman" w:cs="Times New Roman"/>
          <w:sz w:val="24"/>
          <w:szCs w:val="24"/>
          <w:lang w:val="ru-RU" w:eastAsia="ru-RU"/>
        </w:rPr>
        <w:t>Литовское</w:t>
      </w:r>
      <w:r w:rsidR="00E77CA9" w:rsidRPr="00643AEA">
        <w:rPr>
          <w:rFonts w:ascii="Times New Roman" w:eastAsia="Times New Roman" w:hAnsi="Times New Roman" w:cs="Times New Roman"/>
          <w:sz w:val="24"/>
          <w:szCs w:val="24"/>
          <w:lang w:eastAsia="ru-RU"/>
        </w:rPr>
        <w:t xml:space="preserve"> </w:t>
      </w:r>
      <w:r w:rsidR="00E77CA9" w:rsidRPr="005A0255">
        <w:rPr>
          <w:rFonts w:ascii="Times New Roman" w:eastAsia="Times New Roman" w:hAnsi="Times New Roman" w:cs="Times New Roman"/>
          <w:sz w:val="24"/>
          <w:szCs w:val="24"/>
          <w:lang w:val="ru-RU" w:eastAsia="ru-RU"/>
        </w:rPr>
        <w:t>делилось</w:t>
      </w:r>
      <w:r w:rsidR="00E77CA9" w:rsidRPr="00643AEA">
        <w:rPr>
          <w:rFonts w:ascii="Times New Roman" w:eastAsia="Times New Roman" w:hAnsi="Times New Roman" w:cs="Times New Roman"/>
          <w:sz w:val="24"/>
          <w:szCs w:val="24"/>
          <w:lang w:eastAsia="ru-RU"/>
        </w:rPr>
        <w:t xml:space="preserve"> </w:t>
      </w:r>
      <w:r w:rsidR="00E77CA9" w:rsidRPr="005A0255">
        <w:rPr>
          <w:rFonts w:ascii="Times New Roman" w:eastAsia="Times New Roman" w:hAnsi="Times New Roman" w:cs="Times New Roman"/>
          <w:sz w:val="24"/>
          <w:szCs w:val="24"/>
          <w:lang w:val="ru-RU" w:eastAsia="ru-RU"/>
        </w:rPr>
        <w:t>на</w:t>
      </w:r>
      <w:r w:rsidR="00E77CA9" w:rsidRPr="00643AEA">
        <w:rPr>
          <w:rFonts w:ascii="Times New Roman" w:eastAsia="Times New Roman" w:hAnsi="Times New Roman" w:cs="Times New Roman"/>
          <w:sz w:val="24"/>
          <w:szCs w:val="24"/>
          <w:lang w:eastAsia="ru-RU"/>
        </w:rPr>
        <w:t xml:space="preserve"> </w:t>
      </w:r>
      <w:r w:rsidR="00E77CA9" w:rsidRPr="005A0255">
        <w:rPr>
          <w:rFonts w:ascii="Times New Roman" w:eastAsia="Times New Roman" w:hAnsi="Times New Roman" w:cs="Times New Roman"/>
          <w:sz w:val="24"/>
          <w:szCs w:val="24"/>
          <w:lang w:val="ru-RU" w:eastAsia="ru-RU"/>
        </w:rPr>
        <w:t>Виленскую</w:t>
      </w:r>
      <w:r w:rsidR="00E77CA9" w:rsidRPr="00643AEA">
        <w:rPr>
          <w:rFonts w:ascii="Times New Roman" w:eastAsia="Times New Roman" w:hAnsi="Times New Roman" w:cs="Times New Roman"/>
          <w:sz w:val="24"/>
          <w:szCs w:val="24"/>
          <w:lang w:eastAsia="ru-RU"/>
        </w:rPr>
        <w:t xml:space="preserve"> </w:t>
      </w:r>
      <w:r w:rsidR="00E77CA9" w:rsidRPr="005A0255">
        <w:rPr>
          <w:rFonts w:ascii="Times New Roman" w:eastAsia="Times New Roman" w:hAnsi="Times New Roman" w:cs="Times New Roman"/>
          <w:sz w:val="24"/>
          <w:szCs w:val="24"/>
          <w:lang w:val="ru-RU" w:eastAsia="ru-RU"/>
        </w:rPr>
        <w:t>и</w:t>
      </w:r>
      <w:r w:rsidR="00E77CA9" w:rsidRPr="00643AEA">
        <w:rPr>
          <w:rFonts w:ascii="Times New Roman" w:eastAsia="Times New Roman" w:hAnsi="Times New Roman" w:cs="Times New Roman"/>
          <w:sz w:val="24"/>
          <w:szCs w:val="24"/>
          <w:lang w:eastAsia="ru-RU"/>
        </w:rPr>
        <w:t xml:space="preserve"> </w:t>
      </w:r>
      <w:r w:rsidR="00E77CA9" w:rsidRPr="005A0255">
        <w:rPr>
          <w:rFonts w:ascii="Times New Roman" w:eastAsia="Times New Roman" w:hAnsi="Times New Roman" w:cs="Times New Roman"/>
          <w:sz w:val="24"/>
          <w:szCs w:val="24"/>
          <w:lang w:val="ru-RU" w:eastAsia="ru-RU"/>
        </w:rPr>
        <w:t>Слонимскую</w:t>
      </w:r>
      <w:r w:rsidR="00E77CA9" w:rsidRPr="00643AEA">
        <w:rPr>
          <w:rFonts w:ascii="Times New Roman" w:eastAsia="Times New Roman" w:hAnsi="Times New Roman" w:cs="Times New Roman"/>
          <w:sz w:val="24"/>
          <w:szCs w:val="24"/>
          <w:lang w:eastAsia="ru-RU"/>
        </w:rPr>
        <w:t xml:space="preserve"> </w:t>
      </w:r>
      <w:r w:rsidR="00E77CA9" w:rsidRPr="005A0255">
        <w:rPr>
          <w:rFonts w:ascii="Times New Roman" w:eastAsia="Times New Roman" w:hAnsi="Times New Roman" w:cs="Times New Roman"/>
          <w:sz w:val="24"/>
          <w:szCs w:val="24"/>
          <w:lang w:val="ru-RU" w:eastAsia="ru-RU"/>
        </w:rPr>
        <w:t>губернии</w:t>
      </w:r>
      <w:r w:rsidR="00E77CA9" w:rsidRPr="00643AEA">
        <w:rPr>
          <w:rFonts w:ascii="Times New Roman" w:eastAsia="Times New Roman" w:hAnsi="Times New Roman" w:cs="Times New Roman"/>
          <w:sz w:val="24"/>
          <w:szCs w:val="24"/>
          <w:lang w:eastAsia="ru-RU"/>
        </w:rPr>
        <w:t xml:space="preserve">. </w:t>
      </w:r>
      <w:r w:rsidR="00E77CA9" w:rsidRPr="005A0255">
        <w:rPr>
          <w:rFonts w:ascii="Times New Roman" w:eastAsia="Times New Roman" w:hAnsi="Times New Roman" w:cs="Times New Roman"/>
          <w:sz w:val="24"/>
          <w:szCs w:val="24"/>
          <w:lang w:eastAsia="ru-RU"/>
        </w:rPr>
        <w:t>(</w:t>
      </w:r>
      <w:r w:rsidR="00E77CA9" w:rsidRPr="005A0255">
        <w:rPr>
          <w:rFonts w:ascii="Times New Roman" w:eastAsia="Times New Roman" w:hAnsi="Times New Roman" w:cs="Times New Roman"/>
          <w:color w:val="000000"/>
          <w:sz w:val="24"/>
          <w:szCs w:val="24"/>
        </w:rPr>
        <w:t>The Grand Duch</w:t>
      </w:r>
      <w:r w:rsidR="00643AEA">
        <w:rPr>
          <w:rFonts w:ascii="Times New Roman" w:eastAsia="Times New Roman" w:hAnsi="Times New Roman" w:cs="Times New Roman"/>
          <w:color w:val="000000"/>
          <w:sz w:val="24"/>
          <w:szCs w:val="24"/>
        </w:rPr>
        <w:t xml:space="preserve">y of </w:t>
      </w:r>
      <w:smartTag w:uri="urn:schemas-microsoft-com:office:smarttags" w:element="country-region">
        <w:r w:rsidR="00643AEA">
          <w:rPr>
            <w:rFonts w:ascii="Times New Roman" w:eastAsia="Times New Roman" w:hAnsi="Times New Roman" w:cs="Times New Roman"/>
            <w:color w:val="000000"/>
            <w:sz w:val="24"/>
            <w:szCs w:val="24"/>
          </w:rPr>
          <w:t>Lithuania</w:t>
        </w:r>
      </w:smartTag>
      <w:r w:rsidR="00643AEA">
        <w:rPr>
          <w:rFonts w:ascii="Times New Roman" w:eastAsia="Times New Roman" w:hAnsi="Times New Roman" w:cs="Times New Roman"/>
          <w:color w:val="000000"/>
          <w:sz w:val="24"/>
          <w:szCs w:val="24"/>
        </w:rPr>
        <w:t xml:space="preserve"> Was Divided into </w:t>
      </w:r>
      <w:smartTag w:uri="urn:schemas-microsoft-com:office:smarttags" w:element="City">
        <w:smartTag w:uri="urn:schemas-microsoft-com:office:smarttags" w:element="place">
          <w:r w:rsidR="00E77CA9" w:rsidRPr="005A0255">
            <w:rPr>
              <w:rFonts w:ascii="Times New Roman" w:eastAsia="Times New Roman" w:hAnsi="Times New Roman" w:cs="Times New Roman"/>
              <w:color w:val="000000"/>
              <w:sz w:val="24"/>
              <w:szCs w:val="24"/>
            </w:rPr>
            <w:t>Vilnius</w:t>
          </w:r>
        </w:smartTag>
      </w:smartTag>
      <w:r w:rsidR="00E77CA9" w:rsidRPr="005A0255">
        <w:rPr>
          <w:rFonts w:ascii="Times New Roman" w:eastAsia="Times New Roman" w:hAnsi="Times New Roman" w:cs="Times New Roman"/>
          <w:color w:val="000000"/>
          <w:sz w:val="24"/>
          <w:szCs w:val="24"/>
        </w:rPr>
        <w:t xml:space="preserve"> and Slonim Gubernias.)</w:t>
      </w:r>
    </w:p>
    <w:p w:rsidR="00A75C57" w:rsidRDefault="00A75C57" w:rsidP="00245787">
      <w:pPr>
        <w:pStyle w:val="EndnoteText"/>
        <w:jc w:val="both"/>
      </w:pPr>
    </w:p>
  </w:endnote>
  <w:endnote w:id="7">
    <w:p w:rsidR="00E77CA9" w:rsidRPr="005A0255" w:rsidRDefault="00A75C57" w:rsidP="00245787">
      <w:pPr>
        <w:spacing w:after="0" w:line="240" w:lineRule="auto"/>
        <w:jc w:val="both"/>
        <w:rPr>
          <w:rFonts w:ascii="Times New Roman" w:eastAsia="Times New Roman" w:hAnsi="Times New Roman" w:cs="Times New Roman"/>
          <w:color w:val="000000"/>
          <w:sz w:val="24"/>
          <w:szCs w:val="24"/>
        </w:rPr>
      </w:pPr>
      <w:r w:rsidRPr="003D09C2">
        <w:rPr>
          <w:rStyle w:val="EndnoteReference"/>
          <w:rFonts w:ascii="Times New Roman" w:hAnsi="Times New Roman" w:cs="Times New Roman"/>
          <w:sz w:val="24"/>
          <w:szCs w:val="24"/>
        </w:rPr>
        <w:endnoteRef/>
      </w:r>
      <w:r w:rsidR="00E77CA9" w:rsidRPr="005A0255">
        <w:rPr>
          <w:rFonts w:ascii="Times New Roman" w:eastAsia="Times New Roman" w:hAnsi="Times New Roman" w:cs="Times New Roman"/>
          <w:sz w:val="24"/>
          <w:szCs w:val="24"/>
          <w:lang w:val="ru-RU" w:eastAsia="ru-RU"/>
        </w:rPr>
        <w:t>Гессен, Ю. И. История еврейского народа в России. Том</w:t>
      </w:r>
      <w:r w:rsidR="00E77CA9" w:rsidRPr="005A0255">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1. Л"/>
        </w:smartTagPr>
        <w:r w:rsidR="00E77CA9" w:rsidRPr="005A0255">
          <w:rPr>
            <w:rFonts w:ascii="Times New Roman" w:eastAsia="Times New Roman" w:hAnsi="Times New Roman" w:cs="Times New Roman"/>
            <w:sz w:val="24"/>
            <w:szCs w:val="24"/>
            <w:lang w:eastAsia="ru-RU"/>
          </w:rPr>
          <w:t xml:space="preserve">1. </w:t>
        </w:r>
        <w:r w:rsidR="00E77CA9" w:rsidRPr="005A0255">
          <w:rPr>
            <w:rFonts w:ascii="Times New Roman" w:eastAsia="Times New Roman" w:hAnsi="Times New Roman" w:cs="Times New Roman"/>
            <w:sz w:val="24"/>
            <w:szCs w:val="24"/>
            <w:lang w:val="ru-RU" w:eastAsia="ru-RU"/>
          </w:rPr>
          <w:t>Л</w:t>
        </w:r>
      </w:smartTag>
      <w:r w:rsidR="00E77CA9" w:rsidRPr="005A0255">
        <w:rPr>
          <w:rFonts w:ascii="Times New Roman" w:eastAsia="Times New Roman" w:hAnsi="Times New Roman" w:cs="Times New Roman"/>
          <w:sz w:val="24"/>
          <w:szCs w:val="24"/>
          <w:lang w:eastAsia="ru-RU"/>
        </w:rPr>
        <w:t xml:space="preserve">., 1925. </w:t>
      </w:r>
      <w:r w:rsidR="00E77CA9" w:rsidRPr="005A0255">
        <w:rPr>
          <w:rFonts w:ascii="Times New Roman" w:eastAsia="Times New Roman" w:hAnsi="Times New Roman" w:cs="Times New Roman"/>
          <w:sz w:val="24"/>
          <w:szCs w:val="24"/>
          <w:lang w:val="ru-RU" w:eastAsia="ru-RU"/>
        </w:rPr>
        <w:t>С</w:t>
      </w:r>
      <w:r w:rsidR="00E77CA9" w:rsidRPr="005A0255">
        <w:rPr>
          <w:rFonts w:ascii="Times New Roman" w:eastAsia="Times New Roman" w:hAnsi="Times New Roman" w:cs="Times New Roman"/>
          <w:sz w:val="24"/>
          <w:szCs w:val="24"/>
          <w:lang w:eastAsia="ru-RU"/>
        </w:rPr>
        <w:t xml:space="preserve">. 85. (Gessen, Yu. I. </w:t>
      </w:r>
      <w:r w:rsidR="00E77CA9" w:rsidRPr="005A0255">
        <w:rPr>
          <w:rFonts w:ascii="Times New Roman" w:eastAsia="Times New Roman" w:hAnsi="Times New Roman" w:cs="Times New Roman"/>
          <w:color w:val="000000"/>
          <w:sz w:val="24"/>
          <w:szCs w:val="24"/>
        </w:rPr>
        <w:t xml:space="preserve">History of the Jewish People in </w:t>
      </w:r>
      <w:smartTag w:uri="urn:schemas-microsoft-com:office:smarttags" w:element="country-region">
        <w:smartTag w:uri="urn:schemas-microsoft-com:office:smarttags" w:element="place">
          <w:r w:rsidR="00E77CA9" w:rsidRPr="005A0255">
            <w:rPr>
              <w:rFonts w:ascii="Times New Roman" w:eastAsia="Times New Roman" w:hAnsi="Times New Roman" w:cs="Times New Roman"/>
              <w:color w:val="000000"/>
              <w:sz w:val="24"/>
              <w:szCs w:val="24"/>
            </w:rPr>
            <w:t>Russia</w:t>
          </w:r>
        </w:smartTag>
      </w:smartTag>
      <w:r w:rsidR="00E77CA9" w:rsidRPr="005A0255">
        <w:rPr>
          <w:rFonts w:ascii="Times New Roman" w:eastAsia="Times New Roman" w:hAnsi="Times New Roman" w:cs="Times New Roman"/>
          <w:color w:val="000000"/>
          <w:sz w:val="24"/>
          <w:szCs w:val="24"/>
        </w:rPr>
        <w:t xml:space="preserve">.) Vol 1. P. 85. </w:t>
      </w:r>
      <w:smartTag w:uri="urn:schemas-microsoft-com:office:smarttags" w:element="City">
        <w:smartTag w:uri="urn:schemas-microsoft-com:office:smarttags" w:element="place">
          <w:r w:rsidR="00E77CA9" w:rsidRPr="005A0255">
            <w:rPr>
              <w:rFonts w:ascii="Times New Roman" w:eastAsia="Times New Roman" w:hAnsi="Times New Roman" w:cs="Times New Roman"/>
              <w:color w:val="000000"/>
              <w:sz w:val="24"/>
              <w:szCs w:val="24"/>
            </w:rPr>
            <w:t>Leningrad</w:t>
          </w:r>
        </w:smartTag>
      </w:smartTag>
      <w:r w:rsidR="00E77CA9" w:rsidRPr="005A0255">
        <w:rPr>
          <w:rFonts w:ascii="Times New Roman" w:eastAsia="Times New Roman" w:hAnsi="Times New Roman" w:cs="Times New Roman"/>
          <w:color w:val="000000"/>
          <w:sz w:val="24"/>
          <w:szCs w:val="24"/>
        </w:rPr>
        <w:t xml:space="preserve">, 1925. </w:t>
      </w:r>
    </w:p>
    <w:p w:rsidR="00A75C57" w:rsidRDefault="00A75C57" w:rsidP="00245787">
      <w:pPr>
        <w:pStyle w:val="EndnoteText"/>
        <w:jc w:val="both"/>
      </w:pPr>
    </w:p>
  </w:endnote>
  <w:endnote w:id="8">
    <w:p w:rsidR="00A75C57" w:rsidRDefault="00A75C57" w:rsidP="00245787">
      <w:pPr>
        <w:pStyle w:val="EndnoteText"/>
        <w:jc w:val="both"/>
      </w:pPr>
      <w:r>
        <w:rPr>
          <w:rStyle w:val="EndnoteReference"/>
        </w:rPr>
        <w:endnoteRef/>
      </w:r>
      <w:r w:rsidRPr="009C3699">
        <w:rPr>
          <w:rFonts w:ascii="Times New Roman" w:hAnsi="Times New Roman" w:cs="Times New Roman"/>
          <w:sz w:val="24"/>
          <w:szCs w:val="24"/>
        </w:rPr>
        <w:t xml:space="preserve">Prior to 1844 the Zeimelis Jewish community was called the Zeimelis </w:t>
      </w:r>
      <w:r w:rsidRPr="00E77CA9">
        <w:rPr>
          <w:rFonts w:ascii="Times New Roman" w:hAnsi="Times New Roman" w:cs="Times New Roman"/>
          <w:i/>
          <w:iCs/>
          <w:sz w:val="24"/>
          <w:szCs w:val="24"/>
        </w:rPr>
        <w:t>kahal</w:t>
      </w:r>
      <w:r w:rsidRPr="009C3699">
        <w:rPr>
          <w:rFonts w:ascii="Times New Roman" w:hAnsi="Times New Roman" w:cs="Times New Roman"/>
          <w:sz w:val="24"/>
          <w:szCs w:val="24"/>
        </w:rPr>
        <w:t>.</w:t>
      </w:r>
    </w:p>
    <w:p w:rsidR="00A75C57" w:rsidRDefault="00A75C57" w:rsidP="00245787">
      <w:pPr>
        <w:pStyle w:val="EndnoteText"/>
        <w:jc w:val="both"/>
      </w:pPr>
    </w:p>
  </w:endnote>
  <w:endnote w:id="9">
    <w:p w:rsidR="00A75C57" w:rsidRPr="00033E29" w:rsidRDefault="00A75C57" w:rsidP="00245787">
      <w:pPr>
        <w:tabs>
          <w:tab w:val="center" w:pos="4464"/>
        </w:tabs>
        <w:spacing w:after="291" w:line="248" w:lineRule="auto"/>
        <w:ind w:right="417"/>
        <w:jc w:val="both"/>
        <w:rPr>
          <w:rFonts w:ascii="Times New Roman" w:eastAsia="Times New Roman" w:hAnsi="Times New Roman" w:cs="Times New Roman"/>
          <w:color w:val="000000"/>
          <w:sz w:val="24"/>
          <w:szCs w:val="24"/>
          <w:lang w:val="ru-RU"/>
        </w:rPr>
      </w:pPr>
      <w:r>
        <w:rPr>
          <w:rStyle w:val="EndnoteReference"/>
        </w:rPr>
        <w:endnoteRef/>
      </w:r>
      <w:r w:rsidR="00E77CA9" w:rsidRPr="005A0255">
        <w:rPr>
          <w:rFonts w:ascii="Times New Roman" w:eastAsia="Times New Roman" w:hAnsi="Times New Roman" w:cs="Times New Roman"/>
          <w:color w:val="000000"/>
          <w:sz w:val="24"/>
          <w:szCs w:val="24"/>
        </w:rPr>
        <w:t>Kauno apskr</w:t>
      </w:r>
      <w:r w:rsidR="001F2E56">
        <w:rPr>
          <w:rFonts w:ascii="Times New Roman" w:eastAsia="Times New Roman" w:hAnsi="Times New Roman" w:cs="Times New Roman"/>
          <w:color w:val="000000"/>
          <w:sz w:val="24"/>
          <w:szCs w:val="24"/>
        </w:rPr>
        <w:t xml:space="preserve">ities archivas. Fond I-259. Ap.1. B. </w:t>
      </w:r>
      <w:r w:rsidR="00E77CA9" w:rsidRPr="005A0255">
        <w:rPr>
          <w:rFonts w:ascii="Times New Roman" w:eastAsia="Times New Roman" w:hAnsi="Times New Roman" w:cs="Times New Roman"/>
          <w:color w:val="000000"/>
          <w:sz w:val="24"/>
          <w:szCs w:val="24"/>
        </w:rPr>
        <w:t>185.</w:t>
      </w:r>
    </w:p>
  </w:endnote>
  <w:endnote w:id="10">
    <w:p w:rsidR="00FE20C4" w:rsidRPr="00FE20C4" w:rsidRDefault="00A75C57" w:rsidP="00245787">
      <w:pPr>
        <w:spacing w:after="5" w:line="248" w:lineRule="auto"/>
        <w:ind w:left="-15" w:right="417"/>
        <w:jc w:val="both"/>
        <w:rPr>
          <w:rFonts w:ascii="Times New Roman" w:eastAsia="Times New Roman" w:hAnsi="Times New Roman" w:cs="Times New Roman"/>
          <w:color w:val="000000"/>
          <w:sz w:val="24"/>
          <w:szCs w:val="24"/>
        </w:rPr>
      </w:pPr>
      <w:r>
        <w:rPr>
          <w:rStyle w:val="EndnoteReference"/>
        </w:rPr>
        <w:endnoteRef/>
      </w:r>
      <w:r w:rsidR="00FE20C4" w:rsidRPr="00FE20C4">
        <w:rPr>
          <w:rFonts w:ascii="Times New Roman" w:eastAsia="Times New Roman" w:hAnsi="Times New Roman" w:cs="Times New Roman"/>
          <w:color w:val="000000"/>
          <w:sz w:val="24"/>
          <w:szCs w:val="24"/>
        </w:rPr>
        <w:t>Lietuvos valstybes istorijos archivas. [Hereafter LVIA]. (</w:t>
      </w:r>
      <w:smartTag w:uri="urn:schemas-microsoft-com:office:smarttags" w:element="place">
        <w:smartTag w:uri="urn:schemas-microsoft-com:office:smarttags" w:element="PlaceName">
          <w:r w:rsidR="00FE20C4" w:rsidRPr="00FE20C4">
            <w:rPr>
              <w:rFonts w:ascii="Times New Roman" w:eastAsia="Times New Roman" w:hAnsi="Times New Roman" w:cs="Times New Roman"/>
              <w:color w:val="000000"/>
              <w:sz w:val="24"/>
              <w:szCs w:val="24"/>
            </w:rPr>
            <w:t>Lithuanian</w:t>
          </w:r>
        </w:smartTag>
        <w:r w:rsidR="00FE20C4" w:rsidRPr="00FE20C4">
          <w:rPr>
            <w:rFonts w:ascii="Times New Roman" w:eastAsia="Times New Roman" w:hAnsi="Times New Roman" w:cs="Times New Roman"/>
            <w:color w:val="000000"/>
            <w:sz w:val="24"/>
            <w:szCs w:val="24"/>
          </w:rPr>
          <w:t xml:space="preserve"> </w:t>
        </w:r>
        <w:smartTag w:uri="urn:schemas-microsoft-com:office:smarttags" w:element="PlaceType">
          <w:r w:rsidR="00FE20C4" w:rsidRPr="00FE20C4">
            <w:rPr>
              <w:rFonts w:ascii="Times New Roman" w:eastAsia="Times New Roman" w:hAnsi="Times New Roman" w:cs="Times New Roman"/>
              <w:color w:val="000000"/>
              <w:sz w:val="24"/>
              <w:szCs w:val="24"/>
            </w:rPr>
            <w:t>State</w:t>
          </w:r>
        </w:smartTag>
      </w:smartTag>
      <w:r w:rsidR="00FE20C4" w:rsidRPr="00FE20C4">
        <w:rPr>
          <w:rFonts w:ascii="Times New Roman" w:eastAsia="Times New Roman" w:hAnsi="Times New Roman" w:cs="Times New Roman"/>
          <w:color w:val="000000"/>
          <w:sz w:val="24"/>
          <w:szCs w:val="24"/>
        </w:rPr>
        <w:t xml:space="preserve"> Historical Archives.)</w:t>
      </w:r>
    </w:p>
    <w:p w:rsidR="00A75C57" w:rsidRDefault="00A75C57" w:rsidP="00245787">
      <w:pPr>
        <w:spacing w:after="5" w:line="248" w:lineRule="auto"/>
        <w:ind w:left="-15" w:right="417"/>
        <w:jc w:val="both"/>
      </w:pPr>
    </w:p>
  </w:endnote>
  <w:endnote w:id="11">
    <w:p w:rsidR="00A75C57" w:rsidRPr="00B14A61" w:rsidRDefault="00A75C57" w:rsidP="00245787">
      <w:pPr>
        <w:spacing w:after="35" w:line="248" w:lineRule="auto"/>
        <w:ind w:right="417"/>
        <w:jc w:val="both"/>
        <w:rPr>
          <w:rFonts w:ascii="Times New Roman" w:eastAsia="Times New Roman" w:hAnsi="Times New Roman" w:cs="Times New Roman"/>
          <w:color w:val="000000"/>
          <w:sz w:val="24"/>
          <w:szCs w:val="24"/>
          <w:lang w:val="ru-RU"/>
        </w:rPr>
      </w:pPr>
      <w:r>
        <w:rPr>
          <w:rStyle w:val="EndnoteReference"/>
        </w:rPr>
        <w:endnoteRef/>
      </w:r>
      <w:r w:rsidR="00FE20C4" w:rsidRPr="00B14A61">
        <w:rPr>
          <w:rFonts w:ascii="Times New Roman" w:eastAsia="Times New Roman" w:hAnsi="Times New Roman" w:cs="Times New Roman"/>
          <w:color w:val="000000"/>
          <w:sz w:val="24"/>
          <w:szCs w:val="24"/>
          <w:lang w:val="ru-RU"/>
        </w:rPr>
        <w:t xml:space="preserve">1 </w:t>
      </w:r>
      <w:r w:rsidR="00FE20C4" w:rsidRPr="005A0255">
        <w:rPr>
          <w:rFonts w:ascii="Times New Roman" w:eastAsia="Times New Roman" w:hAnsi="Times New Roman" w:cs="Times New Roman"/>
          <w:sz w:val="24"/>
          <w:szCs w:val="24"/>
          <w:lang w:val="ru-RU" w:eastAsia="ru-RU"/>
        </w:rPr>
        <w:t>ПСЗ</w:t>
      </w:r>
      <w:r w:rsidR="00FE20C4" w:rsidRPr="00B14A61">
        <w:rPr>
          <w:rFonts w:ascii="Times New Roman" w:eastAsia="Times New Roman" w:hAnsi="Times New Roman" w:cs="Times New Roman"/>
          <w:color w:val="000000"/>
          <w:sz w:val="24"/>
          <w:szCs w:val="24"/>
          <w:lang w:val="ru-RU"/>
        </w:rPr>
        <w:t xml:space="preserve"> № 25882.</w:t>
      </w:r>
    </w:p>
    <w:p w:rsidR="00A75C57" w:rsidRPr="00B14A61" w:rsidRDefault="00A75C57" w:rsidP="00245787">
      <w:pPr>
        <w:pStyle w:val="EndnoteText"/>
        <w:jc w:val="both"/>
        <w:rPr>
          <w:lang w:val="ru-RU"/>
        </w:rPr>
      </w:pPr>
    </w:p>
  </w:endnote>
  <w:endnote w:id="12">
    <w:p w:rsidR="00A75C57" w:rsidRDefault="00A75C57" w:rsidP="00245787">
      <w:pPr>
        <w:pStyle w:val="EndnoteText"/>
        <w:jc w:val="both"/>
        <w:rPr>
          <w:rFonts w:ascii="Times New Roman" w:hAnsi="Times New Roman" w:cs="Times New Roman"/>
          <w:sz w:val="24"/>
          <w:szCs w:val="24"/>
          <w:lang w:val="ru-RU"/>
        </w:rPr>
      </w:pPr>
      <w:r>
        <w:rPr>
          <w:rStyle w:val="EndnoteReference"/>
        </w:rPr>
        <w:endnoteRef/>
      </w:r>
      <w:r w:rsidR="00CF1A00" w:rsidRPr="00B14A61">
        <w:rPr>
          <w:rFonts w:ascii="Times New Roman" w:hAnsi="Times New Roman" w:cs="Times New Roman"/>
          <w:sz w:val="24"/>
          <w:szCs w:val="24"/>
          <w:lang w:val="ru-RU"/>
        </w:rPr>
        <w:t xml:space="preserve">1 </w:t>
      </w:r>
      <w:r w:rsidR="00CF1A00" w:rsidRPr="005A0255">
        <w:rPr>
          <w:rFonts w:ascii="Times New Roman" w:eastAsia="Times New Roman" w:hAnsi="Times New Roman" w:cs="Times New Roman"/>
          <w:sz w:val="24"/>
          <w:szCs w:val="24"/>
          <w:lang w:val="ru-RU" w:eastAsia="ru-RU"/>
        </w:rPr>
        <w:t>ПСЗ</w:t>
      </w:r>
      <w:r w:rsidR="00CF1A00" w:rsidRPr="00B14A61">
        <w:rPr>
          <w:rFonts w:ascii="Times New Roman" w:hAnsi="Times New Roman" w:cs="Times New Roman"/>
          <w:sz w:val="24"/>
          <w:szCs w:val="24"/>
          <w:lang w:val="ru-RU"/>
        </w:rPr>
        <w:t xml:space="preserve"> № 25</w:t>
      </w:r>
      <w:r w:rsidR="00CF1A00" w:rsidRPr="008A782D">
        <w:rPr>
          <w:rFonts w:ascii="Times New Roman" w:hAnsi="Times New Roman" w:cs="Times New Roman"/>
          <w:sz w:val="24"/>
          <w:szCs w:val="24"/>
          <w:lang w:val="ru-RU"/>
        </w:rPr>
        <w:t>882.</w:t>
      </w:r>
    </w:p>
    <w:p w:rsidR="007D4043" w:rsidRPr="007D4043" w:rsidRDefault="007D4043" w:rsidP="00245787">
      <w:pPr>
        <w:pStyle w:val="EndnoteText"/>
        <w:jc w:val="both"/>
        <w:rPr>
          <w:rFonts w:ascii="Times New Roman" w:hAnsi="Times New Roman" w:cs="Times New Roman"/>
          <w:sz w:val="24"/>
          <w:szCs w:val="24"/>
          <w:lang w:val="ru-RU"/>
        </w:rPr>
      </w:pPr>
    </w:p>
  </w:endnote>
  <w:endnote w:id="13">
    <w:p w:rsidR="00D85937" w:rsidRPr="00CF1A00" w:rsidRDefault="00E67797" w:rsidP="00245787">
      <w:pPr>
        <w:spacing w:after="0" w:line="240" w:lineRule="auto"/>
        <w:jc w:val="both"/>
        <w:rPr>
          <w:rFonts w:ascii="Times New Roman" w:hAnsi="Times New Roman" w:cs="Times New Roman"/>
          <w:sz w:val="24"/>
          <w:szCs w:val="24"/>
        </w:rPr>
      </w:pPr>
      <w:r>
        <w:rPr>
          <w:rStyle w:val="EndnoteReference"/>
        </w:rPr>
        <w:endnoteRef/>
      </w:r>
      <w:r w:rsidR="00D85937" w:rsidRPr="00CF1A00">
        <w:rPr>
          <w:rFonts w:ascii="Times New Roman" w:hAnsi="Times New Roman" w:cs="Times New Roman"/>
          <w:sz w:val="24"/>
          <w:szCs w:val="24"/>
          <w:lang w:val="ru-RU"/>
        </w:rPr>
        <w:t>Полное собрание законов в Российской империи. [Собрание 2-</w:t>
      </w:r>
      <w:r w:rsidR="00D85937" w:rsidRPr="00CF1A00">
        <w:rPr>
          <w:rFonts w:ascii="Times New Roman" w:hAnsi="Times New Roman" w:cs="Times New Roman"/>
          <w:sz w:val="24"/>
          <w:szCs w:val="24"/>
        </w:rPr>
        <w:t>e</w:t>
      </w:r>
      <w:r w:rsidR="00D85937" w:rsidRPr="00CF1A00">
        <w:rPr>
          <w:rFonts w:ascii="Times New Roman" w:hAnsi="Times New Roman" w:cs="Times New Roman"/>
          <w:sz w:val="24"/>
          <w:szCs w:val="24"/>
          <w:lang w:val="ru-RU"/>
        </w:rPr>
        <w:t xml:space="preserve">.] </w:t>
      </w:r>
      <w:r w:rsidR="00D85937" w:rsidRPr="00CF1A00">
        <w:rPr>
          <w:rFonts w:ascii="Times New Roman" w:eastAsia="Times New Roman" w:hAnsi="Times New Roman" w:cs="Times New Roman"/>
          <w:color w:val="000000"/>
          <w:sz w:val="24"/>
          <w:szCs w:val="24"/>
          <w:lang w:val="ru-RU"/>
        </w:rPr>
        <w:t>Тома 1</w:t>
      </w:r>
      <w:r w:rsidR="00D85937" w:rsidRPr="008A782D">
        <w:rPr>
          <w:rFonts w:ascii="Times New Roman" w:eastAsia="Times New Roman" w:hAnsi="Times New Roman" w:cs="Times New Roman"/>
          <w:color w:val="000000"/>
          <w:sz w:val="24"/>
          <w:szCs w:val="24"/>
          <w:lang w:val="ru-RU"/>
        </w:rPr>
        <w:t>-</w:t>
      </w:r>
      <w:r w:rsidR="00D85937" w:rsidRPr="00CF1A00">
        <w:rPr>
          <w:rFonts w:ascii="Times New Roman" w:eastAsia="Times New Roman" w:hAnsi="Times New Roman" w:cs="Times New Roman"/>
          <w:color w:val="000000"/>
          <w:sz w:val="24"/>
          <w:szCs w:val="24"/>
          <w:lang w:val="ru-RU"/>
        </w:rPr>
        <w:t xml:space="preserve">55. </w:t>
      </w:r>
      <w:r w:rsidR="00D85937" w:rsidRPr="00CF1A00">
        <w:rPr>
          <w:rFonts w:ascii="Times New Roman" w:hAnsi="Times New Roman" w:cs="Times New Roman"/>
          <w:sz w:val="24"/>
          <w:szCs w:val="24"/>
          <w:lang w:val="ru-RU"/>
        </w:rPr>
        <w:t xml:space="preserve">СПб., 1830-1884. </w:t>
      </w:r>
      <w:r w:rsidR="00D85937" w:rsidRPr="008A782D">
        <w:rPr>
          <w:rFonts w:ascii="Times New Roman" w:hAnsi="Times New Roman" w:cs="Times New Roman"/>
          <w:sz w:val="24"/>
          <w:szCs w:val="24"/>
          <w:lang w:val="ru-RU"/>
        </w:rPr>
        <w:t>(</w:t>
      </w:r>
      <w:r w:rsidR="00D85937" w:rsidRPr="00CF1A00">
        <w:rPr>
          <w:rFonts w:ascii="Times New Roman" w:hAnsi="Times New Roman" w:cs="Times New Roman"/>
          <w:sz w:val="24"/>
          <w:szCs w:val="24"/>
        </w:rPr>
        <w:t>Hereafter</w:t>
      </w:r>
      <w:r w:rsidR="00D85937" w:rsidRPr="008A782D">
        <w:rPr>
          <w:rFonts w:ascii="Times New Roman" w:hAnsi="Times New Roman" w:cs="Times New Roman"/>
          <w:sz w:val="24"/>
          <w:szCs w:val="24"/>
          <w:lang w:val="ru-RU"/>
        </w:rPr>
        <w:t xml:space="preserve"> </w:t>
      </w:r>
      <w:r w:rsidR="00D85937" w:rsidRPr="00CF1A00">
        <w:rPr>
          <w:rFonts w:ascii="Times New Roman" w:hAnsi="Times New Roman" w:cs="Times New Roman"/>
          <w:sz w:val="24"/>
          <w:szCs w:val="24"/>
          <w:lang w:val="ru-RU"/>
        </w:rPr>
        <w:t>2 ПСЗ</w:t>
      </w:r>
      <w:r w:rsidR="00D85937" w:rsidRPr="008A782D">
        <w:rPr>
          <w:rFonts w:ascii="Times New Roman" w:hAnsi="Times New Roman" w:cs="Times New Roman"/>
          <w:sz w:val="24"/>
          <w:szCs w:val="24"/>
          <w:lang w:val="ru-RU"/>
        </w:rPr>
        <w:t>)</w:t>
      </w:r>
      <w:r w:rsidR="00D85937" w:rsidRPr="00CF1A00">
        <w:rPr>
          <w:rFonts w:ascii="Times New Roman" w:hAnsi="Times New Roman" w:cs="Times New Roman"/>
          <w:sz w:val="24"/>
          <w:szCs w:val="24"/>
          <w:lang w:val="ru-RU"/>
        </w:rPr>
        <w:t xml:space="preserve"> № 6265. </w:t>
      </w:r>
      <w:r w:rsidR="00D85937" w:rsidRPr="00CF1A00">
        <w:rPr>
          <w:rFonts w:ascii="Times New Roman" w:hAnsi="Times New Roman" w:cs="Times New Roman"/>
          <w:sz w:val="24"/>
          <w:szCs w:val="24"/>
        </w:rPr>
        <w:t>(Complete Collection of the Laws of the Russian Empire. [Second collection.]) Vols. 1-</w:t>
      </w:r>
      <w:smartTag w:uri="urn:schemas-microsoft-com:office:smarttags" w:element="metricconverter">
        <w:smartTagPr>
          <w:attr w:name="ProductID" w:val="55. St"/>
        </w:smartTagPr>
        <w:r w:rsidR="00D85937" w:rsidRPr="00CF1A00">
          <w:rPr>
            <w:rFonts w:ascii="Times New Roman" w:hAnsi="Times New Roman" w:cs="Times New Roman"/>
            <w:sz w:val="24"/>
            <w:szCs w:val="24"/>
          </w:rPr>
          <w:t xml:space="preserve">55. </w:t>
        </w:r>
        <w:smartTag w:uri="urn:schemas-microsoft-com:office:smarttags" w:element="City">
          <w:smartTag w:uri="urn:schemas-microsoft-com:office:smarttags" w:element="place">
            <w:r w:rsidR="00D85937" w:rsidRPr="00CF1A00">
              <w:rPr>
                <w:rFonts w:ascii="Times New Roman" w:hAnsi="Times New Roman" w:cs="Times New Roman"/>
                <w:sz w:val="24"/>
                <w:szCs w:val="24"/>
              </w:rPr>
              <w:t>St</w:t>
            </w:r>
          </w:smartTag>
        </w:smartTag>
      </w:smartTag>
      <w:r w:rsidR="00D85937" w:rsidRPr="00CF1A00">
        <w:rPr>
          <w:rFonts w:ascii="Times New Roman" w:hAnsi="Times New Roman" w:cs="Times New Roman"/>
          <w:sz w:val="24"/>
          <w:szCs w:val="24"/>
        </w:rPr>
        <w:t>. Petersburg</w:t>
      </w:r>
      <w:r w:rsidR="00D85937" w:rsidRPr="00CF1A00">
        <w:rPr>
          <w:rFonts w:ascii="Times New Roman" w:hAnsi="Times New Roman" w:cs="Times New Roman"/>
          <w:sz w:val="24"/>
          <w:szCs w:val="24"/>
        </w:rPr>
        <w:t xml:space="preserve">, 1830-1884. </w:t>
      </w:r>
    </w:p>
    <w:p w:rsidR="00E67797" w:rsidRPr="00E67797" w:rsidRDefault="00E67797" w:rsidP="00245787">
      <w:pPr>
        <w:pStyle w:val="EndnoteText"/>
        <w:jc w:val="both"/>
        <w:rPr>
          <w:lang w:val="ru-RU"/>
        </w:rPr>
      </w:pPr>
    </w:p>
  </w:endnote>
  <w:endnote w:id="14">
    <w:p w:rsidR="00D85937" w:rsidRPr="00CF1A00" w:rsidRDefault="00A75C57" w:rsidP="00245787">
      <w:pPr>
        <w:spacing w:after="0" w:line="240" w:lineRule="auto"/>
        <w:jc w:val="both"/>
        <w:rPr>
          <w:rFonts w:ascii="Times New Roman" w:hAnsi="Times New Roman" w:cs="Times New Roman"/>
          <w:sz w:val="24"/>
          <w:szCs w:val="24"/>
        </w:rPr>
      </w:pPr>
      <w:r w:rsidRPr="009C3699">
        <w:rPr>
          <w:rStyle w:val="EndnoteReference"/>
          <w:rFonts w:ascii="Times New Roman" w:hAnsi="Times New Roman" w:cs="Times New Roman"/>
        </w:rPr>
        <w:endnoteRef/>
      </w:r>
      <w:r w:rsidR="00D85937" w:rsidRPr="00CF1A00">
        <w:rPr>
          <w:rFonts w:ascii="Times New Roman" w:hAnsi="Times New Roman" w:cs="Times New Roman"/>
          <w:sz w:val="24"/>
          <w:szCs w:val="24"/>
          <w:lang w:val="ru-RU"/>
        </w:rPr>
        <w:t>Унбегаун</w:t>
      </w:r>
      <w:r w:rsidR="00D85937" w:rsidRPr="00D85937">
        <w:rPr>
          <w:rFonts w:ascii="Times New Roman" w:hAnsi="Times New Roman" w:cs="Times New Roman"/>
          <w:sz w:val="24"/>
          <w:szCs w:val="24"/>
          <w:lang w:val="ru-RU"/>
        </w:rPr>
        <w:t xml:space="preserve">, </w:t>
      </w:r>
      <w:r w:rsidR="00D85937" w:rsidRPr="00CF1A00">
        <w:rPr>
          <w:rFonts w:ascii="Times New Roman" w:hAnsi="Times New Roman" w:cs="Times New Roman"/>
          <w:sz w:val="24"/>
          <w:szCs w:val="24"/>
          <w:lang w:val="ru-RU"/>
        </w:rPr>
        <w:t>Б</w:t>
      </w:r>
      <w:r w:rsidR="00D85937" w:rsidRPr="00D85937">
        <w:rPr>
          <w:rFonts w:ascii="Times New Roman" w:hAnsi="Times New Roman" w:cs="Times New Roman"/>
          <w:sz w:val="24"/>
          <w:szCs w:val="24"/>
          <w:lang w:val="ru-RU"/>
        </w:rPr>
        <w:t>.-</w:t>
      </w:r>
      <w:r w:rsidR="00D85937" w:rsidRPr="00CF1A00">
        <w:rPr>
          <w:rFonts w:ascii="Times New Roman" w:hAnsi="Times New Roman" w:cs="Times New Roman"/>
          <w:sz w:val="24"/>
          <w:szCs w:val="24"/>
          <w:lang w:val="ru-RU"/>
        </w:rPr>
        <w:t>О</w:t>
      </w:r>
      <w:r w:rsidR="00D85937" w:rsidRPr="00D85937">
        <w:rPr>
          <w:rFonts w:ascii="Times New Roman" w:hAnsi="Times New Roman" w:cs="Times New Roman"/>
          <w:sz w:val="24"/>
          <w:szCs w:val="24"/>
          <w:lang w:val="ru-RU"/>
        </w:rPr>
        <w:t xml:space="preserve">. </w:t>
      </w:r>
      <w:r w:rsidR="00D85937" w:rsidRPr="00CF1A00">
        <w:rPr>
          <w:rFonts w:ascii="Times New Roman" w:hAnsi="Times New Roman" w:cs="Times New Roman"/>
          <w:sz w:val="24"/>
          <w:szCs w:val="24"/>
          <w:lang w:val="ru-RU"/>
        </w:rPr>
        <w:t>Русские</w:t>
      </w:r>
      <w:r w:rsidR="00D85937" w:rsidRPr="00D85937">
        <w:rPr>
          <w:rFonts w:ascii="Times New Roman" w:hAnsi="Times New Roman" w:cs="Times New Roman"/>
          <w:sz w:val="24"/>
          <w:szCs w:val="24"/>
          <w:lang w:val="ru-RU"/>
        </w:rPr>
        <w:t xml:space="preserve"> </w:t>
      </w:r>
      <w:r w:rsidR="00D85937" w:rsidRPr="00CF1A00">
        <w:rPr>
          <w:rFonts w:ascii="Times New Roman" w:hAnsi="Times New Roman" w:cs="Times New Roman"/>
          <w:sz w:val="24"/>
          <w:szCs w:val="24"/>
          <w:lang w:val="ru-RU"/>
        </w:rPr>
        <w:t>фамилии</w:t>
      </w:r>
      <w:r w:rsidR="00D85937" w:rsidRPr="00D85937">
        <w:rPr>
          <w:rFonts w:ascii="Times New Roman" w:hAnsi="Times New Roman" w:cs="Times New Roman"/>
          <w:sz w:val="24"/>
          <w:szCs w:val="24"/>
          <w:lang w:val="ru-RU"/>
        </w:rPr>
        <w:t xml:space="preserve">. </w:t>
      </w:r>
      <w:r w:rsidR="00D85937" w:rsidRPr="00CF1A00">
        <w:rPr>
          <w:rFonts w:ascii="Times New Roman" w:hAnsi="Times New Roman" w:cs="Times New Roman"/>
          <w:sz w:val="24"/>
          <w:szCs w:val="24"/>
          <w:lang w:val="ru-RU"/>
        </w:rPr>
        <w:t>М</w:t>
      </w:r>
      <w:r w:rsidR="00D85937" w:rsidRPr="00CF1A00">
        <w:rPr>
          <w:rFonts w:ascii="Times New Roman" w:hAnsi="Times New Roman" w:cs="Times New Roman"/>
          <w:sz w:val="24"/>
          <w:szCs w:val="24"/>
        </w:rPr>
        <w:t xml:space="preserve">., 1995. </w:t>
      </w:r>
      <w:r w:rsidR="00D85937" w:rsidRPr="00CF1A00">
        <w:rPr>
          <w:rFonts w:ascii="Times New Roman" w:hAnsi="Times New Roman" w:cs="Times New Roman"/>
          <w:sz w:val="24"/>
          <w:szCs w:val="24"/>
          <w:lang w:val="ru-RU"/>
        </w:rPr>
        <w:t>С</w:t>
      </w:r>
      <w:r w:rsidR="00D85937" w:rsidRPr="00CF1A00">
        <w:rPr>
          <w:rFonts w:ascii="Times New Roman" w:hAnsi="Times New Roman" w:cs="Times New Roman"/>
          <w:sz w:val="24"/>
          <w:szCs w:val="24"/>
        </w:rPr>
        <w:t xml:space="preserve">. 11. (Unbegaun B.-O. Russian Surnames.) P. 11. </w:t>
      </w:r>
      <w:smartTag w:uri="urn:schemas-microsoft-com:office:smarttags" w:element="City">
        <w:smartTag w:uri="urn:schemas-microsoft-com:office:smarttags" w:element="place">
          <w:r w:rsidR="00D85937" w:rsidRPr="00CF1A00">
            <w:rPr>
              <w:rFonts w:ascii="Times New Roman" w:hAnsi="Times New Roman" w:cs="Times New Roman"/>
              <w:sz w:val="24"/>
              <w:szCs w:val="24"/>
            </w:rPr>
            <w:t>Moscow</w:t>
          </w:r>
        </w:smartTag>
      </w:smartTag>
      <w:r w:rsidR="00D85937" w:rsidRPr="00CF1A00">
        <w:rPr>
          <w:rFonts w:ascii="Times New Roman" w:hAnsi="Times New Roman" w:cs="Times New Roman"/>
          <w:sz w:val="24"/>
          <w:szCs w:val="24"/>
        </w:rPr>
        <w:t>, 1995.</w:t>
      </w:r>
    </w:p>
    <w:p w:rsidR="00A75C57" w:rsidRPr="009C3699" w:rsidRDefault="00A75C57" w:rsidP="00245787">
      <w:pPr>
        <w:pStyle w:val="EndnoteText"/>
        <w:jc w:val="both"/>
        <w:rPr>
          <w:rFonts w:ascii="Times New Roman" w:hAnsi="Times New Roman" w:cs="Times New Roman"/>
          <w:sz w:val="24"/>
          <w:szCs w:val="24"/>
        </w:rPr>
      </w:pPr>
    </w:p>
  </w:endnote>
  <w:endnote w:id="15">
    <w:p w:rsidR="00D85937" w:rsidRPr="00D85937" w:rsidRDefault="00A75C57" w:rsidP="00245787">
      <w:pPr>
        <w:pStyle w:val="EndnoteText"/>
        <w:jc w:val="both"/>
        <w:rPr>
          <w:rFonts w:ascii="Times New Roman" w:hAnsi="Times New Roman" w:cs="Times New Roman"/>
          <w:sz w:val="24"/>
          <w:szCs w:val="24"/>
        </w:rPr>
      </w:pPr>
      <w:r>
        <w:rPr>
          <w:rStyle w:val="EndnoteReference"/>
        </w:rPr>
        <w:endnoteRef/>
      </w:r>
      <w:r w:rsidR="00D85937" w:rsidRPr="005A0255">
        <w:rPr>
          <w:rFonts w:ascii="Times New Roman" w:hAnsi="Times New Roman" w:cs="Times New Roman"/>
          <w:sz w:val="24"/>
          <w:szCs w:val="24"/>
          <w:lang w:val="ru-RU"/>
        </w:rPr>
        <w:t>Еврейская</w:t>
      </w:r>
      <w:r w:rsidR="00D85937" w:rsidRPr="00D85937">
        <w:rPr>
          <w:rFonts w:ascii="Times New Roman" w:hAnsi="Times New Roman" w:cs="Times New Roman"/>
          <w:sz w:val="24"/>
          <w:szCs w:val="24"/>
          <w:lang w:val="ru-RU"/>
        </w:rPr>
        <w:t xml:space="preserve"> </w:t>
      </w:r>
      <w:r w:rsidR="00D85937" w:rsidRPr="005A0255">
        <w:rPr>
          <w:rFonts w:ascii="Times New Roman" w:hAnsi="Times New Roman" w:cs="Times New Roman"/>
          <w:sz w:val="24"/>
          <w:szCs w:val="24"/>
          <w:lang w:val="ru-RU"/>
        </w:rPr>
        <w:t>энциклопедия</w:t>
      </w:r>
      <w:r w:rsidR="00D85937" w:rsidRPr="00D85937">
        <w:rPr>
          <w:rFonts w:ascii="Times New Roman" w:hAnsi="Times New Roman" w:cs="Times New Roman"/>
          <w:sz w:val="24"/>
          <w:szCs w:val="24"/>
          <w:lang w:val="ru-RU"/>
        </w:rPr>
        <w:t xml:space="preserve">. </w:t>
      </w:r>
      <w:r w:rsidR="00D85937" w:rsidRPr="005A0255">
        <w:rPr>
          <w:rFonts w:ascii="Times New Roman" w:hAnsi="Times New Roman" w:cs="Times New Roman"/>
          <w:sz w:val="24"/>
          <w:szCs w:val="24"/>
          <w:lang w:val="ru-RU"/>
        </w:rPr>
        <w:t>СПб</w:t>
      </w:r>
      <w:r w:rsidR="00D85937" w:rsidRPr="00D85937">
        <w:rPr>
          <w:rFonts w:ascii="Times New Roman" w:hAnsi="Times New Roman" w:cs="Times New Roman"/>
          <w:sz w:val="24"/>
          <w:szCs w:val="24"/>
          <w:lang w:val="ru-RU"/>
        </w:rPr>
        <w:t xml:space="preserve">., 1908-1913. </w:t>
      </w:r>
      <w:r w:rsidR="00D85937" w:rsidRPr="005A0255">
        <w:rPr>
          <w:rFonts w:ascii="Times New Roman" w:hAnsi="Times New Roman" w:cs="Times New Roman"/>
          <w:sz w:val="24"/>
          <w:szCs w:val="24"/>
          <w:lang w:val="ru-RU"/>
        </w:rPr>
        <w:t>Том</w:t>
      </w:r>
      <w:r w:rsidR="00D85937" w:rsidRPr="00D85937">
        <w:rPr>
          <w:rFonts w:ascii="Times New Roman" w:hAnsi="Times New Roman" w:cs="Times New Roman"/>
          <w:sz w:val="24"/>
          <w:szCs w:val="24"/>
          <w:lang w:val="ru-RU"/>
        </w:rPr>
        <w:t xml:space="preserve"> 8, </w:t>
      </w:r>
      <w:r w:rsidR="00D85937" w:rsidRPr="005A0255">
        <w:rPr>
          <w:rFonts w:ascii="Times New Roman" w:hAnsi="Times New Roman" w:cs="Times New Roman"/>
          <w:sz w:val="24"/>
          <w:szCs w:val="24"/>
          <w:lang w:val="ru-RU"/>
        </w:rPr>
        <w:t>С</w:t>
      </w:r>
      <w:r w:rsidR="00D85937" w:rsidRPr="00D85937">
        <w:rPr>
          <w:rFonts w:ascii="Times New Roman" w:hAnsi="Times New Roman" w:cs="Times New Roman"/>
          <w:sz w:val="24"/>
          <w:szCs w:val="24"/>
          <w:lang w:val="ru-RU"/>
        </w:rPr>
        <w:t xml:space="preserve">. 144.. </w:t>
      </w:r>
      <w:r w:rsidR="00D85937" w:rsidRPr="005A0255">
        <w:rPr>
          <w:rFonts w:ascii="Times New Roman" w:hAnsi="Times New Roman" w:cs="Times New Roman"/>
          <w:sz w:val="24"/>
          <w:szCs w:val="24"/>
        </w:rPr>
        <w:t>(Jewish Encyclopedia.) Vol</w:t>
      </w:r>
      <w:r w:rsidR="00D85937" w:rsidRPr="008A782D">
        <w:rPr>
          <w:rFonts w:ascii="Times New Roman" w:hAnsi="Times New Roman" w:cs="Times New Roman"/>
          <w:sz w:val="24"/>
          <w:szCs w:val="24"/>
        </w:rPr>
        <w:t xml:space="preserve">. 8. </w:t>
      </w:r>
      <w:r w:rsidR="00D85937" w:rsidRPr="005A0255">
        <w:rPr>
          <w:rFonts w:ascii="Times New Roman" w:hAnsi="Times New Roman" w:cs="Times New Roman"/>
          <w:sz w:val="24"/>
          <w:szCs w:val="24"/>
        </w:rPr>
        <w:t>P</w:t>
      </w:r>
      <w:r w:rsidR="00D85937" w:rsidRPr="00D85937">
        <w:rPr>
          <w:rFonts w:ascii="Times New Roman" w:hAnsi="Times New Roman" w:cs="Times New Roman"/>
          <w:sz w:val="24"/>
          <w:szCs w:val="24"/>
        </w:rPr>
        <w:t xml:space="preserve">. </w:t>
      </w:r>
      <w:smartTag w:uri="urn:schemas-microsoft-com:office:smarttags" w:element="metricconverter">
        <w:smartTagPr>
          <w:attr w:name="ProductID" w:val="144. St"/>
        </w:smartTagPr>
        <w:r w:rsidR="00D85937" w:rsidRPr="00D85937">
          <w:rPr>
            <w:rFonts w:ascii="Times New Roman" w:hAnsi="Times New Roman" w:cs="Times New Roman"/>
            <w:sz w:val="24"/>
            <w:szCs w:val="24"/>
          </w:rPr>
          <w:t xml:space="preserve">144. </w:t>
        </w:r>
        <w:smartTag w:uri="urn:schemas-microsoft-com:office:smarttags" w:element="City">
          <w:smartTag w:uri="urn:schemas-microsoft-com:office:smarttags" w:element="place">
            <w:r w:rsidR="00D85937" w:rsidRPr="005A0255">
              <w:rPr>
                <w:rFonts w:ascii="Times New Roman" w:hAnsi="Times New Roman" w:cs="Times New Roman"/>
                <w:sz w:val="24"/>
                <w:szCs w:val="24"/>
              </w:rPr>
              <w:t>St</w:t>
            </w:r>
          </w:smartTag>
        </w:smartTag>
      </w:smartTag>
      <w:r w:rsidR="00D85937" w:rsidRPr="00D85937">
        <w:rPr>
          <w:rFonts w:ascii="Times New Roman" w:hAnsi="Times New Roman" w:cs="Times New Roman"/>
          <w:sz w:val="24"/>
          <w:szCs w:val="24"/>
        </w:rPr>
        <w:t xml:space="preserve">. </w:t>
      </w:r>
      <w:r w:rsidR="00D85937" w:rsidRPr="005A0255">
        <w:rPr>
          <w:rFonts w:ascii="Times New Roman" w:hAnsi="Times New Roman" w:cs="Times New Roman"/>
          <w:sz w:val="24"/>
          <w:szCs w:val="24"/>
        </w:rPr>
        <w:t>Petersburg</w:t>
      </w:r>
      <w:r w:rsidR="00014D75">
        <w:rPr>
          <w:rFonts w:ascii="Times New Roman" w:hAnsi="Times New Roman" w:cs="Times New Roman"/>
          <w:sz w:val="24"/>
          <w:szCs w:val="24"/>
        </w:rPr>
        <w:t>, 1908-1913.</w:t>
      </w:r>
      <w:r w:rsidR="00D85937" w:rsidRPr="00D85937">
        <w:rPr>
          <w:rFonts w:ascii="Times New Roman" w:hAnsi="Times New Roman" w:cs="Times New Roman"/>
          <w:sz w:val="24"/>
          <w:szCs w:val="24"/>
        </w:rPr>
        <w:t xml:space="preserve"> </w:t>
      </w:r>
    </w:p>
    <w:p w:rsidR="00A75C57" w:rsidRDefault="00A75C57" w:rsidP="00245787">
      <w:pPr>
        <w:pStyle w:val="EndnoteText"/>
        <w:jc w:val="both"/>
      </w:pPr>
    </w:p>
  </w:endnote>
  <w:endnote w:id="16">
    <w:p w:rsidR="006777C0" w:rsidRPr="001F2E56" w:rsidRDefault="00A75C57" w:rsidP="00245787">
      <w:pPr>
        <w:pStyle w:val="EndnoteText"/>
        <w:jc w:val="both"/>
        <w:rPr>
          <w:rFonts w:ascii="Times New Roman" w:hAnsi="Times New Roman" w:cs="Times New Roman"/>
          <w:sz w:val="24"/>
          <w:szCs w:val="24"/>
        </w:rPr>
      </w:pPr>
      <w:r>
        <w:rPr>
          <w:rStyle w:val="EndnoteReference"/>
        </w:rPr>
        <w:endnoteRef/>
      </w:r>
      <w:r w:rsidR="00D85937" w:rsidRPr="005A0255">
        <w:rPr>
          <w:rFonts w:ascii="Times New Roman" w:eastAsia="Times New Roman" w:hAnsi="Times New Roman" w:cs="Times New Roman"/>
          <w:color w:val="000000"/>
          <w:sz w:val="24"/>
          <w:szCs w:val="24"/>
          <w:lang w:val="ru-RU"/>
        </w:rPr>
        <w:t xml:space="preserve">2 </w:t>
      </w:r>
      <w:r w:rsidR="00D85937" w:rsidRPr="005A0255">
        <w:rPr>
          <w:rFonts w:ascii="Times New Roman" w:hAnsi="Times New Roman" w:cs="Times New Roman"/>
          <w:sz w:val="24"/>
          <w:szCs w:val="24"/>
          <w:lang w:val="ru-RU"/>
        </w:rPr>
        <w:t>ПСЗ</w:t>
      </w:r>
      <w:r w:rsidR="00D85937" w:rsidRPr="005A0255">
        <w:rPr>
          <w:rFonts w:ascii="Times New Roman" w:eastAsia="Times New Roman" w:hAnsi="Times New Roman" w:cs="Times New Roman"/>
          <w:color w:val="000000"/>
          <w:sz w:val="24"/>
          <w:szCs w:val="24"/>
          <w:lang w:val="ru-RU"/>
        </w:rPr>
        <w:t xml:space="preserve"> № 21547</w:t>
      </w:r>
      <w:r w:rsidR="001F2E56">
        <w:rPr>
          <w:rFonts w:ascii="Times New Roman" w:eastAsia="Times New Roman" w:hAnsi="Times New Roman" w:cs="Times New Roman"/>
          <w:color w:val="000000"/>
          <w:sz w:val="24"/>
          <w:szCs w:val="24"/>
        </w:rPr>
        <w:t>.</w:t>
      </w:r>
    </w:p>
    <w:p w:rsidR="00A75C57" w:rsidRPr="008A782D" w:rsidRDefault="00A75C57" w:rsidP="00245787">
      <w:pPr>
        <w:pStyle w:val="EndnoteText"/>
        <w:jc w:val="both"/>
        <w:rPr>
          <w:lang w:val="ru-RU"/>
        </w:rPr>
      </w:pPr>
    </w:p>
  </w:endnote>
  <w:endnote w:id="17">
    <w:p w:rsidR="006777C0" w:rsidRPr="008A782D" w:rsidRDefault="00A75C57" w:rsidP="00245787">
      <w:pPr>
        <w:pStyle w:val="EndnoteText"/>
        <w:jc w:val="both"/>
        <w:rPr>
          <w:rFonts w:ascii="Times New Roman" w:eastAsia="Times New Roman" w:hAnsi="Times New Roman" w:cs="Times New Roman"/>
          <w:color w:val="000000"/>
          <w:sz w:val="24"/>
          <w:szCs w:val="24"/>
          <w:lang w:val="ru-RU"/>
        </w:rPr>
      </w:pPr>
      <w:r>
        <w:rPr>
          <w:rStyle w:val="EndnoteReference"/>
        </w:rPr>
        <w:endnoteRef/>
      </w:r>
      <w:r w:rsidR="00D85937" w:rsidRPr="005A0255">
        <w:rPr>
          <w:rFonts w:ascii="Times New Roman" w:eastAsia="Times New Roman" w:hAnsi="Times New Roman" w:cs="Times New Roman"/>
          <w:color w:val="000000"/>
          <w:sz w:val="24"/>
          <w:szCs w:val="24"/>
          <w:lang w:val="ru-RU"/>
        </w:rPr>
        <w:t xml:space="preserve">2 </w:t>
      </w:r>
      <w:r w:rsidR="00D85937" w:rsidRPr="005A0255">
        <w:rPr>
          <w:rFonts w:ascii="Times New Roman" w:hAnsi="Times New Roman" w:cs="Times New Roman"/>
          <w:sz w:val="24"/>
          <w:szCs w:val="24"/>
          <w:lang w:val="ru-RU"/>
        </w:rPr>
        <w:t>ПСЗ</w:t>
      </w:r>
      <w:r w:rsidR="00D85937" w:rsidRPr="005A0255">
        <w:rPr>
          <w:rFonts w:ascii="Times New Roman" w:eastAsia="Times New Roman" w:hAnsi="Times New Roman" w:cs="Times New Roman"/>
          <w:color w:val="000000"/>
          <w:sz w:val="24"/>
          <w:szCs w:val="24"/>
          <w:lang w:val="ru-RU"/>
        </w:rPr>
        <w:t xml:space="preserve"> № 22837.</w:t>
      </w:r>
    </w:p>
    <w:p w:rsidR="00A75C57" w:rsidRPr="008A782D" w:rsidRDefault="00A75C57" w:rsidP="00245787">
      <w:pPr>
        <w:pStyle w:val="EndnoteText"/>
        <w:jc w:val="both"/>
        <w:rPr>
          <w:lang w:val="ru-RU"/>
        </w:rPr>
      </w:pPr>
    </w:p>
  </w:endnote>
  <w:endnote w:id="18">
    <w:p w:rsidR="00D85937" w:rsidRPr="002924BF" w:rsidRDefault="00A75C57" w:rsidP="00245787">
      <w:pPr>
        <w:spacing w:after="0" w:line="240" w:lineRule="auto"/>
        <w:jc w:val="both"/>
        <w:rPr>
          <w:rFonts w:ascii="Times New Roman" w:eastAsia="Times New Roman" w:hAnsi="Times New Roman" w:cs="Times New Roman"/>
          <w:color w:val="000000"/>
          <w:sz w:val="24"/>
          <w:szCs w:val="24"/>
          <w:lang w:val="ru-RU"/>
        </w:rPr>
      </w:pPr>
      <w:r>
        <w:rPr>
          <w:rStyle w:val="EndnoteReference"/>
        </w:rPr>
        <w:endnoteRef/>
      </w:r>
      <w:r w:rsidR="00D85937" w:rsidRPr="006777C0">
        <w:rPr>
          <w:rFonts w:ascii="Times New Roman" w:hAnsi="Times New Roman" w:cs="Times New Roman"/>
          <w:sz w:val="24"/>
          <w:szCs w:val="24"/>
          <w:lang w:val="ru-RU"/>
        </w:rPr>
        <w:t xml:space="preserve">Антонов Д. Н., Антонова, И. А. Метрические книги России </w:t>
      </w:r>
      <w:r w:rsidR="00D85937" w:rsidRPr="006777C0">
        <w:rPr>
          <w:rFonts w:ascii="Times New Roman" w:hAnsi="Times New Roman" w:cs="Times New Roman"/>
          <w:sz w:val="24"/>
          <w:szCs w:val="24"/>
        </w:rPr>
        <w:t>XVIII</w:t>
      </w:r>
      <w:r w:rsidR="00D85937" w:rsidRPr="006777C0">
        <w:rPr>
          <w:rFonts w:ascii="Times New Roman" w:hAnsi="Times New Roman" w:cs="Times New Roman"/>
          <w:sz w:val="24"/>
          <w:szCs w:val="24"/>
          <w:lang w:val="ru-RU"/>
        </w:rPr>
        <w:t xml:space="preserve"> – начала </w:t>
      </w:r>
      <w:r w:rsidR="00D85937" w:rsidRPr="006777C0">
        <w:rPr>
          <w:rFonts w:ascii="Times New Roman" w:hAnsi="Times New Roman" w:cs="Times New Roman"/>
          <w:sz w:val="24"/>
          <w:szCs w:val="24"/>
        </w:rPr>
        <w:t>XX</w:t>
      </w:r>
      <w:r w:rsidR="00014D75">
        <w:rPr>
          <w:rFonts w:ascii="Times New Roman" w:hAnsi="Times New Roman" w:cs="Times New Roman"/>
          <w:sz w:val="24"/>
          <w:szCs w:val="24"/>
          <w:lang w:val="ru-RU"/>
        </w:rPr>
        <w:t xml:space="preserve"> в. С. </w:t>
      </w:r>
      <w:smartTag w:uri="urn:schemas-microsoft-com:office:smarttags" w:element="metricconverter">
        <w:smartTagPr>
          <w:attr w:name="ProductID" w:val="139. М"/>
        </w:smartTagPr>
        <w:r w:rsidR="00014D75">
          <w:rPr>
            <w:rFonts w:ascii="Times New Roman" w:hAnsi="Times New Roman" w:cs="Times New Roman"/>
            <w:sz w:val="24"/>
            <w:szCs w:val="24"/>
            <w:lang w:val="ru-RU"/>
          </w:rPr>
          <w:t>139.</w:t>
        </w:r>
        <w:r w:rsidR="00014D75" w:rsidRPr="00014D75">
          <w:rPr>
            <w:rFonts w:ascii="Times New Roman" w:hAnsi="Times New Roman" w:cs="Times New Roman"/>
            <w:sz w:val="24"/>
            <w:szCs w:val="24"/>
            <w:lang w:val="ru-RU"/>
          </w:rPr>
          <w:t xml:space="preserve"> </w:t>
        </w:r>
        <w:r w:rsidR="00D85937" w:rsidRPr="006777C0">
          <w:rPr>
            <w:rFonts w:ascii="Times New Roman" w:hAnsi="Times New Roman" w:cs="Times New Roman"/>
            <w:sz w:val="24"/>
            <w:szCs w:val="24"/>
            <w:lang w:val="ru-RU"/>
          </w:rPr>
          <w:t>М</w:t>
        </w:r>
      </w:smartTag>
      <w:r w:rsidR="00D85937" w:rsidRPr="006777C0">
        <w:rPr>
          <w:rFonts w:ascii="Times New Roman" w:hAnsi="Times New Roman" w:cs="Times New Roman"/>
          <w:sz w:val="24"/>
          <w:szCs w:val="24"/>
          <w:lang w:val="de-DE"/>
        </w:rPr>
        <w:t>.</w:t>
      </w:r>
      <w:r w:rsidR="00D85937" w:rsidRPr="00014D75">
        <w:rPr>
          <w:rFonts w:ascii="Times New Roman" w:hAnsi="Times New Roman" w:cs="Times New Roman"/>
          <w:sz w:val="24"/>
          <w:szCs w:val="24"/>
          <w:lang w:val="ru-RU"/>
        </w:rPr>
        <w:t>,</w:t>
      </w:r>
      <w:r w:rsidR="00D85937" w:rsidRPr="006777C0">
        <w:rPr>
          <w:rFonts w:ascii="Times New Roman" w:hAnsi="Times New Roman" w:cs="Times New Roman"/>
          <w:sz w:val="24"/>
          <w:szCs w:val="24"/>
          <w:lang w:val="de-DE"/>
        </w:rPr>
        <w:t xml:space="preserve"> 2005. </w:t>
      </w:r>
      <w:r w:rsidR="00D85937" w:rsidRPr="006777C0">
        <w:rPr>
          <w:rFonts w:ascii="Times New Roman" w:hAnsi="Times New Roman" w:cs="Times New Roman"/>
          <w:sz w:val="24"/>
          <w:szCs w:val="24"/>
        </w:rPr>
        <w:t>(</w:t>
      </w:r>
      <w:r w:rsidR="00D85937" w:rsidRPr="006777C0">
        <w:rPr>
          <w:rFonts w:ascii="Times New Roman" w:eastAsia="Times New Roman" w:hAnsi="Times New Roman" w:cs="Times New Roman"/>
          <w:color w:val="000000"/>
          <w:sz w:val="24"/>
          <w:szCs w:val="24"/>
        </w:rPr>
        <w:t xml:space="preserve">Antonov, D. N., Antonova, I. A. Metrical Books of </w:t>
      </w:r>
      <w:smartTag w:uri="urn:schemas-microsoft-com:office:smarttags" w:element="country-region">
        <w:smartTag w:uri="urn:schemas-microsoft-com:office:smarttags" w:element="place">
          <w:r w:rsidR="00D85937" w:rsidRPr="006777C0">
            <w:rPr>
              <w:rFonts w:ascii="Times New Roman" w:eastAsia="Times New Roman" w:hAnsi="Times New Roman" w:cs="Times New Roman"/>
              <w:color w:val="000000"/>
              <w:sz w:val="24"/>
              <w:szCs w:val="24"/>
            </w:rPr>
            <w:t>Russia</w:t>
          </w:r>
        </w:smartTag>
      </w:smartTag>
      <w:r w:rsidR="00D85937" w:rsidRPr="006777C0">
        <w:rPr>
          <w:rFonts w:ascii="Times New Roman" w:eastAsia="Times New Roman" w:hAnsi="Times New Roman" w:cs="Times New Roman"/>
          <w:color w:val="000000"/>
          <w:sz w:val="24"/>
          <w:szCs w:val="24"/>
        </w:rPr>
        <w:t xml:space="preserve"> of the 18th – Beginning of the 20th Century). P</w:t>
      </w:r>
      <w:r w:rsidR="00B02A1B">
        <w:rPr>
          <w:rFonts w:ascii="Times New Roman" w:eastAsia="Times New Roman" w:hAnsi="Times New Roman" w:cs="Times New Roman"/>
          <w:color w:val="000000"/>
          <w:sz w:val="24"/>
          <w:szCs w:val="24"/>
          <w:lang w:val="ru-RU"/>
        </w:rPr>
        <w:t>. 139.</w:t>
      </w:r>
      <w:r w:rsidR="00B02A1B">
        <w:rPr>
          <w:rFonts w:ascii="Times New Roman" w:eastAsia="Times New Roman" w:hAnsi="Times New Roman" w:cs="Times New Roman"/>
          <w:color w:val="000000"/>
          <w:sz w:val="24"/>
          <w:szCs w:val="24"/>
        </w:rPr>
        <w:t xml:space="preserve"> </w:t>
      </w:r>
      <w:smartTag w:uri="urn:schemas-microsoft-com:office:smarttags" w:element="City">
        <w:smartTag w:uri="urn:schemas-microsoft-com:office:smarttags" w:element="place">
          <w:r w:rsidR="00D85937" w:rsidRPr="006777C0">
            <w:rPr>
              <w:rFonts w:ascii="Times New Roman" w:eastAsia="Times New Roman" w:hAnsi="Times New Roman" w:cs="Times New Roman"/>
              <w:color w:val="000000"/>
              <w:sz w:val="24"/>
              <w:szCs w:val="24"/>
            </w:rPr>
            <w:t>Moscow</w:t>
          </w:r>
        </w:smartTag>
      </w:smartTag>
      <w:r w:rsidR="00D85937" w:rsidRPr="002924BF">
        <w:rPr>
          <w:rFonts w:ascii="Times New Roman" w:eastAsia="Times New Roman" w:hAnsi="Times New Roman" w:cs="Times New Roman"/>
          <w:color w:val="000000"/>
          <w:sz w:val="24"/>
          <w:szCs w:val="24"/>
          <w:lang w:val="ru-RU"/>
        </w:rPr>
        <w:t xml:space="preserve">, 2005. </w:t>
      </w:r>
      <w:r w:rsidR="00D85937" w:rsidRPr="006777C0">
        <w:rPr>
          <w:rFonts w:ascii="Times New Roman" w:eastAsia="Times New Roman" w:hAnsi="Times New Roman" w:cs="Times New Roman"/>
          <w:color w:val="000000"/>
          <w:sz w:val="24"/>
          <w:szCs w:val="24"/>
        </w:rPr>
        <w:t>P</w:t>
      </w:r>
      <w:r w:rsidR="00D85937" w:rsidRPr="002924BF">
        <w:rPr>
          <w:rFonts w:ascii="Times New Roman" w:eastAsia="Times New Roman" w:hAnsi="Times New Roman" w:cs="Times New Roman"/>
          <w:color w:val="000000"/>
          <w:sz w:val="24"/>
          <w:szCs w:val="24"/>
          <w:lang w:val="ru-RU"/>
        </w:rPr>
        <w:t>. 139.</w:t>
      </w:r>
    </w:p>
    <w:p w:rsidR="00A75C57" w:rsidRPr="008A782D" w:rsidRDefault="00A75C57" w:rsidP="00245787">
      <w:pPr>
        <w:pStyle w:val="EndnoteText"/>
        <w:jc w:val="both"/>
        <w:rPr>
          <w:lang w:val="ru-RU"/>
        </w:rPr>
      </w:pPr>
    </w:p>
  </w:endnote>
  <w:endnote w:id="19">
    <w:p w:rsidR="006777C0" w:rsidRPr="002924BF" w:rsidRDefault="00A75C57" w:rsidP="00245787">
      <w:pPr>
        <w:spacing w:after="0" w:line="240" w:lineRule="auto"/>
        <w:jc w:val="both"/>
        <w:rPr>
          <w:rFonts w:ascii="Times New Roman" w:eastAsia="Times New Roman" w:hAnsi="Times New Roman" w:cs="Times New Roman"/>
          <w:color w:val="000000"/>
          <w:sz w:val="24"/>
          <w:szCs w:val="24"/>
          <w:lang w:val="ru-RU"/>
        </w:rPr>
      </w:pPr>
      <w:r>
        <w:rPr>
          <w:rStyle w:val="EndnoteReference"/>
        </w:rPr>
        <w:endnoteRef/>
      </w:r>
      <w:r w:rsidR="002924BF" w:rsidRPr="002924BF">
        <w:rPr>
          <w:rFonts w:ascii="Times New Roman" w:eastAsia="Times New Roman" w:hAnsi="Times New Roman" w:cs="Times New Roman"/>
          <w:color w:val="000000"/>
          <w:sz w:val="24"/>
          <w:szCs w:val="24"/>
          <w:lang w:val="ru-RU"/>
        </w:rPr>
        <w:t xml:space="preserve">2 </w:t>
      </w:r>
      <w:r w:rsidR="002924BF" w:rsidRPr="006777C0">
        <w:rPr>
          <w:rFonts w:ascii="Times New Roman" w:hAnsi="Times New Roman" w:cs="Times New Roman"/>
          <w:sz w:val="24"/>
          <w:szCs w:val="24"/>
          <w:lang w:val="ru-RU"/>
        </w:rPr>
        <w:t>ПСЗ</w:t>
      </w:r>
      <w:r w:rsidR="002924BF" w:rsidRPr="002924BF">
        <w:rPr>
          <w:rFonts w:ascii="Times New Roman" w:eastAsia="Times New Roman" w:hAnsi="Times New Roman" w:cs="Times New Roman"/>
          <w:color w:val="000000"/>
          <w:sz w:val="24"/>
          <w:szCs w:val="24"/>
          <w:lang w:val="ru-RU"/>
        </w:rPr>
        <w:t xml:space="preserve"> № 6265.</w:t>
      </w:r>
    </w:p>
    <w:p w:rsidR="00A75C57" w:rsidRPr="002924BF" w:rsidRDefault="00A75C57" w:rsidP="00245787">
      <w:pPr>
        <w:pStyle w:val="EndnoteText"/>
        <w:jc w:val="both"/>
        <w:rPr>
          <w:lang w:val="ru-RU"/>
        </w:rPr>
      </w:pPr>
    </w:p>
  </w:endnote>
  <w:endnote w:id="20">
    <w:p w:rsidR="002924BF" w:rsidRPr="005A0255" w:rsidRDefault="00A75C57" w:rsidP="00245787">
      <w:pPr>
        <w:spacing w:after="0" w:line="240" w:lineRule="auto"/>
        <w:jc w:val="both"/>
        <w:rPr>
          <w:rFonts w:ascii="Times New Roman" w:eastAsia="Times New Roman" w:hAnsi="Times New Roman" w:cs="Times New Roman"/>
          <w:color w:val="000000"/>
          <w:sz w:val="24"/>
          <w:szCs w:val="24"/>
        </w:rPr>
      </w:pPr>
      <w:r>
        <w:rPr>
          <w:rStyle w:val="EndnoteReference"/>
        </w:rPr>
        <w:endnoteRef/>
      </w:r>
      <w:r w:rsidR="002924BF" w:rsidRPr="005A0255">
        <w:rPr>
          <w:rFonts w:ascii="Times New Roman" w:hAnsi="Times New Roman" w:cs="Times New Roman"/>
          <w:sz w:val="24"/>
          <w:szCs w:val="24"/>
          <w:lang w:val="ru-RU"/>
        </w:rPr>
        <w:t>Гессен, Ю. И. Имена еврейские по русскому законодательству. // Еврейская энциклопедия. СПб</w:t>
      </w:r>
      <w:r w:rsidR="002924BF" w:rsidRPr="005A0255">
        <w:rPr>
          <w:rFonts w:ascii="Times New Roman" w:hAnsi="Times New Roman" w:cs="Times New Roman"/>
          <w:sz w:val="24"/>
          <w:szCs w:val="24"/>
        </w:rPr>
        <w:t xml:space="preserve">., 1908-1913. </w:t>
      </w:r>
      <w:r w:rsidR="002924BF" w:rsidRPr="005A0255">
        <w:rPr>
          <w:rFonts w:ascii="Times New Roman" w:eastAsia="Times New Roman" w:hAnsi="Times New Roman" w:cs="Times New Roman"/>
          <w:color w:val="000000"/>
          <w:sz w:val="24"/>
          <w:szCs w:val="24"/>
          <w:lang w:val="ru-RU"/>
        </w:rPr>
        <w:t>Том</w:t>
      </w:r>
      <w:r w:rsidR="002924BF" w:rsidRPr="005A0255">
        <w:rPr>
          <w:rFonts w:ascii="Times New Roman" w:eastAsia="Times New Roman" w:hAnsi="Times New Roman" w:cs="Times New Roman"/>
          <w:color w:val="000000"/>
          <w:sz w:val="24"/>
          <w:szCs w:val="24"/>
        </w:rPr>
        <w:t xml:space="preserve"> 8, </w:t>
      </w:r>
      <w:r w:rsidR="002924BF" w:rsidRPr="005A0255">
        <w:rPr>
          <w:rFonts w:ascii="Times New Roman" w:eastAsia="Times New Roman" w:hAnsi="Times New Roman" w:cs="Times New Roman"/>
          <w:color w:val="000000"/>
          <w:sz w:val="24"/>
          <w:szCs w:val="24"/>
          <w:lang w:val="ru-RU"/>
        </w:rPr>
        <w:t>С</w:t>
      </w:r>
      <w:r w:rsidR="002924BF" w:rsidRPr="005A0255">
        <w:rPr>
          <w:rFonts w:ascii="Times New Roman" w:eastAsia="Times New Roman" w:hAnsi="Times New Roman" w:cs="Times New Roman"/>
          <w:color w:val="000000"/>
          <w:sz w:val="24"/>
          <w:szCs w:val="24"/>
        </w:rPr>
        <w:t xml:space="preserve">. 150. </w:t>
      </w:r>
      <w:r w:rsidR="002924BF" w:rsidRPr="005A0255">
        <w:rPr>
          <w:rFonts w:ascii="Times New Roman" w:hAnsi="Times New Roman" w:cs="Times New Roman"/>
          <w:sz w:val="24"/>
          <w:szCs w:val="24"/>
        </w:rPr>
        <w:t>(</w:t>
      </w:r>
      <w:r w:rsidR="002924BF" w:rsidRPr="005A0255">
        <w:rPr>
          <w:rFonts w:ascii="Times New Roman" w:eastAsia="Times New Roman" w:hAnsi="Times New Roman" w:cs="Times New Roman"/>
          <w:sz w:val="24"/>
          <w:szCs w:val="24"/>
          <w:lang w:eastAsia="ru-RU"/>
        </w:rPr>
        <w:t xml:space="preserve">Gessen, Yu. I. </w:t>
      </w:r>
      <w:r w:rsidR="002924BF" w:rsidRPr="005A0255">
        <w:rPr>
          <w:rFonts w:ascii="Times New Roman" w:eastAsia="Times New Roman" w:hAnsi="Times New Roman" w:cs="Times New Roman"/>
          <w:color w:val="000000"/>
          <w:sz w:val="24"/>
          <w:szCs w:val="24"/>
        </w:rPr>
        <w:t xml:space="preserve">Jewish Names </w:t>
      </w:r>
      <w:r w:rsidR="00F95597">
        <w:rPr>
          <w:rFonts w:ascii="Times New Roman" w:eastAsia="Times New Roman" w:hAnsi="Times New Roman" w:cs="Times New Roman"/>
          <w:color w:val="000000"/>
          <w:sz w:val="24"/>
          <w:szCs w:val="24"/>
        </w:rPr>
        <w:t>a</w:t>
      </w:r>
      <w:r w:rsidR="002924BF" w:rsidRPr="005A0255">
        <w:rPr>
          <w:rFonts w:ascii="Times New Roman" w:eastAsia="Times New Roman" w:hAnsi="Times New Roman" w:cs="Times New Roman"/>
          <w:color w:val="000000"/>
          <w:sz w:val="24"/>
          <w:szCs w:val="24"/>
        </w:rPr>
        <w:t xml:space="preserve">ccording to Russian Legislation. </w:t>
      </w:r>
      <w:r w:rsidR="002924BF" w:rsidRPr="005A0255">
        <w:rPr>
          <w:rFonts w:ascii="Times New Roman" w:eastAsia="Times New Roman" w:hAnsi="Times New Roman" w:cs="Times New Roman"/>
          <w:sz w:val="24"/>
          <w:szCs w:val="24"/>
          <w:lang w:eastAsia="ru-RU"/>
        </w:rPr>
        <w:t>Jewish Encyclopedia.</w:t>
      </w:r>
      <w:r w:rsidR="002924BF" w:rsidRPr="005A0255">
        <w:rPr>
          <w:rFonts w:ascii="Times New Roman" w:eastAsia="Times New Roman" w:hAnsi="Times New Roman" w:cs="Times New Roman"/>
          <w:color w:val="000000"/>
          <w:sz w:val="24"/>
          <w:szCs w:val="24"/>
        </w:rPr>
        <w:t xml:space="preserve">) Vol. 8. P. </w:t>
      </w:r>
      <w:smartTag w:uri="urn:schemas-microsoft-com:office:smarttags" w:element="metricconverter">
        <w:smartTagPr>
          <w:attr w:name="ProductID" w:val="150. St"/>
        </w:smartTagPr>
        <w:r w:rsidR="002924BF" w:rsidRPr="005A0255">
          <w:rPr>
            <w:rFonts w:ascii="Times New Roman" w:eastAsia="Times New Roman" w:hAnsi="Times New Roman" w:cs="Times New Roman"/>
            <w:color w:val="000000"/>
            <w:sz w:val="24"/>
            <w:szCs w:val="24"/>
          </w:rPr>
          <w:t xml:space="preserve">150. </w:t>
        </w:r>
        <w:smartTag w:uri="urn:schemas-microsoft-com:office:smarttags" w:element="City">
          <w:smartTag w:uri="urn:schemas-microsoft-com:office:smarttags" w:element="place">
            <w:r w:rsidR="002924BF" w:rsidRPr="005A0255">
              <w:rPr>
                <w:rFonts w:ascii="Times New Roman" w:hAnsi="Times New Roman" w:cs="Times New Roman"/>
                <w:sz w:val="24"/>
                <w:szCs w:val="24"/>
              </w:rPr>
              <w:t>St</w:t>
            </w:r>
          </w:smartTag>
        </w:smartTag>
      </w:smartTag>
      <w:r w:rsidR="002924BF" w:rsidRPr="005A0255">
        <w:rPr>
          <w:rFonts w:ascii="Times New Roman" w:hAnsi="Times New Roman" w:cs="Times New Roman"/>
          <w:sz w:val="24"/>
          <w:szCs w:val="24"/>
        </w:rPr>
        <w:t>. Petersburg</w:t>
      </w:r>
      <w:r w:rsidR="002924BF" w:rsidRPr="005A0255">
        <w:rPr>
          <w:rFonts w:ascii="Times New Roman" w:hAnsi="Times New Roman" w:cs="Times New Roman"/>
          <w:sz w:val="24"/>
          <w:szCs w:val="24"/>
        </w:rPr>
        <w:t>, 1908-1913</w:t>
      </w:r>
      <w:r w:rsidR="002924BF" w:rsidRPr="005A0255">
        <w:rPr>
          <w:rFonts w:ascii="Times New Roman" w:eastAsia="Times New Roman" w:hAnsi="Times New Roman" w:cs="Times New Roman"/>
          <w:color w:val="000000"/>
          <w:sz w:val="24"/>
          <w:szCs w:val="24"/>
        </w:rPr>
        <w:t xml:space="preserve">. </w:t>
      </w:r>
    </w:p>
    <w:p w:rsidR="00A75C57" w:rsidRDefault="00A75C57" w:rsidP="00245787">
      <w:pPr>
        <w:pStyle w:val="EndnoteText"/>
        <w:jc w:val="both"/>
      </w:pPr>
    </w:p>
  </w:endnote>
  <w:endnote w:id="21">
    <w:p w:rsidR="008A782D" w:rsidRPr="009C3699" w:rsidRDefault="008A782D" w:rsidP="00245787">
      <w:pPr>
        <w:pStyle w:val="EndnoteText"/>
        <w:jc w:val="both"/>
        <w:rPr>
          <w:rFonts w:ascii="Times New Roman" w:hAnsi="Times New Roman" w:cs="Times New Roman"/>
          <w:sz w:val="24"/>
          <w:szCs w:val="24"/>
        </w:rPr>
      </w:pPr>
      <w:r>
        <w:rPr>
          <w:rStyle w:val="EndnoteReference"/>
        </w:rPr>
        <w:endnoteRef/>
      </w:r>
      <w:r w:rsidR="00B02A1B">
        <w:rPr>
          <w:rFonts w:ascii="Times New Roman" w:hAnsi="Times New Roman" w:cs="Times New Roman"/>
          <w:sz w:val="24"/>
          <w:szCs w:val="24"/>
        </w:rPr>
        <w:t xml:space="preserve">LGIA. F. 1262. </w:t>
      </w:r>
      <w:r w:rsidRPr="009C3699">
        <w:rPr>
          <w:rFonts w:ascii="Times New Roman" w:hAnsi="Times New Roman" w:cs="Times New Roman"/>
          <w:sz w:val="24"/>
          <w:szCs w:val="24"/>
        </w:rPr>
        <w:t xml:space="preserve">Op. 1. D. </w:t>
      </w:r>
      <w:smartTag w:uri="urn:schemas-microsoft-com:office:smarttags" w:element="metricconverter">
        <w:smartTagPr>
          <w:attr w:name="ProductID" w:val="163. L"/>
        </w:smartTagPr>
        <w:r w:rsidRPr="009C3699">
          <w:rPr>
            <w:rFonts w:ascii="Times New Roman" w:hAnsi="Times New Roman" w:cs="Times New Roman"/>
            <w:sz w:val="24"/>
            <w:szCs w:val="24"/>
          </w:rPr>
          <w:t>16</w:t>
        </w:r>
        <w:r w:rsidR="00D21703">
          <w:rPr>
            <w:rFonts w:ascii="Times New Roman" w:hAnsi="Times New Roman" w:cs="Times New Roman"/>
            <w:sz w:val="24"/>
            <w:szCs w:val="24"/>
          </w:rPr>
          <w:t>3.</w:t>
        </w:r>
        <w:r w:rsidR="001F2E56">
          <w:rPr>
            <w:rFonts w:ascii="Times New Roman" w:hAnsi="Times New Roman" w:cs="Times New Roman"/>
            <w:sz w:val="24"/>
            <w:szCs w:val="24"/>
          </w:rPr>
          <w:t xml:space="preserve"> L</w:t>
        </w:r>
      </w:smartTag>
      <w:r w:rsidR="00D21703">
        <w:rPr>
          <w:rFonts w:ascii="Times New Roman" w:hAnsi="Times New Roman" w:cs="Times New Roman"/>
          <w:sz w:val="24"/>
          <w:szCs w:val="24"/>
        </w:rPr>
        <w:t>. 204-256</w:t>
      </w:r>
      <w:r w:rsidR="001F2E56">
        <w:rPr>
          <w:rFonts w:ascii="Times New Roman" w:hAnsi="Times New Roman" w:cs="Times New Roman"/>
          <w:sz w:val="24"/>
          <w:szCs w:val="24"/>
        </w:rPr>
        <w:t xml:space="preserve"> v.</w:t>
      </w:r>
      <w:r w:rsidR="00D21703">
        <w:rPr>
          <w:rFonts w:ascii="Times New Roman" w:hAnsi="Times New Roman"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C57" w:rsidRDefault="00A75C57">
    <w:pPr>
      <w:pStyle w:val="Footer"/>
      <w:jc w:val="center"/>
    </w:pPr>
    <w:r>
      <w:fldChar w:fldCharType="begin"/>
    </w:r>
    <w:r>
      <w:instrText xml:space="preserve"> PAGE   \* MERGEFORMAT </w:instrText>
    </w:r>
    <w:r>
      <w:fldChar w:fldCharType="separate"/>
    </w:r>
    <w:r w:rsidR="00BE6ACA">
      <w:rPr>
        <w:noProof/>
      </w:rPr>
      <w:t>1</w:t>
    </w:r>
    <w:r>
      <w:rPr>
        <w:noProof/>
      </w:rPr>
      <w:fldChar w:fldCharType="end"/>
    </w:r>
  </w:p>
  <w:p w:rsidR="00A75C57" w:rsidRDefault="00A75C57" w:rsidP="007D509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ACA" w:rsidRDefault="00BE6ACA">
      <w:pPr>
        <w:spacing w:after="0" w:line="240" w:lineRule="auto"/>
      </w:pPr>
      <w:r>
        <w:separator/>
      </w:r>
    </w:p>
  </w:footnote>
  <w:footnote w:type="continuationSeparator" w:id="0">
    <w:p w:rsidR="00BE6ACA" w:rsidRDefault="00BE6A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87190"/>
    <w:multiLevelType w:val="hybridMultilevel"/>
    <w:tmpl w:val="D50832CC"/>
    <w:lvl w:ilvl="0" w:tplc="3E9C4C4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2EA1A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3EA30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F0610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88BCF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462D8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F42FD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E05CF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D829D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902DF2"/>
    <w:multiLevelType w:val="multilevel"/>
    <w:tmpl w:val="A9802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442AC3"/>
    <w:multiLevelType w:val="hybridMultilevel"/>
    <w:tmpl w:val="E96C5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3A185A"/>
    <w:multiLevelType w:val="hybridMultilevel"/>
    <w:tmpl w:val="CA1AC4EA"/>
    <w:lvl w:ilvl="0" w:tplc="D58CDD9C">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1" w:tplc="42AE791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2" w:tplc="419C4A0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3" w:tplc="B67C3C5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4" w:tplc="39A6E3D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5" w:tplc="49B0594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6" w:tplc="51769B0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7" w:tplc="D24684D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8" w:tplc="6D8AC89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abstractNum>
  <w:abstractNum w:abstractNumId="4" w15:restartNumberingAfterBreak="0">
    <w:nsid w:val="4D4061C9"/>
    <w:multiLevelType w:val="hybridMultilevel"/>
    <w:tmpl w:val="50DC57A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50341D10"/>
    <w:multiLevelType w:val="hybridMultilevel"/>
    <w:tmpl w:val="28188B7C"/>
    <w:lvl w:ilvl="0" w:tplc="AAAC3BCA">
      <w:start w:val="3"/>
      <w:numFmt w:val="decimal"/>
      <w:lvlText w:val="%1)"/>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32426A">
      <w:start w:val="1"/>
      <w:numFmt w:val="lowerLetter"/>
      <w:lvlText w:val="%2"/>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ACEDA6">
      <w:start w:val="1"/>
      <w:numFmt w:val="lowerRoman"/>
      <w:lvlText w:val="%3"/>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D0612A">
      <w:start w:val="1"/>
      <w:numFmt w:val="decimal"/>
      <w:lvlText w:val="%4"/>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F8210E">
      <w:start w:val="1"/>
      <w:numFmt w:val="lowerLetter"/>
      <w:lvlText w:val="%5"/>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4ECBEA">
      <w:start w:val="1"/>
      <w:numFmt w:val="lowerRoman"/>
      <w:lvlText w:val="%6"/>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E48672">
      <w:start w:val="1"/>
      <w:numFmt w:val="decimal"/>
      <w:lvlText w:val="%7"/>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0083BA">
      <w:start w:val="1"/>
      <w:numFmt w:val="lowerLetter"/>
      <w:lvlText w:val="%8"/>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0E9FDE">
      <w:start w:val="1"/>
      <w:numFmt w:val="lowerRoman"/>
      <w:lvlText w:val="%9"/>
      <w:lvlJc w:val="left"/>
      <w:pPr>
        <w:ind w:left="7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23E12B2"/>
    <w:multiLevelType w:val="hybridMultilevel"/>
    <w:tmpl w:val="D9ECBDF8"/>
    <w:lvl w:ilvl="0" w:tplc="4CBC2872">
      <w:start w:val="8"/>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1" w:tplc="1B6EBF7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2" w:tplc="2ED4D9A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3" w:tplc="6770C7C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4" w:tplc="7496FD3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5" w:tplc="917834B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6" w:tplc="EAAA00F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7" w:tplc="6E0E9B5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8" w:tplc="F5FAFED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abstractNum>
  <w:num w:numId="1">
    <w:abstractNumId w:val="3"/>
  </w:num>
  <w:num w:numId="2">
    <w:abstractNumId w:val="6"/>
  </w:num>
  <w:num w:numId="3">
    <w:abstractNumId w:val="2"/>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savePreviewPicture/>
  <w:hdrShapeDefaults>
    <o:shapedefaults v:ext="edit" spidmax="2049"/>
  </w:hdrShapeDefaults>
  <w:footnotePr>
    <w:numStart w:val="13"/>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D89"/>
    <w:rsid w:val="00000247"/>
    <w:rsid w:val="00004C56"/>
    <w:rsid w:val="000053F9"/>
    <w:rsid w:val="000118DC"/>
    <w:rsid w:val="00011D0B"/>
    <w:rsid w:val="00014BE0"/>
    <w:rsid w:val="00014D75"/>
    <w:rsid w:val="000203B1"/>
    <w:rsid w:val="000242E4"/>
    <w:rsid w:val="00026263"/>
    <w:rsid w:val="0003210C"/>
    <w:rsid w:val="00033E29"/>
    <w:rsid w:val="000373BA"/>
    <w:rsid w:val="00037CA1"/>
    <w:rsid w:val="000400F7"/>
    <w:rsid w:val="0004183A"/>
    <w:rsid w:val="00042C78"/>
    <w:rsid w:val="0004544D"/>
    <w:rsid w:val="00045480"/>
    <w:rsid w:val="00054FCD"/>
    <w:rsid w:val="00060C77"/>
    <w:rsid w:val="00061D9C"/>
    <w:rsid w:val="00064FDA"/>
    <w:rsid w:val="00065C04"/>
    <w:rsid w:val="00065D34"/>
    <w:rsid w:val="00071753"/>
    <w:rsid w:val="00072C18"/>
    <w:rsid w:val="000745DE"/>
    <w:rsid w:val="00074C5B"/>
    <w:rsid w:val="000751FD"/>
    <w:rsid w:val="000776DD"/>
    <w:rsid w:val="00081976"/>
    <w:rsid w:val="00083209"/>
    <w:rsid w:val="000833C8"/>
    <w:rsid w:val="000916C3"/>
    <w:rsid w:val="00093A7E"/>
    <w:rsid w:val="0009674D"/>
    <w:rsid w:val="000A51EB"/>
    <w:rsid w:val="000A59FC"/>
    <w:rsid w:val="000A7383"/>
    <w:rsid w:val="000B20E8"/>
    <w:rsid w:val="000B3E46"/>
    <w:rsid w:val="000B74DE"/>
    <w:rsid w:val="000C0765"/>
    <w:rsid w:val="000C10DD"/>
    <w:rsid w:val="000D0EBF"/>
    <w:rsid w:val="000D4F00"/>
    <w:rsid w:val="000D5E6A"/>
    <w:rsid w:val="000D6A0E"/>
    <w:rsid w:val="000D74ED"/>
    <w:rsid w:val="000E0190"/>
    <w:rsid w:val="000E0FAC"/>
    <w:rsid w:val="000E1271"/>
    <w:rsid w:val="000E4C8E"/>
    <w:rsid w:val="000E5325"/>
    <w:rsid w:val="000F4B38"/>
    <w:rsid w:val="000F657A"/>
    <w:rsid w:val="00101A50"/>
    <w:rsid w:val="0010446F"/>
    <w:rsid w:val="001059C8"/>
    <w:rsid w:val="001070DF"/>
    <w:rsid w:val="001072E5"/>
    <w:rsid w:val="001074FC"/>
    <w:rsid w:val="001106D9"/>
    <w:rsid w:val="00111FB0"/>
    <w:rsid w:val="00113C31"/>
    <w:rsid w:val="001229FB"/>
    <w:rsid w:val="00125306"/>
    <w:rsid w:val="00126F79"/>
    <w:rsid w:val="00132B78"/>
    <w:rsid w:val="00134F36"/>
    <w:rsid w:val="001445B8"/>
    <w:rsid w:val="001521AA"/>
    <w:rsid w:val="00154839"/>
    <w:rsid w:val="001559B0"/>
    <w:rsid w:val="00160D03"/>
    <w:rsid w:val="00160F24"/>
    <w:rsid w:val="001670C9"/>
    <w:rsid w:val="00170E53"/>
    <w:rsid w:val="0017294C"/>
    <w:rsid w:val="00172B25"/>
    <w:rsid w:val="00172DA8"/>
    <w:rsid w:val="001745CF"/>
    <w:rsid w:val="00174F67"/>
    <w:rsid w:val="00175C45"/>
    <w:rsid w:val="0017607A"/>
    <w:rsid w:val="00176A57"/>
    <w:rsid w:val="00181277"/>
    <w:rsid w:val="001815AD"/>
    <w:rsid w:val="00181DC8"/>
    <w:rsid w:val="00182FC1"/>
    <w:rsid w:val="00183543"/>
    <w:rsid w:val="001838E2"/>
    <w:rsid w:val="001841D0"/>
    <w:rsid w:val="00186F2F"/>
    <w:rsid w:val="001A08FA"/>
    <w:rsid w:val="001A23DD"/>
    <w:rsid w:val="001A5708"/>
    <w:rsid w:val="001A6523"/>
    <w:rsid w:val="001A6ED2"/>
    <w:rsid w:val="001B0D54"/>
    <w:rsid w:val="001B25DD"/>
    <w:rsid w:val="001B303E"/>
    <w:rsid w:val="001B45A8"/>
    <w:rsid w:val="001B4877"/>
    <w:rsid w:val="001B48B5"/>
    <w:rsid w:val="001B7590"/>
    <w:rsid w:val="001C5242"/>
    <w:rsid w:val="001C5BCA"/>
    <w:rsid w:val="001C6842"/>
    <w:rsid w:val="001C6F4F"/>
    <w:rsid w:val="001D7409"/>
    <w:rsid w:val="001E0D3A"/>
    <w:rsid w:val="001E315E"/>
    <w:rsid w:val="001E55BD"/>
    <w:rsid w:val="001F2C2A"/>
    <w:rsid w:val="001F2E56"/>
    <w:rsid w:val="001F37B9"/>
    <w:rsid w:val="001F3DBF"/>
    <w:rsid w:val="001F4F45"/>
    <w:rsid w:val="001F5470"/>
    <w:rsid w:val="002007EA"/>
    <w:rsid w:val="00203A81"/>
    <w:rsid w:val="002062A4"/>
    <w:rsid w:val="00210C9A"/>
    <w:rsid w:val="00215000"/>
    <w:rsid w:val="0021516B"/>
    <w:rsid w:val="002169B2"/>
    <w:rsid w:val="00221F42"/>
    <w:rsid w:val="00223719"/>
    <w:rsid w:val="00231834"/>
    <w:rsid w:val="0023241B"/>
    <w:rsid w:val="00232746"/>
    <w:rsid w:val="00236674"/>
    <w:rsid w:val="002366F7"/>
    <w:rsid w:val="0023708E"/>
    <w:rsid w:val="00241143"/>
    <w:rsid w:val="00242728"/>
    <w:rsid w:val="0024381A"/>
    <w:rsid w:val="00245787"/>
    <w:rsid w:val="0024578D"/>
    <w:rsid w:val="002459E7"/>
    <w:rsid w:val="002474E6"/>
    <w:rsid w:val="00247A25"/>
    <w:rsid w:val="0025008C"/>
    <w:rsid w:val="00251F12"/>
    <w:rsid w:val="0025434F"/>
    <w:rsid w:val="002575D4"/>
    <w:rsid w:val="002612AF"/>
    <w:rsid w:val="00264355"/>
    <w:rsid w:val="00265024"/>
    <w:rsid w:val="00273CC8"/>
    <w:rsid w:val="002745CB"/>
    <w:rsid w:val="00275878"/>
    <w:rsid w:val="00277669"/>
    <w:rsid w:val="00280876"/>
    <w:rsid w:val="0028237A"/>
    <w:rsid w:val="002924BF"/>
    <w:rsid w:val="002929BE"/>
    <w:rsid w:val="0029784A"/>
    <w:rsid w:val="002A029E"/>
    <w:rsid w:val="002A4706"/>
    <w:rsid w:val="002B2CAF"/>
    <w:rsid w:val="002B5181"/>
    <w:rsid w:val="002C32AA"/>
    <w:rsid w:val="002C5042"/>
    <w:rsid w:val="002C7F05"/>
    <w:rsid w:val="002D47FA"/>
    <w:rsid w:val="002E2239"/>
    <w:rsid w:val="002E2664"/>
    <w:rsid w:val="002E47DF"/>
    <w:rsid w:val="002E7373"/>
    <w:rsid w:val="002F2537"/>
    <w:rsid w:val="002F3389"/>
    <w:rsid w:val="002F410D"/>
    <w:rsid w:val="002F6E8B"/>
    <w:rsid w:val="002F7F77"/>
    <w:rsid w:val="003033E4"/>
    <w:rsid w:val="00304BBE"/>
    <w:rsid w:val="00305ACF"/>
    <w:rsid w:val="00306357"/>
    <w:rsid w:val="003064E5"/>
    <w:rsid w:val="003066D8"/>
    <w:rsid w:val="00313F6F"/>
    <w:rsid w:val="00320E1E"/>
    <w:rsid w:val="00321768"/>
    <w:rsid w:val="00322B9D"/>
    <w:rsid w:val="00323B7A"/>
    <w:rsid w:val="00326B80"/>
    <w:rsid w:val="00331549"/>
    <w:rsid w:val="003326B1"/>
    <w:rsid w:val="0033395F"/>
    <w:rsid w:val="00334FA3"/>
    <w:rsid w:val="003352FD"/>
    <w:rsid w:val="00340203"/>
    <w:rsid w:val="00340BF8"/>
    <w:rsid w:val="003436DC"/>
    <w:rsid w:val="00345AB8"/>
    <w:rsid w:val="00345B9F"/>
    <w:rsid w:val="00351B75"/>
    <w:rsid w:val="00354F9F"/>
    <w:rsid w:val="00355059"/>
    <w:rsid w:val="00355377"/>
    <w:rsid w:val="00355D0D"/>
    <w:rsid w:val="00356841"/>
    <w:rsid w:val="003601BD"/>
    <w:rsid w:val="00362D17"/>
    <w:rsid w:val="00362E69"/>
    <w:rsid w:val="00363E6E"/>
    <w:rsid w:val="00364664"/>
    <w:rsid w:val="00365185"/>
    <w:rsid w:val="00365F3D"/>
    <w:rsid w:val="003663BC"/>
    <w:rsid w:val="003704AB"/>
    <w:rsid w:val="003712B1"/>
    <w:rsid w:val="0037224A"/>
    <w:rsid w:val="0037760F"/>
    <w:rsid w:val="00380F7F"/>
    <w:rsid w:val="0038262E"/>
    <w:rsid w:val="00383C32"/>
    <w:rsid w:val="00385E43"/>
    <w:rsid w:val="00397A1A"/>
    <w:rsid w:val="003A16C1"/>
    <w:rsid w:val="003A1C8C"/>
    <w:rsid w:val="003A38A2"/>
    <w:rsid w:val="003A40B8"/>
    <w:rsid w:val="003A6430"/>
    <w:rsid w:val="003A6AAC"/>
    <w:rsid w:val="003A6AF5"/>
    <w:rsid w:val="003B5798"/>
    <w:rsid w:val="003B5888"/>
    <w:rsid w:val="003C08E5"/>
    <w:rsid w:val="003C45CA"/>
    <w:rsid w:val="003C5A9C"/>
    <w:rsid w:val="003C7C9C"/>
    <w:rsid w:val="003D0114"/>
    <w:rsid w:val="003D09C2"/>
    <w:rsid w:val="003D316D"/>
    <w:rsid w:val="003D444F"/>
    <w:rsid w:val="003D4D41"/>
    <w:rsid w:val="003D54B7"/>
    <w:rsid w:val="003E0312"/>
    <w:rsid w:val="003E3926"/>
    <w:rsid w:val="003E4532"/>
    <w:rsid w:val="003F182B"/>
    <w:rsid w:val="003F396A"/>
    <w:rsid w:val="003F60CC"/>
    <w:rsid w:val="00400269"/>
    <w:rsid w:val="00402FE2"/>
    <w:rsid w:val="0040662E"/>
    <w:rsid w:val="004100F3"/>
    <w:rsid w:val="00410886"/>
    <w:rsid w:val="00410C22"/>
    <w:rsid w:val="0041223B"/>
    <w:rsid w:val="004130CE"/>
    <w:rsid w:val="00414642"/>
    <w:rsid w:val="00415303"/>
    <w:rsid w:val="00415D8E"/>
    <w:rsid w:val="004174AF"/>
    <w:rsid w:val="00420905"/>
    <w:rsid w:val="00421220"/>
    <w:rsid w:val="00423E8A"/>
    <w:rsid w:val="00427889"/>
    <w:rsid w:val="004305BA"/>
    <w:rsid w:val="0043127B"/>
    <w:rsid w:val="0043193A"/>
    <w:rsid w:val="00433727"/>
    <w:rsid w:val="004374C3"/>
    <w:rsid w:val="00440572"/>
    <w:rsid w:val="00441D96"/>
    <w:rsid w:val="0044386B"/>
    <w:rsid w:val="00447173"/>
    <w:rsid w:val="00451919"/>
    <w:rsid w:val="00451B31"/>
    <w:rsid w:val="00451F3C"/>
    <w:rsid w:val="004537A7"/>
    <w:rsid w:val="0045459F"/>
    <w:rsid w:val="00460309"/>
    <w:rsid w:val="004620DC"/>
    <w:rsid w:val="004638D6"/>
    <w:rsid w:val="004647BF"/>
    <w:rsid w:val="00465857"/>
    <w:rsid w:val="004679DD"/>
    <w:rsid w:val="00467DB2"/>
    <w:rsid w:val="004700C9"/>
    <w:rsid w:val="00470FC2"/>
    <w:rsid w:val="00473B2B"/>
    <w:rsid w:val="00474786"/>
    <w:rsid w:val="004751BD"/>
    <w:rsid w:val="00476021"/>
    <w:rsid w:val="00480AAC"/>
    <w:rsid w:val="00482082"/>
    <w:rsid w:val="00490428"/>
    <w:rsid w:val="00493242"/>
    <w:rsid w:val="00493DE4"/>
    <w:rsid w:val="00496154"/>
    <w:rsid w:val="004A0776"/>
    <w:rsid w:val="004A322C"/>
    <w:rsid w:val="004A5F03"/>
    <w:rsid w:val="004B41AF"/>
    <w:rsid w:val="004B5EF9"/>
    <w:rsid w:val="004B6833"/>
    <w:rsid w:val="004B773B"/>
    <w:rsid w:val="004C10F8"/>
    <w:rsid w:val="004C20ED"/>
    <w:rsid w:val="004C46E4"/>
    <w:rsid w:val="004C6BCF"/>
    <w:rsid w:val="004C7406"/>
    <w:rsid w:val="004D0A81"/>
    <w:rsid w:val="004D0D95"/>
    <w:rsid w:val="004D6394"/>
    <w:rsid w:val="004D6CA4"/>
    <w:rsid w:val="004E0208"/>
    <w:rsid w:val="004E3DF1"/>
    <w:rsid w:val="004E43ED"/>
    <w:rsid w:val="004E6CD1"/>
    <w:rsid w:val="004E76D4"/>
    <w:rsid w:val="004F115D"/>
    <w:rsid w:val="004F38BC"/>
    <w:rsid w:val="004F3B93"/>
    <w:rsid w:val="004F70AF"/>
    <w:rsid w:val="00506820"/>
    <w:rsid w:val="00512BBD"/>
    <w:rsid w:val="00513F94"/>
    <w:rsid w:val="00515165"/>
    <w:rsid w:val="005220D3"/>
    <w:rsid w:val="00522356"/>
    <w:rsid w:val="00531708"/>
    <w:rsid w:val="00531E1B"/>
    <w:rsid w:val="00532389"/>
    <w:rsid w:val="005330ED"/>
    <w:rsid w:val="005343F7"/>
    <w:rsid w:val="00534681"/>
    <w:rsid w:val="00540E21"/>
    <w:rsid w:val="005416BF"/>
    <w:rsid w:val="00541D1A"/>
    <w:rsid w:val="00551543"/>
    <w:rsid w:val="00554DCC"/>
    <w:rsid w:val="0055605A"/>
    <w:rsid w:val="0056036E"/>
    <w:rsid w:val="005636F5"/>
    <w:rsid w:val="00566953"/>
    <w:rsid w:val="0056768E"/>
    <w:rsid w:val="00567769"/>
    <w:rsid w:val="00567BEA"/>
    <w:rsid w:val="0057209C"/>
    <w:rsid w:val="00575946"/>
    <w:rsid w:val="0059333B"/>
    <w:rsid w:val="005945D9"/>
    <w:rsid w:val="00594E56"/>
    <w:rsid w:val="005A289E"/>
    <w:rsid w:val="005A3501"/>
    <w:rsid w:val="005A6041"/>
    <w:rsid w:val="005B3244"/>
    <w:rsid w:val="005B3D9C"/>
    <w:rsid w:val="005B7F32"/>
    <w:rsid w:val="005C1443"/>
    <w:rsid w:val="005C1BA9"/>
    <w:rsid w:val="005C7CEA"/>
    <w:rsid w:val="005D648A"/>
    <w:rsid w:val="005E2EF9"/>
    <w:rsid w:val="005E6E46"/>
    <w:rsid w:val="005F2763"/>
    <w:rsid w:val="005F43D2"/>
    <w:rsid w:val="00601961"/>
    <w:rsid w:val="00621CBB"/>
    <w:rsid w:val="006221ED"/>
    <w:rsid w:val="006238DB"/>
    <w:rsid w:val="00625333"/>
    <w:rsid w:val="00626BDB"/>
    <w:rsid w:val="00627978"/>
    <w:rsid w:val="00634DA8"/>
    <w:rsid w:val="00641B4A"/>
    <w:rsid w:val="00642911"/>
    <w:rsid w:val="00642B0D"/>
    <w:rsid w:val="00643AEA"/>
    <w:rsid w:val="006452C9"/>
    <w:rsid w:val="006458FB"/>
    <w:rsid w:val="00647324"/>
    <w:rsid w:val="00653A62"/>
    <w:rsid w:val="00656672"/>
    <w:rsid w:val="00657929"/>
    <w:rsid w:val="0066167F"/>
    <w:rsid w:val="006624B6"/>
    <w:rsid w:val="00664439"/>
    <w:rsid w:val="006649B3"/>
    <w:rsid w:val="00664A49"/>
    <w:rsid w:val="00665366"/>
    <w:rsid w:val="006676EC"/>
    <w:rsid w:val="00671670"/>
    <w:rsid w:val="00671DFC"/>
    <w:rsid w:val="00674677"/>
    <w:rsid w:val="006777C0"/>
    <w:rsid w:val="00680D92"/>
    <w:rsid w:val="00685B14"/>
    <w:rsid w:val="00686DC4"/>
    <w:rsid w:val="00687985"/>
    <w:rsid w:val="006903FB"/>
    <w:rsid w:val="00691B1D"/>
    <w:rsid w:val="00694F06"/>
    <w:rsid w:val="0069501F"/>
    <w:rsid w:val="006955ED"/>
    <w:rsid w:val="00697F27"/>
    <w:rsid w:val="006A1621"/>
    <w:rsid w:val="006A6CCE"/>
    <w:rsid w:val="006B44CC"/>
    <w:rsid w:val="006B4C88"/>
    <w:rsid w:val="006B50A3"/>
    <w:rsid w:val="006B5A4E"/>
    <w:rsid w:val="006B7A70"/>
    <w:rsid w:val="006C04A0"/>
    <w:rsid w:val="006C3392"/>
    <w:rsid w:val="006C58A7"/>
    <w:rsid w:val="006C6936"/>
    <w:rsid w:val="006D292A"/>
    <w:rsid w:val="006D6B76"/>
    <w:rsid w:val="006D7152"/>
    <w:rsid w:val="006E1525"/>
    <w:rsid w:val="006E3AC5"/>
    <w:rsid w:val="006E5615"/>
    <w:rsid w:val="006F026F"/>
    <w:rsid w:val="006F2017"/>
    <w:rsid w:val="006F2C45"/>
    <w:rsid w:val="006F36A7"/>
    <w:rsid w:val="006F5322"/>
    <w:rsid w:val="00700EA7"/>
    <w:rsid w:val="0070204A"/>
    <w:rsid w:val="00702633"/>
    <w:rsid w:val="007030AB"/>
    <w:rsid w:val="00705D0D"/>
    <w:rsid w:val="007109CE"/>
    <w:rsid w:val="007139B1"/>
    <w:rsid w:val="00724033"/>
    <w:rsid w:val="00724240"/>
    <w:rsid w:val="007246BE"/>
    <w:rsid w:val="00724E51"/>
    <w:rsid w:val="00724EE3"/>
    <w:rsid w:val="0072545B"/>
    <w:rsid w:val="00727814"/>
    <w:rsid w:val="00731A42"/>
    <w:rsid w:val="0074097A"/>
    <w:rsid w:val="00744C6F"/>
    <w:rsid w:val="00757BAA"/>
    <w:rsid w:val="0076231A"/>
    <w:rsid w:val="007632A4"/>
    <w:rsid w:val="0076575A"/>
    <w:rsid w:val="00782ABD"/>
    <w:rsid w:val="00785153"/>
    <w:rsid w:val="00786417"/>
    <w:rsid w:val="007928B2"/>
    <w:rsid w:val="007941FA"/>
    <w:rsid w:val="0079438A"/>
    <w:rsid w:val="007A030E"/>
    <w:rsid w:val="007A142A"/>
    <w:rsid w:val="007A6BC8"/>
    <w:rsid w:val="007B2888"/>
    <w:rsid w:val="007B5591"/>
    <w:rsid w:val="007B58CF"/>
    <w:rsid w:val="007B7E04"/>
    <w:rsid w:val="007C4749"/>
    <w:rsid w:val="007C59D3"/>
    <w:rsid w:val="007D171D"/>
    <w:rsid w:val="007D4043"/>
    <w:rsid w:val="007D509A"/>
    <w:rsid w:val="007D7E41"/>
    <w:rsid w:val="007E0B0B"/>
    <w:rsid w:val="007E2270"/>
    <w:rsid w:val="007E313C"/>
    <w:rsid w:val="007F0211"/>
    <w:rsid w:val="007F189D"/>
    <w:rsid w:val="007F255D"/>
    <w:rsid w:val="007F2707"/>
    <w:rsid w:val="007F29AC"/>
    <w:rsid w:val="007F39DC"/>
    <w:rsid w:val="007F3C19"/>
    <w:rsid w:val="007F575C"/>
    <w:rsid w:val="007F743A"/>
    <w:rsid w:val="007F7598"/>
    <w:rsid w:val="007F7E4B"/>
    <w:rsid w:val="0080046B"/>
    <w:rsid w:val="00805910"/>
    <w:rsid w:val="0081094E"/>
    <w:rsid w:val="00813296"/>
    <w:rsid w:val="00815211"/>
    <w:rsid w:val="008154AB"/>
    <w:rsid w:val="008162A1"/>
    <w:rsid w:val="0081711E"/>
    <w:rsid w:val="00817DC9"/>
    <w:rsid w:val="00817DE8"/>
    <w:rsid w:val="00820403"/>
    <w:rsid w:val="00820D1C"/>
    <w:rsid w:val="00830B65"/>
    <w:rsid w:val="00832A61"/>
    <w:rsid w:val="00832F9F"/>
    <w:rsid w:val="008417DD"/>
    <w:rsid w:val="008436F3"/>
    <w:rsid w:val="0084434C"/>
    <w:rsid w:val="00844426"/>
    <w:rsid w:val="008503AF"/>
    <w:rsid w:val="00851D89"/>
    <w:rsid w:val="0086041B"/>
    <w:rsid w:val="008735E5"/>
    <w:rsid w:val="0087369C"/>
    <w:rsid w:val="00875C6B"/>
    <w:rsid w:val="00875E9B"/>
    <w:rsid w:val="00876348"/>
    <w:rsid w:val="00877DA2"/>
    <w:rsid w:val="00885455"/>
    <w:rsid w:val="00886B58"/>
    <w:rsid w:val="00887BE2"/>
    <w:rsid w:val="00891172"/>
    <w:rsid w:val="008A5144"/>
    <w:rsid w:val="008A782D"/>
    <w:rsid w:val="008B1C94"/>
    <w:rsid w:val="008B2141"/>
    <w:rsid w:val="008B2632"/>
    <w:rsid w:val="008B2A40"/>
    <w:rsid w:val="008B2DB9"/>
    <w:rsid w:val="008B3B46"/>
    <w:rsid w:val="008B55B1"/>
    <w:rsid w:val="008B737C"/>
    <w:rsid w:val="008B7F8C"/>
    <w:rsid w:val="008C02E5"/>
    <w:rsid w:val="008C0F01"/>
    <w:rsid w:val="008C15E7"/>
    <w:rsid w:val="008C70EF"/>
    <w:rsid w:val="008D09E9"/>
    <w:rsid w:val="008E0666"/>
    <w:rsid w:val="008E0B7E"/>
    <w:rsid w:val="008E3622"/>
    <w:rsid w:val="008E6174"/>
    <w:rsid w:val="008E75EC"/>
    <w:rsid w:val="008F21A5"/>
    <w:rsid w:val="008F3FDC"/>
    <w:rsid w:val="008F5547"/>
    <w:rsid w:val="008F6F97"/>
    <w:rsid w:val="00910F0A"/>
    <w:rsid w:val="00912C43"/>
    <w:rsid w:val="00914471"/>
    <w:rsid w:val="0091594E"/>
    <w:rsid w:val="00915BB1"/>
    <w:rsid w:val="00916A0D"/>
    <w:rsid w:val="00920126"/>
    <w:rsid w:val="00921A72"/>
    <w:rsid w:val="009351BB"/>
    <w:rsid w:val="009359AF"/>
    <w:rsid w:val="009369AD"/>
    <w:rsid w:val="00937F3A"/>
    <w:rsid w:val="00944B27"/>
    <w:rsid w:val="00945CBB"/>
    <w:rsid w:val="00947845"/>
    <w:rsid w:val="00956B03"/>
    <w:rsid w:val="00957BD1"/>
    <w:rsid w:val="009605AB"/>
    <w:rsid w:val="00960B50"/>
    <w:rsid w:val="009621A8"/>
    <w:rsid w:val="00962268"/>
    <w:rsid w:val="00965D59"/>
    <w:rsid w:val="00966338"/>
    <w:rsid w:val="00970868"/>
    <w:rsid w:val="00973CB2"/>
    <w:rsid w:val="00974951"/>
    <w:rsid w:val="009751DB"/>
    <w:rsid w:val="00976ED1"/>
    <w:rsid w:val="00980538"/>
    <w:rsid w:val="00985C2D"/>
    <w:rsid w:val="0098609F"/>
    <w:rsid w:val="009862C2"/>
    <w:rsid w:val="0098704D"/>
    <w:rsid w:val="009942FE"/>
    <w:rsid w:val="009946B7"/>
    <w:rsid w:val="009979AC"/>
    <w:rsid w:val="009A1271"/>
    <w:rsid w:val="009A3E7A"/>
    <w:rsid w:val="009A59EE"/>
    <w:rsid w:val="009A5BD5"/>
    <w:rsid w:val="009A628F"/>
    <w:rsid w:val="009A7DE1"/>
    <w:rsid w:val="009B0BD5"/>
    <w:rsid w:val="009B2455"/>
    <w:rsid w:val="009B4362"/>
    <w:rsid w:val="009B4B29"/>
    <w:rsid w:val="009B5F5D"/>
    <w:rsid w:val="009B6224"/>
    <w:rsid w:val="009B64F9"/>
    <w:rsid w:val="009C052B"/>
    <w:rsid w:val="009C20BB"/>
    <w:rsid w:val="009C3699"/>
    <w:rsid w:val="009C3DAB"/>
    <w:rsid w:val="009D4948"/>
    <w:rsid w:val="009D569E"/>
    <w:rsid w:val="009D60A2"/>
    <w:rsid w:val="009D61FA"/>
    <w:rsid w:val="009E0C16"/>
    <w:rsid w:val="009E383E"/>
    <w:rsid w:val="009E3F08"/>
    <w:rsid w:val="009E5427"/>
    <w:rsid w:val="009F21D7"/>
    <w:rsid w:val="009F2A7B"/>
    <w:rsid w:val="009F3240"/>
    <w:rsid w:val="009F3742"/>
    <w:rsid w:val="00A01308"/>
    <w:rsid w:val="00A0234C"/>
    <w:rsid w:val="00A02E18"/>
    <w:rsid w:val="00A06FBD"/>
    <w:rsid w:val="00A12BE4"/>
    <w:rsid w:val="00A13A1F"/>
    <w:rsid w:val="00A172B1"/>
    <w:rsid w:val="00A21AF2"/>
    <w:rsid w:val="00A25D51"/>
    <w:rsid w:val="00A26C0B"/>
    <w:rsid w:val="00A27505"/>
    <w:rsid w:val="00A32523"/>
    <w:rsid w:val="00A33E18"/>
    <w:rsid w:val="00A35E23"/>
    <w:rsid w:val="00A41CEF"/>
    <w:rsid w:val="00A42BFD"/>
    <w:rsid w:val="00A43E8E"/>
    <w:rsid w:val="00A46C23"/>
    <w:rsid w:val="00A47FB1"/>
    <w:rsid w:val="00A50C79"/>
    <w:rsid w:val="00A53197"/>
    <w:rsid w:val="00A53F2A"/>
    <w:rsid w:val="00A555E9"/>
    <w:rsid w:val="00A56946"/>
    <w:rsid w:val="00A60F06"/>
    <w:rsid w:val="00A629D7"/>
    <w:rsid w:val="00A64A70"/>
    <w:rsid w:val="00A65092"/>
    <w:rsid w:val="00A650E7"/>
    <w:rsid w:val="00A668C6"/>
    <w:rsid w:val="00A70159"/>
    <w:rsid w:val="00A70B45"/>
    <w:rsid w:val="00A70E75"/>
    <w:rsid w:val="00A73F46"/>
    <w:rsid w:val="00A75C57"/>
    <w:rsid w:val="00A900E5"/>
    <w:rsid w:val="00A9448B"/>
    <w:rsid w:val="00A95B23"/>
    <w:rsid w:val="00AA1CE2"/>
    <w:rsid w:val="00AA4976"/>
    <w:rsid w:val="00AA6311"/>
    <w:rsid w:val="00AA7B2C"/>
    <w:rsid w:val="00AB36AF"/>
    <w:rsid w:val="00AB4261"/>
    <w:rsid w:val="00AB4F04"/>
    <w:rsid w:val="00AB574E"/>
    <w:rsid w:val="00AB6F1D"/>
    <w:rsid w:val="00AB730B"/>
    <w:rsid w:val="00AB7331"/>
    <w:rsid w:val="00AB7BFA"/>
    <w:rsid w:val="00AC2636"/>
    <w:rsid w:val="00AC43F7"/>
    <w:rsid w:val="00AC4B85"/>
    <w:rsid w:val="00AD1E20"/>
    <w:rsid w:val="00AD35AB"/>
    <w:rsid w:val="00AD3DF8"/>
    <w:rsid w:val="00AD485B"/>
    <w:rsid w:val="00AE0A4B"/>
    <w:rsid w:val="00AE0B38"/>
    <w:rsid w:val="00AE2BB0"/>
    <w:rsid w:val="00AE3D1E"/>
    <w:rsid w:val="00AE4B42"/>
    <w:rsid w:val="00B02A1B"/>
    <w:rsid w:val="00B03965"/>
    <w:rsid w:val="00B104DD"/>
    <w:rsid w:val="00B11A86"/>
    <w:rsid w:val="00B13A0A"/>
    <w:rsid w:val="00B14A61"/>
    <w:rsid w:val="00B14DF0"/>
    <w:rsid w:val="00B17835"/>
    <w:rsid w:val="00B22E38"/>
    <w:rsid w:val="00B2357F"/>
    <w:rsid w:val="00B24796"/>
    <w:rsid w:val="00B24F02"/>
    <w:rsid w:val="00B2531F"/>
    <w:rsid w:val="00B27931"/>
    <w:rsid w:val="00B31B4B"/>
    <w:rsid w:val="00B40CCA"/>
    <w:rsid w:val="00B432A2"/>
    <w:rsid w:val="00B442E5"/>
    <w:rsid w:val="00B45A13"/>
    <w:rsid w:val="00B51A42"/>
    <w:rsid w:val="00B51B8F"/>
    <w:rsid w:val="00B55633"/>
    <w:rsid w:val="00B60A9E"/>
    <w:rsid w:val="00B63255"/>
    <w:rsid w:val="00B63FAE"/>
    <w:rsid w:val="00B64F6C"/>
    <w:rsid w:val="00B6544D"/>
    <w:rsid w:val="00B66623"/>
    <w:rsid w:val="00B676E0"/>
    <w:rsid w:val="00B70671"/>
    <w:rsid w:val="00B70930"/>
    <w:rsid w:val="00B7767C"/>
    <w:rsid w:val="00B8242B"/>
    <w:rsid w:val="00B857F2"/>
    <w:rsid w:val="00B86575"/>
    <w:rsid w:val="00B8755D"/>
    <w:rsid w:val="00B92A84"/>
    <w:rsid w:val="00B941A5"/>
    <w:rsid w:val="00BA43B4"/>
    <w:rsid w:val="00BB0A37"/>
    <w:rsid w:val="00BB23B9"/>
    <w:rsid w:val="00BB25A5"/>
    <w:rsid w:val="00BB3C8A"/>
    <w:rsid w:val="00BB4794"/>
    <w:rsid w:val="00BB4ECF"/>
    <w:rsid w:val="00BC4F30"/>
    <w:rsid w:val="00BC603A"/>
    <w:rsid w:val="00BC748B"/>
    <w:rsid w:val="00BD4222"/>
    <w:rsid w:val="00BD4456"/>
    <w:rsid w:val="00BD44B2"/>
    <w:rsid w:val="00BE127B"/>
    <w:rsid w:val="00BE6ACA"/>
    <w:rsid w:val="00BF0AFE"/>
    <w:rsid w:val="00BF0EEC"/>
    <w:rsid w:val="00BF2F28"/>
    <w:rsid w:val="00BF3651"/>
    <w:rsid w:val="00BF46DF"/>
    <w:rsid w:val="00BF6C0F"/>
    <w:rsid w:val="00C0289C"/>
    <w:rsid w:val="00C03163"/>
    <w:rsid w:val="00C0347F"/>
    <w:rsid w:val="00C05F47"/>
    <w:rsid w:val="00C07298"/>
    <w:rsid w:val="00C15C5B"/>
    <w:rsid w:val="00C17528"/>
    <w:rsid w:val="00C20304"/>
    <w:rsid w:val="00C23B29"/>
    <w:rsid w:val="00C24F72"/>
    <w:rsid w:val="00C277D2"/>
    <w:rsid w:val="00C31F1A"/>
    <w:rsid w:val="00C330CE"/>
    <w:rsid w:val="00C33135"/>
    <w:rsid w:val="00C33923"/>
    <w:rsid w:val="00C33AA9"/>
    <w:rsid w:val="00C33DA8"/>
    <w:rsid w:val="00C34C3A"/>
    <w:rsid w:val="00C3544C"/>
    <w:rsid w:val="00C44016"/>
    <w:rsid w:val="00C503D5"/>
    <w:rsid w:val="00C61A30"/>
    <w:rsid w:val="00C628EF"/>
    <w:rsid w:val="00C62EAE"/>
    <w:rsid w:val="00C642B0"/>
    <w:rsid w:val="00C652A4"/>
    <w:rsid w:val="00C653E9"/>
    <w:rsid w:val="00C70215"/>
    <w:rsid w:val="00C738AE"/>
    <w:rsid w:val="00C75E33"/>
    <w:rsid w:val="00C7723F"/>
    <w:rsid w:val="00C80644"/>
    <w:rsid w:val="00C80F59"/>
    <w:rsid w:val="00C8329F"/>
    <w:rsid w:val="00C85779"/>
    <w:rsid w:val="00C8793D"/>
    <w:rsid w:val="00C91124"/>
    <w:rsid w:val="00C94EAF"/>
    <w:rsid w:val="00C950C4"/>
    <w:rsid w:val="00C97579"/>
    <w:rsid w:val="00CA099B"/>
    <w:rsid w:val="00CA2943"/>
    <w:rsid w:val="00CA457B"/>
    <w:rsid w:val="00CA5083"/>
    <w:rsid w:val="00CA5CDA"/>
    <w:rsid w:val="00CB05C9"/>
    <w:rsid w:val="00CB4CB0"/>
    <w:rsid w:val="00CB6B88"/>
    <w:rsid w:val="00CB7DA1"/>
    <w:rsid w:val="00CC4221"/>
    <w:rsid w:val="00CC4BE0"/>
    <w:rsid w:val="00CC52DE"/>
    <w:rsid w:val="00CD392D"/>
    <w:rsid w:val="00CD6CA9"/>
    <w:rsid w:val="00CE11AB"/>
    <w:rsid w:val="00CE1E39"/>
    <w:rsid w:val="00CE22BE"/>
    <w:rsid w:val="00CE2351"/>
    <w:rsid w:val="00CE313D"/>
    <w:rsid w:val="00CE35DE"/>
    <w:rsid w:val="00CE7E15"/>
    <w:rsid w:val="00CF1A00"/>
    <w:rsid w:val="00CF45ED"/>
    <w:rsid w:val="00CF586C"/>
    <w:rsid w:val="00CF7E9C"/>
    <w:rsid w:val="00D003ED"/>
    <w:rsid w:val="00D0091D"/>
    <w:rsid w:val="00D02ADF"/>
    <w:rsid w:val="00D04EE8"/>
    <w:rsid w:val="00D06933"/>
    <w:rsid w:val="00D13911"/>
    <w:rsid w:val="00D1487A"/>
    <w:rsid w:val="00D164E3"/>
    <w:rsid w:val="00D167A6"/>
    <w:rsid w:val="00D204C4"/>
    <w:rsid w:val="00D2076F"/>
    <w:rsid w:val="00D21703"/>
    <w:rsid w:val="00D21F8E"/>
    <w:rsid w:val="00D277EE"/>
    <w:rsid w:val="00D31B86"/>
    <w:rsid w:val="00D331D0"/>
    <w:rsid w:val="00D34CCF"/>
    <w:rsid w:val="00D34E2A"/>
    <w:rsid w:val="00D35956"/>
    <w:rsid w:val="00D35C3F"/>
    <w:rsid w:val="00D36812"/>
    <w:rsid w:val="00D40120"/>
    <w:rsid w:val="00D43E66"/>
    <w:rsid w:val="00D46300"/>
    <w:rsid w:val="00D465C8"/>
    <w:rsid w:val="00D46AD6"/>
    <w:rsid w:val="00D47EA3"/>
    <w:rsid w:val="00D55E48"/>
    <w:rsid w:val="00D57519"/>
    <w:rsid w:val="00D60E80"/>
    <w:rsid w:val="00D61912"/>
    <w:rsid w:val="00D63DC6"/>
    <w:rsid w:val="00D64E46"/>
    <w:rsid w:val="00D67A26"/>
    <w:rsid w:val="00D70AE0"/>
    <w:rsid w:val="00D75802"/>
    <w:rsid w:val="00D76536"/>
    <w:rsid w:val="00D7721D"/>
    <w:rsid w:val="00D80494"/>
    <w:rsid w:val="00D84A5B"/>
    <w:rsid w:val="00D85937"/>
    <w:rsid w:val="00D85F7A"/>
    <w:rsid w:val="00D939C2"/>
    <w:rsid w:val="00D94099"/>
    <w:rsid w:val="00D94124"/>
    <w:rsid w:val="00DA10BF"/>
    <w:rsid w:val="00DA597F"/>
    <w:rsid w:val="00DA6021"/>
    <w:rsid w:val="00DB03CA"/>
    <w:rsid w:val="00DB356C"/>
    <w:rsid w:val="00DB5099"/>
    <w:rsid w:val="00DB7850"/>
    <w:rsid w:val="00DC0BD5"/>
    <w:rsid w:val="00DC1053"/>
    <w:rsid w:val="00DC4530"/>
    <w:rsid w:val="00DD2779"/>
    <w:rsid w:val="00DD2965"/>
    <w:rsid w:val="00DD3D2A"/>
    <w:rsid w:val="00DD5E4E"/>
    <w:rsid w:val="00DD77D4"/>
    <w:rsid w:val="00DE1DC6"/>
    <w:rsid w:val="00DE26CC"/>
    <w:rsid w:val="00DE29DF"/>
    <w:rsid w:val="00DE4EEC"/>
    <w:rsid w:val="00DE62F8"/>
    <w:rsid w:val="00DE6B8D"/>
    <w:rsid w:val="00DE6D5A"/>
    <w:rsid w:val="00DF1FA4"/>
    <w:rsid w:val="00DF3DCE"/>
    <w:rsid w:val="00DF75F2"/>
    <w:rsid w:val="00E11217"/>
    <w:rsid w:val="00E13CAD"/>
    <w:rsid w:val="00E15671"/>
    <w:rsid w:val="00E166EA"/>
    <w:rsid w:val="00E2116E"/>
    <w:rsid w:val="00E22B49"/>
    <w:rsid w:val="00E24B6F"/>
    <w:rsid w:val="00E25403"/>
    <w:rsid w:val="00E269DA"/>
    <w:rsid w:val="00E270F2"/>
    <w:rsid w:val="00E3735B"/>
    <w:rsid w:val="00E40FE2"/>
    <w:rsid w:val="00E43055"/>
    <w:rsid w:val="00E445AD"/>
    <w:rsid w:val="00E46181"/>
    <w:rsid w:val="00E4672F"/>
    <w:rsid w:val="00E5207E"/>
    <w:rsid w:val="00E53138"/>
    <w:rsid w:val="00E541DB"/>
    <w:rsid w:val="00E55E57"/>
    <w:rsid w:val="00E55ECE"/>
    <w:rsid w:val="00E60466"/>
    <w:rsid w:val="00E65C50"/>
    <w:rsid w:val="00E67797"/>
    <w:rsid w:val="00E72D61"/>
    <w:rsid w:val="00E76E7D"/>
    <w:rsid w:val="00E773E5"/>
    <w:rsid w:val="00E77408"/>
    <w:rsid w:val="00E776D2"/>
    <w:rsid w:val="00E77CA9"/>
    <w:rsid w:val="00E82A97"/>
    <w:rsid w:val="00E82C83"/>
    <w:rsid w:val="00E85352"/>
    <w:rsid w:val="00E85BFA"/>
    <w:rsid w:val="00E8693B"/>
    <w:rsid w:val="00E926BB"/>
    <w:rsid w:val="00E948AD"/>
    <w:rsid w:val="00EA0D87"/>
    <w:rsid w:val="00EB431B"/>
    <w:rsid w:val="00EB4A49"/>
    <w:rsid w:val="00EB5A67"/>
    <w:rsid w:val="00EC18BD"/>
    <w:rsid w:val="00EC2212"/>
    <w:rsid w:val="00EC3ED6"/>
    <w:rsid w:val="00EC5AFD"/>
    <w:rsid w:val="00EC798D"/>
    <w:rsid w:val="00ED0F17"/>
    <w:rsid w:val="00ED44CA"/>
    <w:rsid w:val="00ED633C"/>
    <w:rsid w:val="00ED771D"/>
    <w:rsid w:val="00ED7A5F"/>
    <w:rsid w:val="00EE0B12"/>
    <w:rsid w:val="00EE27B4"/>
    <w:rsid w:val="00EE4EE7"/>
    <w:rsid w:val="00EE4F5E"/>
    <w:rsid w:val="00EE6719"/>
    <w:rsid w:val="00EF786D"/>
    <w:rsid w:val="00EF7E44"/>
    <w:rsid w:val="00F01EB0"/>
    <w:rsid w:val="00F034F5"/>
    <w:rsid w:val="00F03865"/>
    <w:rsid w:val="00F07327"/>
    <w:rsid w:val="00F154B1"/>
    <w:rsid w:val="00F2395F"/>
    <w:rsid w:val="00F27336"/>
    <w:rsid w:val="00F275B5"/>
    <w:rsid w:val="00F3000A"/>
    <w:rsid w:val="00F30905"/>
    <w:rsid w:val="00F30D92"/>
    <w:rsid w:val="00F36238"/>
    <w:rsid w:val="00F364C6"/>
    <w:rsid w:val="00F36C84"/>
    <w:rsid w:val="00F4187E"/>
    <w:rsid w:val="00F4219C"/>
    <w:rsid w:val="00F45B76"/>
    <w:rsid w:val="00F4684E"/>
    <w:rsid w:val="00F50155"/>
    <w:rsid w:val="00F5486E"/>
    <w:rsid w:val="00F559CB"/>
    <w:rsid w:val="00F57E9B"/>
    <w:rsid w:val="00F608CF"/>
    <w:rsid w:val="00F62C2C"/>
    <w:rsid w:val="00F63B9F"/>
    <w:rsid w:val="00F72049"/>
    <w:rsid w:val="00F752AC"/>
    <w:rsid w:val="00F76CDA"/>
    <w:rsid w:val="00F76DE0"/>
    <w:rsid w:val="00F7756E"/>
    <w:rsid w:val="00F84F22"/>
    <w:rsid w:val="00F85945"/>
    <w:rsid w:val="00F87595"/>
    <w:rsid w:val="00F87D53"/>
    <w:rsid w:val="00F916A7"/>
    <w:rsid w:val="00F92765"/>
    <w:rsid w:val="00F93EFD"/>
    <w:rsid w:val="00F95597"/>
    <w:rsid w:val="00F97BA1"/>
    <w:rsid w:val="00FA25F0"/>
    <w:rsid w:val="00FA36FB"/>
    <w:rsid w:val="00FA407C"/>
    <w:rsid w:val="00FA445C"/>
    <w:rsid w:val="00FB07A9"/>
    <w:rsid w:val="00FB3B55"/>
    <w:rsid w:val="00FB6DA9"/>
    <w:rsid w:val="00FB7345"/>
    <w:rsid w:val="00FC0B2A"/>
    <w:rsid w:val="00FC10E0"/>
    <w:rsid w:val="00FC3FE1"/>
    <w:rsid w:val="00FC4B2A"/>
    <w:rsid w:val="00FC6CA0"/>
    <w:rsid w:val="00FD14F0"/>
    <w:rsid w:val="00FD272C"/>
    <w:rsid w:val="00FD2D27"/>
    <w:rsid w:val="00FD5435"/>
    <w:rsid w:val="00FD68D0"/>
    <w:rsid w:val="00FE1BB9"/>
    <w:rsid w:val="00FE20C4"/>
    <w:rsid w:val="00FE4299"/>
    <w:rsid w:val="00FF0B16"/>
    <w:rsid w:val="00FF0D6E"/>
    <w:rsid w:val="00FF1546"/>
    <w:rsid w:val="00FF49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70DCADC8-0B3E-40DD-BEE7-BE336383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next w:val="Normal"/>
    <w:link w:val="Heading1Char"/>
    <w:uiPriority w:val="9"/>
    <w:qFormat/>
    <w:rsid w:val="00E55ECE"/>
    <w:pPr>
      <w:keepNext/>
      <w:keepLines/>
      <w:spacing w:after="256" w:line="259" w:lineRule="auto"/>
      <w:ind w:left="10" w:right="430" w:hanging="10"/>
      <w:jc w:val="center"/>
      <w:outlineLvl w:val="0"/>
    </w:pPr>
    <w:rPr>
      <w:rFonts w:ascii="Times New Roman" w:eastAsia="Times New Roman" w:hAnsi="Times New Roman" w:cs="Times New Roman"/>
      <w:color w:val="000000"/>
      <w:sz w:val="24"/>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51D89"/>
    <w:pPr>
      <w:tabs>
        <w:tab w:val="center" w:pos="4680"/>
        <w:tab w:val="right" w:pos="9360"/>
      </w:tabs>
      <w:spacing w:after="0" w:line="240" w:lineRule="auto"/>
      <w:ind w:left="10" w:right="423" w:hanging="10"/>
    </w:pPr>
    <w:rPr>
      <w:rFonts w:ascii="Times New Roman" w:eastAsia="Times New Roman" w:hAnsi="Times New Roman" w:cs="Times New Roman"/>
      <w:color w:val="000000"/>
      <w:sz w:val="24"/>
      <w:szCs w:val="20"/>
      <w:lang w:val="x-none" w:eastAsia="x-none" w:bidi="ar-SA"/>
    </w:rPr>
  </w:style>
  <w:style w:type="character" w:customStyle="1" w:styleId="FooterChar">
    <w:name w:val="Footer Char"/>
    <w:link w:val="Footer"/>
    <w:uiPriority w:val="99"/>
    <w:rsid w:val="00851D89"/>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7D509A"/>
    <w:pPr>
      <w:tabs>
        <w:tab w:val="center" w:pos="4680"/>
        <w:tab w:val="right" w:pos="9360"/>
      </w:tabs>
    </w:pPr>
    <w:rPr>
      <w:rFonts w:cs="Times New Roman"/>
      <w:lang w:val="x-none" w:eastAsia="x-none" w:bidi="ar-SA"/>
    </w:rPr>
  </w:style>
  <w:style w:type="character" w:customStyle="1" w:styleId="HeaderChar">
    <w:name w:val="Header Char"/>
    <w:link w:val="Header"/>
    <w:uiPriority w:val="99"/>
    <w:rsid w:val="007D509A"/>
    <w:rPr>
      <w:sz w:val="22"/>
      <w:szCs w:val="22"/>
    </w:rPr>
  </w:style>
  <w:style w:type="paragraph" w:styleId="FootnoteText">
    <w:name w:val="footnote text"/>
    <w:basedOn w:val="Normal"/>
    <w:link w:val="FootnoteTextChar"/>
    <w:uiPriority w:val="99"/>
    <w:semiHidden/>
    <w:unhideWhenUsed/>
    <w:rsid w:val="00A13A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A1F"/>
  </w:style>
  <w:style w:type="character" w:styleId="FootnoteReference">
    <w:name w:val="footnote reference"/>
    <w:uiPriority w:val="99"/>
    <w:semiHidden/>
    <w:unhideWhenUsed/>
    <w:rsid w:val="00A13A1F"/>
    <w:rPr>
      <w:vertAlign w:val="superscript"/>
    </w:rPr>
  </w:style>
  <w:style w:type="character" w:customStyle="1" w:styleId="Heading1Char">
    <w:name w:val="Heading 1 Char"/>
    <w:link w:val="Heading1"/>
    <w:uiPriority w:val="9"/>
    <w:rsid w:val="00E55ECE"/>
    <w:rPr>
      <w:rFonts w:ascii="Times New Roman" w:eastAsia="Times New Roman" w:hAnsi="Times New Roman" w:cs="Times New Roman"/>
      <w:color w:val="000000"/>
      <w:sz w:val="24"/>
      <w:szCs w:val="22"/>
      <w:lang w:bidi="ar-SA"/>
    </w:rPr>
  </w:style>
  <w:style w:type="paragraph" w:styleId="ListParagraph">
    <w:name w:val="List Paragraph"/>
    <w:basedOn w:val="Normal"/>
    <w:uiPriority w:val="34"/>
    <w:qFormat/>
    <w:rsid w:val="00AA1CE2"/>
    <w:pPr>
      <w:ind w:left="720"/>
      <w:contextualSpacing/>
    </w:pPr>
  </w:style>
  <w:style w:type="paragraph" w:styleId="EndnoteText">
    <w:name w:val="endnote text"/>
    <w:basedOn w:val="Normal"/>
    <w:link w:val="EndnoteTextChar"/>
    <w:uiPriority w:val="99"/>
    <w:unhideWhenUsed/>
    <w:rsid w:val="00D13911"/>
    <w:pPr>
      <w:spacing w:after="0" w:line="240" w:lineRule="auto"/>
    </w:pPr>
    <w:rPr>
      <w:sz w:val="20"/>
      <w:szCs w:val="20"/>
    </w:rPr>
  </w:style>
  <w:style w:type="character" w:customStyle="1" w:styleId="EndnoteTextChar">
    <w:name w:val="Endnote Text Char"/>
    <w:basedOn w:val="DefaultParagraphFont"/>
    <w:link w:val="EndnoteText"/>
    <w:uiPriority w:val="99"/>
    <w:rsid w:val="00D13911"/>
  </w:style>
  <w:style w:type="character" w:styleId="EndnoteReference">
    <w:name w:val="endnote reference"/>
    <w:uiPriority w:val="99"/>
    <w:semiHidden/>
    <w:unhideWhenUsed/>
    <w:rsid w:val="00D13911"/>
    <w:rPr>
      <w:vertAlign w:val="superscript"/>
    </w:rPr>
  </w:style>
  <w:style w:type="character" w:styleId="Hyperlink">
    <w:name w:val="Hyperlink"/>
    <w:uiPriority w:val="99"/>
    <w:unhideWhenUsed/>
    <w:rsid w:val="009862C2"/>
    <w:rPr>
      <w:color w:val="0563C1"/>
      <w:u w:val="single"/>
    </w:rPr>
  </w:style>
  <w:style w:type="paragraph" w:styleId="NormalWeb">
    <w:name w:val="Normal (Web)"/>
    <w:basedOn w:val="Normal"/>
    <w:uiPriority w:val="99"/>
    <w:semiHidden/>
    <w:unhideWhenUsed/>
    <w:rsid w:val="004C6BCF"/>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EB5A67"/>
    <w:rPr>
      <w:sz w:val="20"/>
      <w:szCs w:val="20"/>
    </w:rPr>
  </w:style>
  <w:style w:type="character" w:customStyle="1" w:styleId="CommentTextChar">
    <w:name w:val="Comment Text Char"/>
    <w:basedOn w:val="DefaultParagraphFont"/>
    <w:link w:val="CommentText"/>
    <w:uiPriority w:val="99"/>
    <w:rsid w:val="00EB5A67"/>
  </w:style>
  <w:style w:type="character" w:styleId="FollowedHyperlink">
    <w:name w:val="FollowedHyperlink"/>
    <w:uiPriority w:val="99"/>
    <w:semiHidden/>
    <w:unhideWhenUsed/>
    <w:rsid w:val="00FB6DA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928809">
      <w:bodyDiv w:val="1"/>
      <w:marLeft w:val="0"/>
      <w:marRight w:val="0"/>
      <w:marTop w:val="0"/>
      <w:marBottom w:val="0"/>
      <w:divBdr>
        <w:top w:val="none" w:sz="0" w:space="0" w:color="auto"/>
        <w:left w:val="none" w:sz="0" w:space="0" w:color="auto"/>
        <w:bottom w:val="none" w:sz="0" w:space="0" w:color="auto"/>
        <w:right w:val="none" w:sz="0" w:space="0" w:color="auto"/>
      </w:divBdr>
      <w:divsChild>
        <w:div w:id="1065106990">
          <w:marLeft w:val="0"/>
          <w:marRight w:val="0"/>
          <w:marTop w:val="0"/>
          <w:marBottom w:val="0"/>
          <w:divBdr>
            <w:top w:val="none" w:sz="0" w:space="0" w:color="auto"/>
            <w:left w:val="none" w:sz="0" w:space="0" w:color="auto"/>
            <w:bottom w:val="none" w:sz="0" w:space="0" w:color="auto"/>
            <w:right w:val="none" w:sz="0" w:space="0" w:color="auto"/>
          </w:divBdr>
          <w:divsChild>
            <w:div w:id="1373457952">
              <w:marLeft w:val="0"/>
              <w:marRight w:val="0"/>
              <w:marTop w:val="0"/>
              <w:marBottom w:val="0"/>
              <w:divBdr>
                <w:top w:val="none" w:sz="0" w:space="0" w:color="auto"/>
                <w:left w:val="none" w:sz="0" w:space="0" w:color="auto"/>
                <w:bottom w:val="none" w:sz="0" w:space="0" w:color="auto"/>
                <w:right w:val="none" w:sz="0" w:space="0" w:color="auto"/>
              </w:divBdr>
              <w:divsChild>
                <w:div w:id="1849828463">
                  <w:marLeft w:val="0"/>
                  <w:marRight w:val="0"/>
                  <w:marTop w:val="0"/>
                  <w:marBottom w:val="0"/>
                  <w:divBdr>
                    <w:top w:val="none" w:sz="0" w:space="0" w:color="auto"/>
                    <w:left w:val="none" w:sz="0" w:space="0" w:color="auto"/>
                    <w:bottom w:val="none" w:sz="0" w:space="0" w:color="auto"/>
                    <w:right w:val="none" w:sz="0" w:space="0" w:color="auto"/>
                  </w:divBdr>
                  <w:divsChild>
                    <w:div w:id="121781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120507">
      <w:bodyDiv w:val="1"/>
      <w:marLeft w:val="0"/>
      <w:marRight w:val="0"/>
      <w:marTop w:val="0"/>
      <w:marBottom w:val="0"/>
      <w:divBdr>
        <w:top w:val="none" w:sz="0" w:space="0" w:color="auto"/>
        <w:left w:val="none" w:sz="0" w:space="0" w:color="auto"/>
        <w:bottom w:val="none" w:sz="0" w:space="0" w:color="auto"/>
        <w:right w:val="none" w:sz="0" w:space="0" w:color="auto"/>
      </w:divBdr>
    </w:div>
    <w:div w:id="652027665">
      <w:bodyDiv w:val="1"/>
      <w:marLeft w:val="0"/>
      <w:marRight w:val="0"/>
      <w:marTop w:val="0"/>
      <w:marBottom w:val="0"/>
      <w:divBdr>
        <w:top w:val="none" w:sz="0" w:space="0" w:color="auto"/>
        <w:left w:val="none" w:sz="0" w:space="0" w:color="auto"/>
        <w:bottom w:val="none" w:sz="0" w:space="0" w:color="auto"/>
        <w:right w:val="none" w:sz="0" w:space="0" w:color="auto"/>
      </w:divBdr>
      <w:divsChild>
        <w:div w:id="949775932">
          <w:marLeft w:val="0"/>
          <w:marRight w:val="0"/>
          <w:marTop w:val="0"/>
          <w:marBottom w:val="0"/>
          <w:divBdr>
            <w:top w:val="none" w:sz="0" w:space="0" w:color="auto"/>
            <w:left w:val="none" w:sz="0" w:space="0" w:color="auto"/>
            <w:bottom w:val="none" w:sz="0" w:space="0" w:color="auto"/>
            <w:right w:val="none" w:sz="0" w:space="0" w:color="auto"/>
          </w:divBdr>
        </w:div>
        <w:div w:id="1842155926">
          <w:marLeft w:val="0"/>
          <w:marRight w:val="0"/>
          <w:marTop w:val="0"/>
          <w:marBottom w:val="0"/>
          <w:divBdr>
            <w:top w:val="none" w:sz="0" w:space="0" w:color="auto"/>
            <w:left w:val="none" w:sz="0" w:space="0" w:color="auto"/>
            <w:bottom w:val="none" w:sz="0" w:space="0" w:color="auto"/>
            <w:right w:val="none" w:sz="0" w:space="0" w:color="auto"/>
          </w:divBdr>
        </w:div>
      </w:divsChild>
    </w:div>
    <w:div w:id="810710827">
      <w:bodyDiv w:val="1"/>
      <w:marLeft w:val="0"/>
      <w:marRight w:val="0"/>
      <w:marTop w:val="0"/>
      <w:marBottom w:val="0"/>
      <w:divBdr>
        <w:top w:val="none" w:sz="0" w:space="0" w:color="auto"/>
        <w:left w:val="none" w:sz="0" w:space="0" w:color="auto"/>
        <w:bottom w:val="none" w:sz="0" w:space="0" w:color="auto"/>
        <w:right w:val="none" w:sz="0" w:space="0" w:color="auto"/>
      </w:divBdr>
    </w:div>
    <w:div w:id="1101995005">
      <w:bodyDiv w:val="1"/>
      <w:marLeft w:val="0"/>
      <w:marRight w:val="0"/>
      <w:marTop w:val="0"/>
      <w:marBottom w:val="0"/>
      <w:divBdr>
        <w:top w:val="none" w:sz="0" w:space="0" w:color="auto"/>
        <w:left w:val="none" w:sz="0" w:space="0" w:color="auto"/>
        <w:bottom w:val="none" w:sz="0" w:space="0" w:color="auto"/>
        <w:right w:val="none" w:sz="0" w:space="0" w:color="auto"/>
      </w:divBdr>
      <w:divsChild>
        <w:div w:id="151527278">
          <w:marLeft w:val="0"/>
          <w:marRight w:val="0"/>
          <w:marTop w:val="0"/>
          <w:marBottom w:val="0"/>
          <w:divBdr>
            <w:top w:val="none" w:sz="0" w:space="0" w:color="auto"/>
            <w:left w:val="none" w:sz="0" w:space="0" w:color="auto"/>
            <w:bottom w:val="none" w:sz="0" w:space="0" w:color="auto"/>
            <w:right w:val="none" w:sz="0" w:space="0" w:color="auto"/>
          </w:divBdr>
        </w:div>
        <w:div w:id="950286126">
          <w:marLeft w:val="720"/>
          <w:marRight w:val="0"/>
          <w:marTop w:val="0"/>
          <w:marBottom w:val="0"/>
          <w:divBdr>
            <w:top w:val="none" w:sz="0" w:space="0" w:color="auto"/>
            <w:left w:val="none" w:sz="0" w:space="0" w:color="auto"/>
            <w:bottom w:val="none" w:sz="0" w:space="0" w:color="auto"/>
            <w:right w:val="none" w:sz="0" w:space="0" w:color="auto"/>
          </w:divBdr>
        </w:div>
      </w:divsChild>
    </w:div>
    <w:div w:id="1553007254">
      <w:bodyDiv w:val="1"/>
      <w:marLeft w:val="0"/>
      <w:marRight w:val="0"/>
      <w:marTop w:val="0"/>
      <w:marBottom w:val="0"/>
      <w:divBdr>
        <w:top w:val="none" w:sz="0" w:space="0" w:color="auto"/>
        <w:left w:val="none" w:sz="0" w:space="0" w:color="auto"/>
        <w:bottom w:val="none" w:sz="0" w:space="0" w:color="auto"/>
        <w:right w:val="none" w:sz="0" w:space="0" w:color="auto"/>
      </w:divBdr>
    </w:div>
    <w:div w:id="1707557250">
      <w:bodyDiv w:val="1"/>
      <w:marLeft w:val="0"/>
      <w:marRight w:val="0"/>
      <w:marTop w:val="0"/>
      <w:marBottom w:val="0"/>
      <w:divBdr>
        <w:top w:val="none" w:sz="0" w:space="0" w:color="auto"/>
        <w:left w:val="none" w:sz="0" w:space="0" w:color="auto"/>
        <w:bottom w:val="none" w:sz="0" w:space="0" w:color="auto"/>
        <w:right w:val="none" w:sz="0" w:space="0" w:color="auto"/>
      </w:divBdr>
      <w:divsChild>
        <w:div w:id="1254510390">
          <w:marLeft w:val="0"/>
          <w:marRight w:val="0"/>
          <w:marTop w:val="0"/>
          <w:marBottom w:val="0"/>
          <w:divBdr>
            <w:top w:val="none" w:sz="0" w:space="0" w:color="auto"/>
            <w:left w:val="none" w:sz="0" w:space="0" w:color="auto"/>
            <w:bottom w:val="none" w:sz="0" w:space="0" w:color="auto"/>
            <w:right w:val="none" w:sz="0" w:space="0" w:color="auto"/>
          </w:divBdr>
        </w:div>
      </w:divsChild>
    </w:div>
    <w:div w:id="1750544509">
      <w:bodyDiv w:val="1"/>
      <w:marLeft w:val="0"/>
      <w:marRight w:val="0"/>
      <w:marTop w:val="0"/>
      <w:marBottom w:val="0"/>
      <w:divBdr>
        <w:top w:val="none" w:sz="0" w:space="0" w:color="auto"/>
        <w:left w:val="none" w:sz="0" w:space="0" w:color="auto"/>
        <w:bottom w:val="none" w:sz="0" w:space="0" w:color="auto"/>
        <w:right w:val="none" w:sz="0" w:space="0" w:color="auto"/>
      </w:divBdr>
      <w:divsChild>
        <w:div w:id="1166896067">
          <w:marLeft w:val="0"/>
          <w:marRight w:val="0"/>
          <w:marTop w:val="0"/>
          <w:marBottom w:val="0"/>
          <w:divBdr>
            <w:top w:val="none" w:sz="0" w:space="0" w:color="auto"/>
            <w:left w:val="none" w:sz="0" w:space="0" w:color="auto"/>
            <w:bottom w:val="none" w:sz="0" w:space="0" w:color="auto"/>
            <w:right w:val="none" w:sz="0" w:space="0" w:color="auto"/>
          </w:divBdr>
        </w:div>
        <w:div w:id="1177576634">
          <w:marLeft w:val="0"/>
          <w:marRight w:val="0"/>
          <w:marTop w:val="0"/>
          <w:marBottom w:val="0"/>
          <w:divBdr>
            <w:top w:val="none" w:sz="0" w:space="0" w:color="auto"/>
            <w:left w:val="none" w:sz="0" w:space="0" w:color="auto"/>
            <w:bottom w:val="none" w:sz="0" w:space="0" w:color="auto"/>
            <w:right w:val="none" w:sz="0" w:space="0" w:color="auto"/>
          </w:divBdr>
        </w:div>
        <w:div w:id="1712655216">
          <w:marLeft w:val="0"/>
          <w:marRight w:val="0"/>
          <w:marTop w:val="0"/>
          <w:marBottom w:val="0"/>
          <w:divBdr>
            <w:top w:val="none" w:sz="0" w:space="0" w:color="auto"/>
            <w:left w:val="none" w:sz="0" w:space="0" w:color="auto"/>
            <w:bottom w:val="none" w:sz="0" w:space="0" w:color="auto"/>
            <w:right w:val="none" w:sz="0" w:space="0" w:color="auto"/>
          </w:divBdr>
        </w:div>
      </w:divsChild>
    </w:div>
    <w:div w:id="194263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arrymann.net/zeimel/Index1816-1853/ZSkazki1816-1853-Table-5.doc"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rchyvai.lt/en/archives/historicalarchives.html" TargetMode="External"/><Relationship Id="rId12" Type="http://schemas.openxmlformats.org/officeDocument/2006/relationships/hyperlink" Target="http://www.barrymann.net/zeimel/Index1816-1853/ZSkazki1816-1853-Table-4.doc" TargetMode="External"/><Relationship Id="rId17" Type="http://schemas.openxmlformats.org/officeDocument/2006/relationships/hyperlink" Target="http://www.barrymann.net/zeimel/Index1816-1853/ZSkazki1816-1853-Table-9.doc" TargetMode="External"/><Relationship Id="rId2" Type="http://schemas.openxmlformats.org/officeDocument/2006/relationships/styles" Target="styles.xml"/><Relationship Id="rId16" Type="http://schemas.openxmlformats.org/officeDocument/2006/relationships/hyperlink" Target="http://www.barrymann.net/zeimel/Index1816-1853/ZSkazki1816-1853-Table-8.do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rrymann.net/zeimel/Index1816-1853/ZSkazki1816-1853-Table-3.doc" TargetMode="External"/><Relationship Id="rId5" Type="http://schemas.openxmlformats.org/officeDocument/2006/relationships/footnotes" Target="footnotes.xml"/><Relationship Id="rId15" Type="http://schemas.openxmlformats.org/officeDocument/2006/relationships/hyperlink" Target="http://www.barrymann.net/zeimel/Index1816-1853/ZSkazki1816-1853-Table-7.doc" TargetMode="External"/><Relationship Id="rId10" Type="http://schemas.openxmlformats.org/officeDocument/2006/relationships/hyperlink" Target="http://www.barrymann.net/zeimel/Index1816-1853/ZSkazki1816-1853-Table-2.do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barrymann.net/zeimel/Index1816-1853/ZSkazki1816-1853-Table-6.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Pages>
  <Words>4466</Words>
  <Characters>25460</Characters>
  <Application>Microsoft Office Word</Application>
  <DocSecurity>0</DocSecurity>
  <Lines>212</Lines>
  <Paragraphs>59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WHAT CENSUS RECORDS TELL US ABOUT JEWISH FAMILIES</vt:lpstr>
      <vt:lpstr>WHAT CENSUS RECORDS TELL US ABOUT JEWISH FAMILIES</vt:lpstr>
    </vt:vector>
  </TitlesOfParts>
  <Company/>
  <LinksUpToDate>false</LinksUpToDate>
  <CharactersWithSpaces>29867</CharactersWithSpaces>
  <SharedDoc>false</SharedDoc>
  <HLinks>
    <vt:vector size="54" baseType="variant">
      <vt:variant>
        <vt:i4>6750305</vt:i4>
      </vt:variant>
      <vt:variant>
        <vt:i4>24</vt:i4>
      </vt:variant>
      <vt:variant>
        <vt:i4>0</vt:i4>
      </vt:variant>
      <vt:variant>
        <vt:i4>5</vt:i4>
      </vt:variant>
      <vt:variant>
        <vt:lpwstr>http://www.barrymann.net/zeimel/Index1816-1853/ZSkazki1816-1853-Table-9.doc</vt:lpwstr>
      </vt:variant>
      <vt:variant>
        <vt:lpwstr/>
      </vt:variant>
      <vt:variant>
        <vt:i4>6750304</vt:i4>
      </vt:variant>
      <vt:variant>
        <vt:i4>21</vt:i4>
      </vt:variant>
      <vt:variant>
        <vt:i4>0</vt:i4>
      </vt:variant>
      <vt:variant>
        <vt:i4>5</vt:i4>
      </vt:variant>
      <vt:variant>
        <vt:lpwstr>http://www.barrymann.net/zeimel/Index1816-1853/ZSkazki1816-1853-Table-8.doc</vt:lpwstr>
      </vt:variant>
      <vt:variant>
        <vt:lpwstr/>
      </vt:variant>
      <vt:variant>
        <vt:i4>6750319</vt:i4>
      </vt:variant>
      <vt:variant>
        <vt:i4>18</vt:i4>
      </vt:variant>
      <vt:variant>
        <vt:i4>0</vt:i4>
      </vt:variant>
      <vt:variant>
        <vt:i4>5</vt:i4>
      </vt:variant>
      <vt:variant>
        <vt:lpwstr>http://www.barrymann.net/zeimel/Index1816-1853/ZSkazki1816-1853-Table-7.doc</vt:lpwstr>
      </vt:variant>
      <vt:variant>
        <vt:lpwstr/>
      </vt:variant>
      <vt:variant>
        <vt:i4>6750318</vt:i4>
      </vt:variant>
      <vt:variant>
        <vt:i4>15</vt:i4>
      </vt:variant>
      <vt:variant>
        <vt:i4>0</vt:i4>
      </vt:variant>
      <vt:variant>
        <vt:i4>5</vt:i4>
      </vt:variant>
      <vt:variant>
        <vt:lpwstr>http://www.barrymann.net/zeimel/Index1816-1853/ZSkazki1816-1853-Table-6.doc</vt:lpwstr>
      </vt:variant>
      <vt:variant>
        <vt:lpwstr/>
      </vt:variant>
      <vt:variant>
        <vt:i4>6750317</vt:i4>
      </vt:variant>
      <vt:variant>
        <vt:i4>12</vt:i4>
      </vt:variant>
      <vt:variant>
        <vt:i4>0</vt:i4>
      </vt:variant>
      <vt:variant>
        <vt:i4>5</vt:i4>
      </vt:variant>
      <vt:variant>
        <vt:lpwstr>http://www.barrymann.net/zeimel/Index1816-1853/ZSkazki1816-1853-Table-5.doc</vt:lpwstr>
      </vt:variant>
      <vt:variant>
        <vt:lpwstr/>
      </vt:variant>
      <vt:variant>
        <vt:i4>6750316</vt:i4>
      </vt:variant>
      <vt:variant>
        <vt:i4>9</vt:i4>
      </vt:variant>
      <vt:variant>
        <vt:i4>0</vt:i4>
      </vt:variant>
      <vt:variant>
        <vt:i4>5</vt:i4>
      </vt:variant>
      <vt:variant>
        <vt:lpwstr>http://www.barrymann.net/zeimel/Index1816-1853/ZSkazki1816-1853-Table-4.doc</vt:lpwstr>
      </vt:variant>
      <vt:variant>
        <vt:lpwstr/>
      </vt:variant>
      <vt:variant>
        <vt:i4>6750315</vt:i4>
      </vt:variant>
      <vt:variant>
        <vt:i4>6</vt:i4>
      </vt:variant>
      <vt:variant>
        <vt:i4>0</vt:i4>
      </vt:variant>
      <vt:variant>
        <vt:i4>5</vt:i4>
      </vt:variant>
      <vt:variant>
        <vt:lpwstr>http://www.barrymann.net/zeimel/Index1816-1853/ZSkazki1816-1853-Table-3.doc</vt:lpwstr>
      </vt:variant>
      <vt:variant>
        <vt:lpwstr/>
      </vt:variant>
      <vt:variant>
        <vt:i4>6750314</vt:i4>
      </vt:variant>
      <vt:variant>
        <vt:i4>3</vt:i4>
      </vt:variant>
      <vt:variant>
        <vt:i4>0</vt:i4>
      </vt:variant>
      <vt:variant>
        <vt:i4>5</vt:i4>
      </vt:variant>
      <vt:variant>
        <vt:lpwstr>http://www.barrymann.net/zeimel/Index1816-1853/ZSkazki1816-1853-Table-2.doc</vt:lpwstr>
      </vt:variant>
      <vt:variant>
        <vt:lpwstr/>
      </vt:variant>
      <vt:variant>
        <vt:i4>7995427</vt:i4>
      </vt:variant>
      <vt:variant>
        <vt:i4>0</vt:i4>
      </vt:variant>
      <vt:variant>
        <vt:i4>0</vt:i4>
      </vt:variant>
      <vt:variant>
        <vt:i4>5</vt:i4>
      </vt:variant>
      <vt:variant>
        <vt:lpwstr>http://www.archyvai.lt/en/archives/historicalarchives.html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CENSUS RECORDS TELL US ABOUT JEWISH FAMILIES</dc:title>
  <dc:subject/>
  <dc:creator>SK</dc:creator>
  <cp:keywords/>
  <dc:description/>
  <cp:lastModifiedBy>SK</cp:lastModifiedBy>
  <cp:revision>6</cp:revision>
  <cp:lastPrinted>2017-11-23T06:43:00Z</cp:lastPrinted>
  <dcterms:created xsi:type="dcterms:W3CDTF">2018-02-27T13:19:00Z</dcterms:created>
  <dcterms:modified xsi:type="dcterms:W3CDTF">2018-02-27T13:40:00Z</dcterms:modified>
</cp:coreProperties>
</file>